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9200F5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766DD4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RECUPERAÇÃO – GEOGRAFIA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A8064D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</w:t>
                      </w:r>
                      <w:proofErr w:type="gramStart"/>
                      <w:r>
                        <w:rPr>
                          <w:sz w:val="20"/>
                          <w:u w:val="none"/>
                        </w:rPr>
                        <w:t>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proofErr w:type="gramEnd"/>
                      <w:r w:rsidR="00766DD4">
                        <w:rPr>
                          <w:sz w:val="20"/>
                          <w:u w:val="none"/>
                        </w:rPr>
                        <w:t xml:space="preserve">MATHEUS </w:t>
                      </w:r>
                      <w:r w:rsidR="00594A09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653529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18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C65148" w:rsidRDefault="00C65148" w:rsidP="00C65148">
      <w:pPr>
        <w:jc w:val="both"/>
        <w:rPr>
          <w:rFonts w:ascii="Arial" w:hAnsi="Arial" w:cs="Arial"/>
          <w:b/>
          <w:sz w:val="20"/>
          <w:szCs w:val="20"/>
        </w:rPr>
      </w:pP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</w:t>
      </w:r>
      <w:proofErr w:type="gramEnd"/>
      <w:r w:rsidRPr="00A8064D">
        <w:rPr>
          <w:rFonts w:ascii="Arial" w:hAnsi="Arial" w:cs="Arial"/>
          <w:b/>
          <w:sz w:val="20"/>
          <w:szCs w:val="20"/>
        </w:rPr>
        <w:t>)</w:t>
      </w:r>
      <w:r w:rsidRPr="00A8064D">
        <w:rPr>
          <w:rFonts w:ascii="Arial" w:hAnsi="Arial" w:cs="Arial"/>
          <w:sz w:val="20"/>
          <w:szCs w:val="20"/>
        </w:rPr>
        <w:t xml:space="preserve"> Cite as diferenças entre Superávit e Déficit.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2</w:t>
      </w:r>
      <w:proofErr w:type="gramEnd"/>
      <w:r w:rsidRPr="00A8064D">
        <w:rPr>
          <w:rFonts w:ascii="Arial" w:hAnsi="Arial" w:cs="Arial"/>
          <w:b/>
          <w:sz w:val="20"/>
          <w:szCs w:val="20"/>
        </w:rPr>
        <w:t>)</w:t>
      </w:r>
      <w:r w:rsidRPr="00A8064D">
        <w:rPr>
          <w:rFonts w:ascii="Arial" w:hAnsi="Arial" w:cs="Arial"/>
          <w:sz w:val="20"/>
          <w:szCs w:val="20"/>
        </w:rPr>
        <w:t xml:space="preserve"> O que é o terceiro setor da economia?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3</w:t>
      </w:r>
      <w:proofErr w:type="gramEnd"/>
      <w:r w:rsidRPr="00A8064D">
        <w:rPr>
          <w:rFonts w:ascii="Arial" w:hAnsi="Arial" w:cs="Arial"/>
          <w:b/>
          <w:sz w:val="20"/>
          <w:szCs w:val="20"/>
        </w:rPr>
        <w:t>)</w:t>
      </w:r>
      <w:r w:rsidRPr="00A8064D">
        <w:rPr>
          <w:rFonts w:ascii="Arial" w:hAnsi="Arial" w:cs="Arial"/>
          <w:sz w:val="20"/>
          <w:szCs w:val="20"/>
        </w:rPr>
        <w:t xml:space="preserve"> Diferencie IDH de índice de GINI.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4</w:t>
      </w:r>
      <w:proofErr w:type="gramEnd"/>
      <w:r w:rsidRPr="00A8064D">
        <w:rPr>
          <w:rFonts w:ascii="Arial" w:hAnsi="Arial" w:cs="Arial"/>
          <w:b/>
          <w:sz w:val="20"/>
          <w:szCs w:val="20"/>
        </w:rPr>
        <w:t>)</w:t>
      </w:r>
      <w:r w:rsidRPr="00A8064D">
        <w:rPr>
          <w:rFonts w:ascii="Arial" w:hAnsi="Arial" w:cs="Arial"/>
          <w:sz w:val="20"/>
          <w:szCs w:val="20"/>
        </w:rPr>
        <w:t xml:space="preserve"> Cite os países membros permanentes da ONU e suas responsabilidades perante a geopolítica internacional.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5</w:t>
      </w:r>
      <w:proofErr w:type="gramEnd"/>
      <w:r w:rsidRPr="00A8064D">
        <w:rPr>
          <w:rFonts w:ascii="Arial" w:hAnsi="Arial" w:cs="Arial"/>
          <w:b/>
          <w:sz w:val="20"/>
          <w:szCs w:val="20"/>
        </w:rPr>
        <w:t>)</w:t>
      </w:r>
      <w:r w:rsidRPr="00A8064D">
        <w:rPr>
          <w:rFonts w:ascii="Arial" w:hAnsi="Arial" w:cs="Arial"/>
          <w:sz w:val="20"/>
          <w:szCs w:val="20"/>
        </w:rPr>
        <w:t xml:space="preserve"> Comente sobre o BRICS e sua importância para a economia mundial.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6</w:t>
      </w:r>
      <w:proofErr w:type="gramEnd"/>
      <w:r w:rsidRPr="00A8064D">
        <w:rPr>
          <w:rFonts w:ascii="Arial" w:hAnsi="Arial" w:cs="Arial"/>
          <w:b/>
          <w:sz w:val="20"/>
          <w:szCs w:val="20"/>
        </w:rPr>
        <w:t>)</w:t>
      </w:r>
      <w:r w:rsidRPr="00A8064D">
        <w:rPr>
          <w:rFonts w:ascii="Arial" w:hAnsi="Arial" w:cs="Arial"/>
          <w:sz w:val="20"/>
          <w:szCs w:val="20"/>
        </w:rPr>
        <w:t xml:space="preserve"> Diferencie África </w:t>
      </w:r>
      <w:proofErr w:type="spellStart"/>
      <w:r w:rsidRPr="00A8064D">
        <w:rPr>
          <w:rFonts w:ascii="Arial" w:hAnsi="Arial" w:cs="Arial"/>
          <w:sz w:val="20"/>
          <w:szCs w:val="20"/>
        </w:rPr>
        <w:t>Saariana</w:t>
      </w:r>
      <w:proofErr w:type="spellEnd"/>
      <w:r w:rsidRPr="00A8064D">
        <w:rPr>
          <w:rFonts w:ascii="Arial" w:hAnsi="Arial" w:cs="Arial"/>
          <w:sz w:val="20"/>
          <w:szCs w:val="20"/>
        </w:rPr>
        <w:t xml:space="preserve"> de África Subsaariana.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7</w:t>
      </w:r>
      <w:proofErr w:type="gramEnd"/>
      <w:r w:rsidRPr="00A8064D">
        <w:rPr>
          <w:rFonts w:ascii="Arial" w:hAnsi="Arial" w:cs="Arial"/>
          <w:b/>
          <w:sz w:val="20"/>
          <w:szCs w:val="20"/>
        </w:rPr>
        <w:t>)</w:t>
      </w:r>
      <w:r w:rsidRPr="00A8064D">
        <w:rPr>
          <w:rFonts w:ascii="Arial" w:hAnsi="Arial" w:cs="Arial"/>
          <w:sz w:val="20"/>
          <w:szCs w:val="20"/>
        </w:rPr>
        <w:t xml:space="preserve"> O que foi a Primavera Árabe?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8</w:t>
      </w:r>
      <w:proofErr w:type="gramEnd"/>
      <w:r w:rsidRPr="00A8064D">
        <w:rPr>
          <w:rFonts w:ascii="Arial" w:hAnsi="Arial" w:cs="Arial"/>
          <w:b/>
          <w:sz w:val="20"/>
          <w:szCs w:val="20"/>
        </w:rPr>
        <w:t>)</w:t>
      </w:r>
      <w:r w:rsidRPr="00A8064D">
        <w:rPr>
          <w:rFonts w:ascii="Arial" w:hAnsi="Arial" w:cs="Arial"/>
          <w:sz w:val="20"/>
          <w:szCs w:val="20"/>
        </w:rPr>
        <w:t xml:space="preserve">  O que foi a política do Apartheid?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9</w:t>
      </w:r>
      <w:proofErr w:type="gramEnd"/>
      <w:r w:rsidRPr="00A8064D">
        <w:rPr>
          <w:rFonts w:ascii="Arial" w:hAnsi="Arial" w:cs="Arial"/>
          <w:b/>
          <w:sz w:val="20"/>
          <w:szCs w:val="20"/>
        </w:rPr>
        <w:t>)</w:t>
      </w:r>
      <w:r w:rsidRPr="00A8064D">
        <w:rPr>
          <w:rFonts w:ascii="Arial" w:hAnsi="Arial" w:cs="Arial"/>
          <w:sz w:val="20"/>
          <w:szCs w:val="20"/>
        </w:rPr>
        <w:t xml:space="preserve"> Criada em abril de 1948, com o objetivo principal de garantir que todas as pessoas do planeta tenham acesso ao mais elevado nível de saúde. Essa organização é representada pela sigla: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 xml:space="preserve">a) OMS 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b) OCDE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c) Cruz vermelha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d) ACNUR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10)</w:t>
      </w:r>
      <w:proofErr w:type="gramEnd"/>
      <w:r w:rsidRPr="00A8064D">
        <w:rPr>
          <w:rFonts w:ascii="Arial" w:hAnsi="Arial" w:cs="Arial"/>
          <w:sz w:val="20"/>
          <w:szCs w:val="20"/>
        </w:rPr>
        <w:t xml:space="preserve"> A África é dividida em duas grandes regiões: a África do Norte e a África Subsaariana. Uma característica sociocultural da África do Norte é a: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a) Pequena diversidade cultural dos grupos nativos locais.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b) Concentração de falantes de idiomas de origem latina.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c) Colonização da região realizada por países asiáticos.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d) Predominância de populações praticantes do islamismo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11)</w:t>
      </w:r>
      <w:proofErr w:type="gramEnd"/>
      <w:r w:rsidRPr="00A8064D">
        <w:rPr>
          <w:rFonts w:ascii="Arial" w:hAnsi="Arial" w:cs="Arial"/>
          <w:sz w:val="20"/>
          <w:szCs w:val="20"/>
        </w:rPr>
        <w:t xml:space="preserve"> O deserto do _____________ é considerado o maior deserto quente do mundo. Está localizado na África do Norte, sendo um elemento característico dessa região africana. Qual deserto completa corretamente a lacuna acima?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a) Saara.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A8064D">
        <w:rPr>
          <w:rFonts w:ascii="Arial" w:hAnsi="Arial" w:cs="Arial"/>
          <w:sz w:val="20"/>
          <w:szCs w:val="20"/>
        </w:rPr>
        <w:t>Kilimanjaro</w:t>
      </w:r>
      <w:proofErr w:type="spellEnd"/>
      <w:r w:rsidRPr="00A8064D">
        <w:rPr>
          <w:rFonts w:ascii="Arial" w:hAnsi="Arial" w:cs="Arial"/>
          <w:sz w:val="20"/>
          <w:szCs w:val="20"/>
        </w:rPr>
        <w:t>.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A8064D">
        <w:rPr>
          <w:rFonts w:ascii="Arial" w:hAnsi="Arial" w:cs="Arial"/>
          <w:sz w:val="20"/>
          <w:szCs w:val="20"/>
        </w:rPr>
        <w:t>Atacama</w:t>
      </w:r>
      <w:proofErr w:type="spellEnd"/>
      <w:r w:rsidRPr="00A8064D">
        <w:rPr>
          <w:rFonts w:ascii="Arial" w:hAnsi="Arial" w:cs="Arial"/>
          <w:sz w:val="20"/>
          <w:szCs w:val="20"/>
        </w:rPr>
        <w:t>.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A8064D">
        <w:rPr>
          <w:rFonts w:ascii="Arial" w:hAnsi="Arial" w:cs="Arial"/>
          <w:sz w:val="20"/>
          <w:szCs w:val="20"/>
        </w:rPr>
        <w:t>Kalahari</w:t>
      </w:r>
      <w:proofErr w:type="spellEnd"/>
      <w:r w:rsidRPr="00A8064D">
        <w:rPr>
          <w:rFonts w:ascii="Arial" w:hAnsi="Arial" w:cs="Arial"/>
          <w:sz w:val="20"/>
          <w:szCs w:val="20"/>
        </w:rPr>
        <w:t>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6548" w:rsidRDefault="009C6548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12)</w:t>
      </w:r>
      <w:proofErr w:type="gramEnd"/>
      <w:r w:rsidRPr="00A8064D">
        <w:rPr>
          <w:rFonts w:ascii="Arial" w:hAnsi="Arial" w:cs="Arial"/>
          <w:sz w:val="20"/>
          <w:szCs w:val="20"/>
        </w:rPr>
        <w:t xml:space="preserve"> </w:t>
      </w:r>
      <w:r w:rsidRPr="00A8064D">
        <w:rPr>
          <w:rFonts w:ascii="Arial" w:hAnsi="Arial" w:cs="Arial"/>
          <w:color w:val="000000"/>
          <w:sz w:val="20"/>
          <w:szCs w:val="20"/>
        </w:rPr>
        <w:t>Em âmbito mundial, quando comparado aos indicadores sociais das diferentes nações do globo, um aspecto característico dos países africanos é: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a) A grande taxa de esperança de vida ao nascer.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b) A pequena ocorrência de mortalidade infantil.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c) A diminuta média local de filhos por mulher.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d) O baixo índice de desenvolvimento humano.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13)</w:t>
      </w:r>
      <w:proofErr w:type="gramEnd"/>
      <w:r w:rsidRPr="00A8064D">
        <w:rPr>
          <w:rFonts w:ascii="Arial" w:hAnsi="Arial" w:cs="Arial"/>
          <w:sz w:val="20"/>
          <w:szCs w:val="20"/>
        </w:rPr>
        <w:t xml:space="preserve"> </w:t>
      </w:r>
      <w:r w:rsidRPr="00A8064D">
        <w:rPr>
          <w:rFonts w:ascii="Arial" w:hAnsi="Arial" w:cs="Arial"/>
          <w:color w:val="000000"/>
          <w:sz w:val="20"/>
          <w:szCs w:val="20"/>
        </w:rPr>
        <w:t>A África apresenta um cenário demográfico em expansão. Um indicador que explica o crescimento da população africana é: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a) A crescente mortalidade infantil.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b) A pequena expectativa de vida.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c) A diminuta taxa de reposição.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d) O elevado índice de fecundidade.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14)</w:t>
      </w:r>
      <w:proofErr w:type="gramEnd"/>
      <w:r w:rsidRPr="00A8064D">
        <w:rPr>
          <w:rFonts w:ascii="Arial" w:hAnsi="Arial" w:cs="Arial"/>
          <w:sz w:val="20"/>
          <w:szCs w:val="20"/>
        </w:rPr>
        <w:t xml:space="preserve"> O canal de Suez é uma abertura artificial que está localizada na Península do Sinai, no Egito. Ele representou a intensificação das relações comerciais entre a Ásia e a Europa e tornou-se a mais importante rota comercial no transporte marítimo de cargas. Essa hegemonia tem sido colocada em discussão com os recentes investimentos e ampliações na capacidade de recepção de maiores embarcações pelo: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a) Canal de Gibraltar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b Canal do Panamá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 xml:space="preserve">c) Canal de </w:t>
      </w:r>
      <w:proofErr w:type="spellStart"/>
      <w:r w:rsidRPr="00A8064D">
        <w:rPr>
          <w:rFonts w:ascii="Arial" w:hAnsi="Arial" w:cs="Arial"/>
          <w:sz w:val="20"/>
          <w:szCs w:val="20"/>
        </w:rPr>
        <w:t>Bósforo</w:t>
      </w:r>
      <w:proofErr w:type="spellEnd"/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d) Canal do Pacífico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15)</w:t>
      </w:r>
      <w:proofErr w:type="gramEnd"/>
      <w:r w:rsidRPr="00A8064D">
        <w:rPr>
          <w:rFonts w:ascii="Arial" w:hAnsi="Arial" w:cs="Arial"/>
          <w:sz w:val="20"/>
          <w:szCs w:val="20"/>
        </w:rPr>
        <w:t xml:space="preserve"> </w:t>
      </w:r>
      <w:r w:rsidRPr="00A8064D">
        <w:rPr>
          <w:rFonts w:ascii="Arial" w:hAnsi="Arial" w:cs="Arial"/>
          <w:color w:val="000000"/>
          <w:sz w:val="20"/>
          <w:szCs w:val="20"/>
        </w:rPr>
        <w:t>A África Subsaariana corresponde à maior parte dos países africanos, situados na porção centro-sul do continente, em uma região marcada pela pobreza e pela desigualdade social. Em termos econômicos, a África Subsaariana apresenta uma economia baseada na: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 xml:space="preserve">a) Exportação de bens </w:t>
      </w:r>
      <w:proofErr w:type="spellStart"/>
      <w:r w:rsidRPr="00A8064D">
        <w:rPr>
          <w:rFonts w:ascii="Arial" w:hAnsi="Arial" w:cs="Arial"/>
          <w:color w:val="000000"/>
          <w:sz w:val="20"/>
          <w:szCs w:val="20"/>
        </w:rPr>
        <w:t>maquinofaturados</w:t>
      </w:r>
      <w:proofErr w:type="spellEnd"/>
      <w:r w:rsidRPr="00A8064D">
        <w:rPr>
          <w:rFonts w:ascii="Arial" w:hAnsi="Arial" w:cs="Arial"/>
          <w:color w:val="000000"/>
          <w:sz w:val="20"/>
          <w:szCs w:val="20"/>
        </w:rPr>
        <w:t xml:space="preserve"> produzidos localmente.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b) Concentração de grandes sistemas de agricultura intensiva.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c) Extração vegetal de florestas para a fabricação de celulose.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d) Produção de gêneros primários voltados para a exportação.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16)</w:t>
      </w:r>
      <w:proofErr w:type="gramEnd"/>
      <w:r w:rsidRPr="00A8064D">
        <w:rPr>
          <w:rFonts w:ascii="Arial" w:hAnsi="Arial" w:cs="Arial"/>
          <w:sz w:val="20"/>
          <w:szCs w:val="20"/>
        </w:rPr>
        <w:t xml:space="preserve"> </w:t>
      </w:r>
      <w:r w:rsidRPr="00A8064D">
        <w:rPr>
          <w:rFonts w:ascii="Arial" w:hAnsi="Arial" w:cs="Arial"/>
          <w:color w:val="000000"/>
          <w:sz w:val="20"/>
          <w:szCs w:val="20"/>
        </w:rPr>
        <w:t>O país mais novo do mundo está localizado na África! Em 2011, o _______________ tornou-se oficialmente um país independente, por meio de referendo. Porém, tal processo não impediu o acontecimento de distúrbios políticos e militares no país.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Qual o nome do país africano “mais novo do mundo”?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a) África do Sul.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b) Marrocos.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c) Sudão do Sul.</w:t>
      </w:r>
    </w:p>
    <w:p w:rsidR="00A8064D" w:rsidRPr="00A8064D" w:rsidRDefault="00A8064D" w:rsidP="00A806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064D">
        <w:rPr>
          <w:rFonts w:ascii="Arial" w:hAnsi="Arial" w:cs="Arial"/>
          <w:color w:val="000000"/>
          <w:sz w:val="20"/>
          <w:szCs w:val="20"/>
        </w:rPr>
        <w:t>d) Somália.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17)</w:t>
      </w:r>
      <w:proofErr w:type="gramEnd"/>
      <w:r w:rsidRPr="00A8064D">
        <w:rPr>
          <w:rFonts w:ascii="Arial" w:hAnsi="Arial" w:cs="Arial"/>
          <w:sz w:val="20"/>
          <w:szCs w:val="20"/>
        </w:rPr>
        <w:t xml:space="preserve"> O que é o principal objetivo da </w:t>
      </w:r>
      <w:r w:rsidRPr="00A8064D">
        <w:rPr>
          <w:rFonts w:ascii="Arial" w:hAnsi="Arial" w:cs="Arial"/>
          <w:b/>
          <w:sz w:val="20"/>
          <w:szCs w:val="20"/>
        </w:rPr>
        <w:t>ONU</w:t>
      </w:r>
      <w:r w:rsidRPr="00A8064D">
        <w:rPr>
          <w:rFonts w:ascii="Arial" w:hAnsi="Arial" w:cs="Arial"/>
          <w:sz w:val="20"/>
          <w:szCs w:val="20"/>
        </w:rPr>
        <w:t>?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a) Mediar conflitos entre países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b) Promover o encontro ambiental mundial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c) Organizar as olimpíadas esportivas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d) Cuidar das questões relacionadas às causas indígenas.</w:t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6548" w:rsidRDefault="009C6548" w:rsidP="00A8064D">
      <w:pPr>
        <w:jc w:val="both"/>
        <w:rPr>
          <w:rFonts w:ascii="Arial" w:hAnsi="Arial" w:cs="Arial"/>
          <w:b/>
          <w:sz w:val="20"/>
          <w:szCs w:val="20"/>
        </w:rPr>
      </w:pPr>
    </w:p>
    <w:p w:rsidR="009C6548" w:rsidRDefault="009C6548" w:rsidP="00A8064D">
      <w:pPr>
        <w:jc w:val="both"/>
        <w:rPr>
          <w:rFonts w:ascii="Arial" w:hAnsi="Arial" w:cs="Arial"/>
          <w:b/>
          <w:sz w:val="20"/>
          <w:szCs w:val="20"/>
        </w:rPr>
      </w:pPr>
    </w:p>
    <w:p w:rsidR="009C6548" w:rsidRDefault="009C6548" w:rsidP="00A8064D">
      <w:pPr>
        <w:jc w:val="both"/>
        <w:rPr>
          <w:rFonts w:ascii="Arial" w:hAnsi="Arial" w:cs="Arial"/>
          <w:b/>
          <w:sz w:val="20"/>
          <w:szCs w:val="20"/>
        </w:rPr>
      </w:pPr>
    </w:p>
    <w:p w:rsidR="009C6548" w:rsidRDefault="009C6548" w:rsidP="00A8064D">
      <w:pPr>
        <w:jc w:val="both"/>
        <w:rPr>
          <w:rFonts w:ascii="Arial" w:hAnsi="Arial" w:cs="Arial"/>
          <w:b/>
          <w:sz w:val="20"/>
          <w:szCs w:val="20"/>
        </w:rPr>
      </w:pPr>
    </w:p>
    <w:p w:rsidR="009C6548" w:rsidRDefault="009C6548" w:rsidP="00A8064D">
      <w:pPr>
        <w:jc w:val="both"/>
        <w:rPr>
          <w:rFonts w:ascii="Arial" w:hAnsi="Arial" w:cs="Arial"/>
          <w:b/>
          <w:sz w:val="20"/>
          <w:szCs w:val="20"/>
        </w:rPr>
      </w:pPr>
    </w:p>
    <w:p w:rsidR="009C6548" w:rsidRDefault="009C6548" w:rsidP="00A8064D">
      <w:pPr>
        <w:jc w:val="both"/>
        <w:rPr>
          <w:rFonts w:ascii="Arial" w:hAnsi="Arial" w:cs="Arial"/>
          <w:b/>
          <w:sz w:val="20"/>
          <w:szCs w:val="20"/>
        </w:rPr>
      </w:pPr>
    </w:p>
    <w:p w:rsidR="009C6548" w:rsidRDefault="009C6548" w:rsidP="00A8064D">
      <w:pPr>
        <w:jc w:val="both"/>
        <w:rPr>
          <w:rFonts w:ascii="Arial" w:hAnsi="Arial" w:cs="Arial"/>
          <w:b/>
          <w:sz w:val="20"/>
          <w:szCs w:val="20"/>
        </w:rPr>
      </w:pP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8064D">
        <w:rPr>
          <w:rFonts w:ascii="Arial" w:hAnsi="Arial" w:cs="Arial"/>
          <w:b/>
          <w:sz w:val="20"/>
          <w:szCs w:val="20"/>
        </w:rPr>
        <w:t>18)</w:t>
      </w:r>
      <w:proofErr w:type="gramEnd"/>
      <w:r w:rsidRPr="00A8064D">
        <w:rPr>
          <w:rFonts w:ascii="Arial" w:hAnsi="Arial" w:cs="Arial"/>
          <w:sz w:val="20"/>
          <w:szCs w:val="20"/>
        </w:rPr>
        <w:t xml:space="preserve"> Alto Comissariado das Nações Unidas para Refugiados ou Agência da ONU para Refugiados é uma agência da ONU que atua para assegurar e proteger os direitos das pessoas em situação de refúgio em todo o mundo. Ela é governada pela </w:t>
      </w:r>
      <w:proofErr w:type="spellStart"/>
      <w:r w:rsidRPr="00A8064D">
        <w:rPr>
          <w:rFonts w:ascii="Arial" w:hAnsi="Arial" w:cs="Arial"/>
          <w:sz w:val="20"/>
          <w:szCs w:val="20"/>
        </w:rPr>
        <w:t>Assembleia</w:t>
      </w:r>
      <w:proofErr w:type="spellEnd"/>
      <w:r w:rsidRPr="00A8064D">
        <w:rPr>
          <w:rFonts w:ascii="Arial" w:hAnsi="Arial" w:cs="Arial"/>
          <w:sz w:val="20"/>
          <w:szCs w:val="20"/>
        </w:rPr>
        <w:t xml:space="preserve"> Geral das Nações Unidas e pelo Conselho Econômico e Social das Nações Unidas (ECOSOC). Trata-se da:</w:t>
      </w:r>
    </w:p>
    <w:p w:rsidR="009C6548" w:rsidRDefault="009C6548" w:rsidP="00A8064D">
      <w:pPr>
        <w:jc w:val="both"/>
        <w:rPr>
          <w:rFonts w:ascii="Arial" w:hAnsi="Arial" w:cs="Arial"/>
          <w:sz w:val="20"/>
          <w:szCs w:val="20"/>
        </w:rPr>
      </w:pP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a) OCDE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b) ONU</w:t>
      </w:r>
    </w:p>
    <w:p w:rsidR="00A8064D" w:rsidRPr="00A8064D" w:rsidRDefault="00A8064D" w:rsidP="00A8064D">
      <w:pPr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c) ACNUR</w:t>
      </w:r>
    </w:p>
    <w:p w:rsidR="00A8064D" w:rsidRPr="00A8064D" w:rsidRDefault="00A8064D" w:rsidP="00A8064D">
      <w:pPr>
        <w:tabs>
          <w:tab w:val="left" w:pos="1380"/>
        </w:tabs>
        <w:jc w:val="both"/>
        <w:rPr>
          <w:rFonts w:ascii="Arial" w:hAnsi="Arial" w:cs="Arial"/>
          <w:sz w:val="20"/>
          <w:szCs w:val="20"/>
        </w:rPr>
      </w:pPr>
      <w:r w:rsidRPr="00A8064D">
        <w:rPr>
          <w:rFonts w:ascii="Arial" w:hAnsi="Arial" w:cs="Arial"/>
          <w:sz w:val="20"/>
          <w:szCs w:val="20"/>
        </w:rPr>
        <w:t>d) OMS</w:t>
      </w:r>
      <w:r w:rsidRPr="00A8064D">
        <w:rPr>
          <w:rFonts w:ascii="Arial" w:hAnsi="Arial" w:cs="Arial"/>
          <w:sz w:val="20"/>
          <w:szCs w:val="20"/>
        </w:rPr>
        <w:tab/>
      </w:r>
    </w:p>
    <w:p w:rsidR="00A8064D" w:rsidRPr="00A8064D" w:rsidRDefault="00A8064D" w:rsidP="00A80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064D" w:rsidRDefault="00A8064D" w:rsidP="00A8064D">
      <w:pPr>
        <w:spacing w:line="360" w:lineRule="auto"/>
        <w:jc w:val="both"/>
      </w:pPr>
    </w:p>
    <w:p w:rsidR="00653529" w:rsidRDefault="00653529" w:rsidP="00C65148">
      <w:pPr>
        <w:jc w:val="both"/>
        <w:rPr>
          <w:rFonts w:ascii="Arial" w:hAnsi="Arial" w:cs="Arial"/>
          <w:b/>
          <w:sz w:val="20"/>
          <w:szCs w:val="20"/>
        </w:rPr>
      </w:pPr>
    </w:p>
    <w:sectPr w:rsidR="00653529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12640"/>
    <w:rsid w:val="00014012"/>
    <w:rsid w:val="0001675D"/>
    <w:rsid w:val="000205D5"/>
    <w:rsid w:val="0002185A"/>
    <w:rsid w:val="00023660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BA5"/>
    <w:rsid w:val="004F1060"/>
    <w:rsid w:val="004F27D3"/>
    <w:rsid w:val="005012B9"/>
    <w:rsid w:val="00501888"/>
    <w:rsid w:val="00504271"/>
    <w:rsid w:val="00506383"/>
    <w:rsid w:val="005076AE"/>
    <w:rsid w:val="00511388"/>
    <w:rsid w:val="00512AAC"/>
    <w:rsid w:val="00514C5D"/>
    <w:rsid w:val="00515F50"/>
    <w:rsid w:val="00516667"/>
    <w:rsid w:val="005167D5"/>
    <w:rsid w:val="00521AF9"/>
    <w:rsid w:val="0052216E"/>
    <w:rsid w:val="00523C08"/>
    <w:rsid w:val="005260E5"/>
    <w:rsid w:val="0053105D"/>
    <w:rsid w:val="00531808"/>
    <w:rsid w:val="00536876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529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802B27"/>
    <w:rsid w:val="0080479B"/>
    <w:rsid w:val="00804C3A"/>
    <w:rsid w:val="00804D90"/>
    <w:rsid w:val="00805A67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C6548"/>
    <w:rsid w:val="009D1150"/>
    <w:rsid w:val="009D3059"/>
    <w:rsid w:val="009D61DF"/>
    <w:rsid w:val="009E2210"/>
    <w:rsid w:val="009E25F6"/>
    <w:rsid w:val="009E2692"/>
    <w:rsid w:val="009E30AF"/>
    <w:rsid w:val="009E6E89"/>
    <w:rsid w:val="009F033B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71740"/>
    <w:rsid w:val="00A75A12"/>
    <w:rsid w:val="00A75BB6"/>
    <w:rsid w:val="00A8064D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174D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D0A84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444"/>
    <w:rsid w:val="00FA48C5"/>
    <w:rsid w:val="00FA7FA2"/>
    <w:rsid w:val="00FB09A1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2021-11-23T13:28:00Z</dcterms:created>
  <dcterms:modified xsi:type="dcterms:W3CDTF">2021-11-23T13:30:00Z</dcterms:modified>
</cp:coreProperties>
</file>