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C2684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BIOLOGIA</w:t>
                      </w:r>
                      <w:r w:rsidR="00E5302B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4A626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113410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 w:rsidR="003D45FB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C26842">
                        <w:rPr>
                          <w:sz w:val="20"/>
                          <w:u w:val="none"/>
                        </w:rPr>
                        <w:t xml:space="preserve">FABIANA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EA13EA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="00C26842"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 xml:space="preserve">01. A partir de uma célula </w:t>
      </w:r>
      <w:proofErr w:type="spellStart"/>
      <w:r w:rsidRPr="00305A65">
        <w:t>diploide</w:t>
      </w:r>
      <w:proofErr w:type="spellEnd"/>
      <w:r w:rsidRPr="00305A65">
        <w:t xml:space="preserve"> originam-se duas novas células </w:t>
      </w:r>
      <w:proofErr w:type="spellStart"/>
      <w:r w:rsidRPr="00305A65">
        <w:t>diploides</w:t>
      </w:r>
      <w:proofErr w:type="spellEnd"/>
      <w:r w:rsidRPr="00305A65">
        <w:t>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 xml:space="preserve">02.  A partir de uma célula </w:t>
      </w:r>
      <w:proofErr w:type="spellStart"/>
      <w:r w:rsidRPr="00305A65">
        <w:t>diploide</w:t>
      </w:r>
      <w:proofErr w:type="spellEnd"/>
      <w:r w:rsidRPr="00305A65">
        <w:t xml:space="preserve"> originam-se quatro novas células </w:t>
      </w:r>
      <w:proofErr w:type="spellStart"/>
      <w:r w:rsidRPr="00305A65">
        <w:t>diploides</w:t>
      </w:r>
      <w:proofErr w:type="spellEnd"/>
      <w:r w:rsidRPr="00305A65">
        <w:t>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 xml:space="preserve">03.  A partir de uma célula </w:t>
      </w:r>
      <w:proofErr w:type="spellStart"/>
      <w:r w:rsidRPr="00305A65">
        <w:t>haploide</w:t>
      </w:r>
      <w:proofErr w:type="spellEnd"/>
      <w:r w:rsidRPr="00305A65">
        <w:t xml:space="preserve"> originam-se duas novas células </w:t>
      </w:r>
      <w:proofErr w:type="spellStart"/>
      <w:r w:rsidRPr="00305A65">
        <w:t>diploides</w:t>
      </w:r>
      <w:proofErr w:type="spellEnd"/>
      <w:r w:rsidRPr="00305A65">
        <w:t>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 xml:space="preserve">04.  A partir de uma célula </w:t>
      </w:r>
      <w:proofErr w:type="spellStart"/>
      <w:r w:rsidRPr="00305A65">
        <w:t>haploide</w:t>
      </w:r>
      <w:proofErr w:type="spellEnd"/>
      <w:r w:rsidRPr="00305A65">
        <w:t xml:space="preserve"> originam-se quatro novas células </w:t>
      </w:r>
      <w:proofErr w:type="spellStart"/>
      <w:r w:rsidRPr="00305A65">
        <w:t>diploides</w:t>
      </w:r>
      <w:proofErr w:type="spellEnd"/>
      <w:r w:rsidRPr="00305A65">
        <w:t>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 xml:space="preserve">05.  A partir de uma célula </w:t>
      </w:r>
      <w:proofErr w:type="spellStart"/>
      <w:r w:rsidRPr="00305A65">
        <w:t>diploide</w:t>
      </w:r>
      <w:proofErr w:type="spellEnd"/>
      <w:r w:rsidRPr="00305A65">
        <w:t xml:space="preserve"> originam-se quatro novas células </w:t>
      </w:r>
      <w:proofErr w:type="spellStart"/>
      <w:r w:rsidRPr="00305A65">
        <w:t>haploides</w:t>
      </w:r>
      <w:proofErr w:type="spellEnd"/>
      <w:r w:rsidRPr="00305A65">
        <w:t>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02. Entre as frases abaixo em relação à divisão celular por mitose, uma é incorreta. Aponte-a justificando o erro encontrado: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a) Na metáfase, todos os cromossomos, cada um com duas cromátides, encontram-se no equador da célula em maior grau de condensação.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b) A célula mãe dá origem a duas células filhas com metade do número de cromossomos.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c) As células filhas são idênticas às células mãe.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d) Ocorre nas células somáticas tanto de animais como de vegetais.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e) É um processo muito importante para o crescimento dos organismos.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03. Nas células somáticas da espécie humana, a separação dos centrômeros e os fenômenos de duplicação do DNA ocorrem na em que fase?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04. Analise o gráfico a seguir: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center"/>
      </w:pPr>
      <w:r w:rsidRPr="00305A65">
        <w:rPr>
          <w:noProof/>
        </w:rPr>
        <w:drawing>
          <wp:inline distT="0" distB="0" distL="0" distR="0">
            <wp:extent cx="1962150" cy="1081973"/>
            <wp:effectExtent l="0" t="0" r="0" b="4445"/>
            <wp:docPr id="274" name="Imagem 9" descr="0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8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 xml:space="preserve">O momento em que a célula-mãe acabou de se dividir e cada célula-filha tem um conjunto de cromossomos idêntico ao da original </w:t>
      </w:r>
      <w:proofErr w:type="gramStart"/>
      <w:r w:rsidRPr="00305A65">
        <w:t>é ?</w:t>
      </w:r>
      <w:proofErr w:type="gramEnd"/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05. Considere as seguintes fases de uma célula em divisão.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center"/>
      </w:pPr>
      <w:r w:rsidRPr="00305A65">
        <w:rPr>
          <w:noProof/>
        </w:rPr>
        <w:drawing>
          <wp:inline distT="0" distB="0" distL="0" distR="0">
            <wp:extent cx="1666875" cy="1455581"/>
            <wp:effectExtent l="0" t="0" r="0" b="0"/>
            <wp:docPr id="275" name="Imagem 8" descr="0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5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10" w:rsidRDefault="00113410" w:rsidP="00113410">
      <w:pPr>
        <w:pStyle w:val="NormalWeb"/>
        <w:spacing w:before="0" w:beforeAutospacing="0" w:after="0" w:afterAutospacing="0"/>
        <w:jc w:val="both"/>
      </w:pPr>
    </w:p>
    <w:p w:rsidR="00113410" w:rsidRDefault="00113410" w:rsidP="00113410">
      <w:pPr>
        <w:pStyle w:val="NormalWeb"/>
        <w:spacing w:before="0" w:beforeAutospacing="0" w:after="0" w:afterAutospacing="0"/>
        <w:jc w:val="both"/>
      </w:pPr>
    </w:p>
    <w:p w:rsidR="00113410" w:rsidRDefault="00113410" w:rsidP="00113410">
      <w:pPr>
        <w:pStyle w:val="NormalWeb"/>
        <w:spacing w:before="0" w:beforeAutospacing="0" w:after="0" w:afterAutospacing="0"/>
        <w:jc w:val="both"/>
      </w:pPr>
    </w:p>
    <w:p w:rsidR="00113410" w:rsidRDefault="00113410" w:rsidP="00113410">
      <w:pPr>
        <w:pStyle w:val="NormalWeb"/>
        <w:spacing w:before="0" w:beforeAutospacing="0" w:after="0" w:afterAutospacing="0"/>
        <w:jc w:val="both"/>
      </w:pP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 xml:space="preserve">Indique qual a </w:t>
      </w:r>
      <w:proofErr w:type="spellStart"/>
      <w:r w:rsidRPr="00305A65">
        <w:t>sequência</w:t>
      </w:r>
      <w:proofErr w:type="spellEnd"/>
      <w:r w:rsidRPr="00305A65">
        <w:t xml:space="preserve"> correta de eventos na mitose indicando seus respectivos nomes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 xml:space="preserve">06. Quando se inicia a mitose, os cromossomos começam a se condensar </w:t>
      </w:r>
      <w:proofErr w:type="gramStart"/>
      <w:r w:rsidRPr="00305A65">
        <w:t>porque</w:t>
      </w:r>
      <w:proofErr w:type="gramEnd"/>
      <w:r w:rsidRPr="00305A65">
        <w:t xml:space="preserve">? Em que fase os </w:t>
      </w:r>
      <w:proofErr w:type="spellStart"/>
      <w:r w:rsidRPr="00305A65">
        <w:t>cromossosmos</w:t>
      </w:r>
      <w:proofErr w:type="spellEnd"/>
      <w:r w:rsidRPr="00305A65">
        <w:t xml:space="preserve"> encontram-se em máxima condensação e qual a vantagem disso?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07. O gráfico mostra a variação da quantidade de DNA de uma célula somática durante as diversas fases de sua vida.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center"/>
      </w:pPr>
      <w:r w:rsidRPr="00305A65">
        <w:rPr>
          <w:noProof/>
        </w:rPr>
        <w:drawing>
          <wp:inline distT="0" distB="0" distL="0" distR="0">
            <wp:extent cx="1971675" cy="1112025"/>
            <wp:effectExtent l="0" t="0" r="0" b="0"/>
            <wp:docPr id="276" name="Imagem 7" descr="0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1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No gráfico, a mitose propriamente dita e a interfase correspondem, respectivamente, a quais intervalos de tempo?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08. Considere as fases do ciclo celular e os eventos a seguir: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I. Interfase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II. Anáfase mitótica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III. Metáfase mitótica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proofErr w:type="gramStart"/>
      <w:r w:rsidRPr="00305A65">
        <w:t>a.</w:t>
      </w:r>
      <w:proofErr w:type="gramEnd"/>
      <w:r w:rsidRPr="00305A65">
        <w:t xml:space="preserve"> Duplicação do DNA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proofErr w:type="gramStart"/>
      <w:r w:rsidRPr="00305A65">
        <w:t>b.</w:t>
      </w:r>
      <w:proofErr w:type="gramEnd"/>
      <w:r w:rsidRPr="00305A65">
        <w:t xml:space="preserve"> Disposição dos cromossomos na região mediana da célula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proofErr w:type="gramStart"/>
      <w:r w:rsidRPr="00305A65">
        <w:t>c.</w:t>
      </w:r>
      <w:proofErr w:type="gramEnd"/>
      <w:r w:rsidRPr="00305A65">
        <w:t xml:space="preserve"> Separação das cromátides-irmãs que migram para </w:t>
      </w:r>
      <w:proofErr w:type="spellStart"/>
      <w:r w:rsidRPr="00305A65">
        <w:t>polos</w:t>
      </w:r>
      <w:proofErr w:type="spellEnd"/>
      <w:r w:rsidRPr="00305A65">
        <w:t xml:space="preserve"> opostos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Associa corretamente essas fases com os seus respectivos eventos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 xml:space="preserve">09. 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1. Telófase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2. Prófase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3. Metáfase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4. Interfase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proofErr w:type="gramStart"/>
      <w:r w:rsidRPr="00305A65">
        <w:t>( </w:t>
      </w:r>
      <w:proofErr w:type="gramEnd"/>
      <w:r w:rsidRPr="00305A65">
        <w:t xml:space="preserve">  ) Cromossomos na placa equatorial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proofErr w:type="gramStart"/>
      <w:r w:rsidRPr="00305A65">
        <w:t>( </w:t>
      </w:r>
      <w:proofErr w:type="gramEnd"/>
      <w:r w:rsidRPr="00305A65">
        <w:t xml:space="preserve">  ) Formação do fuso mitótico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proofErr w:type="gramStart"/>
      <w:r w:rsidRPr="00305A65">
        <w:t>( </w:t>
      </w:r>
      <w:proofErr w:type="gramEnd"/>
      <w:r w:rsidRPr="00305A65">
        <w:t xml:space="preserve">  ) Desaparecimento da membrana nuclear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proofErr w:type="gramStart"/>
      <w:r w:rsidRPr="00305A65">
        <w:t>(  </w:t>
      </w:r>
      <w:proofErr w:type="gramEnd"/>
      <w:r w:rsidRPr="00305A65">
        <w:t> ) Duplicação do DNA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proofErr w:type="gramStart"/>
      <w:r w:rsidRPr="00305A65">
        <w:t>( </w:t>
      </w:r>
      <w:proofErr w:type="gramEnd"/>
      <w:r w:rsidRPr="00305A65">
        <w:t xml:space="preserve">  ) Citocinese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 xml:space="preserve">Associe corretamente, de cima para baixo, entre as fases da mitose e os fenômenos que nelas ocorrem. 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 xml:space="preserve">10. Mitose é o processo de divisão celular por meio do qual uma célula eucarionte origina, em </w:t>
      </w:r>
      <w:proofErr w:type="spellStart"/>
      <w:r w:rsidRPr="00305A65">
        <w:t>sequência</w:t>
      </w:r>
      <w:proofErr w:type="spellEnd"/>
      <w:r w:rsidRPr="00305A65">
        <w:t xml:space="preserve"> ordenada de etapas, duas células filhas geneticamente idênticas. Sobre tal processo foram feitas as seguintes afirmações. Julgue os itens corrigindo as frases quando estas estiverem erradas.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I. Na interfase, os cromossomos se duplicam.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II. Na telófase, os cromossomos atingem o máximo de condensação.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III. Na prófase, cada cromossomo e constituído por dois filamentos unidos pelo centrômero.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IV. Na metáfase, ocorre o aparecimento do nucléolo e desespiralização dos cromossomos.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11. Durante o ciclo celular, ocorre duplicação de cromossomos e sua distribuição para as células-</w:t>
      </w:r>
      <w:proofErr w:type="gramStart"/>
      <w:r w:rsidRPr="00305A65">
        <w:t>filhas .</w:t>
      </w:r>
      <w:proofErr w:type="gramEnd"/>
      <w:r w:rsidRPr="00305A65">
        <w:t>. Os cromossomos derivam de porções da cromatina que se condensaram formando partículas de forma e número bem definidos para cada espécie. Justifique a importância desses eventos.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 xml:space="preserve">12. (UFRGS) No esquema exposto está apresentada uma célula em anáfase da mitose. Observando-a, pode-se concluir que pertence a um organismo cujas células somáticas e gametas </w:t>
      </w:r>
      <w:proofErr w:type="gramStart"/>
      <w:r w:rsidRPr="00305A65">
        <w:t>possuem,</w:t>
      </w:r>
      <w:proofErr w:type="gramEnd"/>
      <w:r w:rsidRPr="00305A65">
        <w:t xml:space="preserve"> respectivamente quantos cromossomos?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center"/>
      </w:pPr>
      <w:r w:rsidRPr="00305A65">
        <w:rPr>
          <w:noProof/>
        </w:rPr>
        <w:lastRenderedPageBreak/>
        <w:drawing>
          <wp:inline distT="0" distB="0" distL="0" distR="0">
            <wp:extent cx="1733550" cy="1061879"/>
            <wp:effectExtent l="0" t="0" r="0" b="5080"/>
            <wp:docPr id="277" name="Imagem 6" descr="1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6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13. Se a quantidade de DNA de uma célula somática em divisão é 2X, as células do mesmo tecido, nas fases G</w:t>
      </w:r>
      <w:r w:rsidRPr="00305A65">
        <w:rPr>
          <w:vertAlign w:val="subscript"/>
        </w:rPr>
        <w:t>1</w:t>
      </w:r>
      <w:r w:rsidRPr="00305A65">
        <w:t> e G</w:t>
      </w:r>
      <w:r w:rsidRPr="00305A65">
        <w:rPr>
          <w:vertAlign w:val="subscript"/>
        </w:rPr>
        <w:t>2</w:t>
      </w:r>
      <w:r w:rsidRPr="00305A65">
        <w:t>, apresentam, respectivamente, qual quantidades de DNA?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14. Observe o diagrama, apresentado, que representa o ciclo de vida de uma célula somática humana.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center"/>
      </w:pPr>
      <w:r w:rsidRPr="00305A65">
        <w:rPr>
          <w:noProof/>
        </w:rPr>
        <w:drawing>
          <wp:inline distT="0" distB="0" distL="0" distR="0">
            <wp:extent cx="1453664" cy="1457325"/>
            <wp:effectExtent l="0" t="0" r="0" b="0"/>
            <wp:docPr id="278" name="Imagem 5" descr="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664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Em relação a esse ciclo, quais são as fases mostradas e o que acontece em cada uma delas?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15. A figura abaixo representa cromossomos em uma célula somática que está sofrendo divisão celular. Com base nessa informação, qual o número correto de moléculas de DNA, cromátides e cromossomos presentes nesta célula?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center"/>
      </w:pPr>
      <w:r w:rsidRPr="00305A65">
        <w:rPr>
          <w:noProof/>
        </w:rPr>
        <w:drawing>
          <wp:inline distT="0" distB="0" distL="0" distR="0">
            <wp:extent cx="1103779" cy="1143000"/>
            <wp:effectExtent l="0" t="0" r="1270" b="0"/>
            <wp:docPr id="279" name="Imagem 4" descr="15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79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 xml:space="preserve">16.  A </w:t>
      </w:r>
      <w:proofErr w:type="spellStart"/>
      <w:r w:rsidRPr="00305A65">
        <w:t>vincristina</w:t>
      </w:r>
      <w:proofErr w:type="spellEnd"/>
      <w:r w:rsidRPr="00305A65">
        <w:t xml:space="preserve"> é uma droga usada no tratamento do câncer. Comprovadamente, ela inibe a completa formação da </w:t>
      </w:r>
      <w:proofErr w:type="spellStart"/>
      <w:r w:rsidRPr="00305A65">
        <w:t>tubulina</w:t>
      </w:r>
      <w:proofErr w:type="spellEnd"/>
      <w:r w:rsidRPr="00305A65">
        <w:t xml:space="preserve"> gerando, </w:t>
      </w:r>
      <w:proofErr w:type="spellStart"/>
      <w:r w:rsidRPr="00305A65">
        <w:t>consequentemente</w:t>
      </w:r>
      <w:proofErr w:type="spellEnd"/>
      <w:r w:rsidRPr="00305A65">
        <w:t xml:space="preserve">, a dissolução dos </w:t>
      </w:r>
      <w:proofErr w:type="spellStart"/>
      <w:r w:rsidRPr="00305A65">
        <w:t>microtubulos</w:t>
      </w:r>
      <w:proofErr w:type="spellEnd"/>
      <w:r w:rsidRPr="00305A65">
        <w:t xml:space="preserve"> e inibição da formação do fuso mitótico. Com base nas informações disponibilizadas e nos conhecimentos associados, qual a ação desta droga na divisão celular e em qual das fases da mitose ela atuará?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17. Acerca do significado da mitose para os seres vivos, assinale o que for correto e corrija a frase que se apresentar errada.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 xml:space="preserve">01. Quando uma alga unicelular, uma ameba ou um </w:t>
      </w:r>
      <w:proofErr w:type="spellStart"/>
      <w:r w:rsidRPr="00305A65">
        <w:t>paramécio</w:t>
      </w:r>
      <w:proofErr w:type="spellEnd"/>
      <w:r w:rsidRPr="00305A65">
        <w:t xml:space="preserve"> se dividem por mitose, estão originando dois novos indivíduos. Para esses organismos formados por uma única célula, divisão celular significa reprodução.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02. Todos os organismos pluricelulares têm a mitose ocorrendo não apenas para o desenvolvimento, crescimento, renovação e regeneração, mas também para a reprodução.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04. No fim da telófase, em células animais e de alguns protozoários, tem início um processo de estrangulamento na região mediana que termina por dividir a célula. Por começar na periferia e avançar para o centro da célula, esse tipo de divisão citoplasmática é chamado de citocinese centrífuga.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 xml:space="preserve">08. Como a célula animal tem centríolo e forma áster, sua mitose é astral. A mitose da célula vegetal é </w:t>
      </w:r>
      <w:proofErr w:type="spellStart"/>
      <w:r w:rsidRPr="00305A65">
        <w:t>anastral</w:t>
      </w:r>
      <w:proofErr w:type="spellEnd"/>
      <w:r w:rsidRPr="00305A65">
        <w:t>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 xml:space="preserve">16. A mitose pode ocorrer com células de qualquer </w:t>
      </w:r>
      <w:proofErr w:type="spellStart"/>
      <w:r w:rsidRPr="00305A65">
        <w:t>ploidia</w:t>
      </w:r>
      <w:proofErr w:type="spellEnd"/>
      <w:r w:rsidRPr="00305A65">
        <w:t>, n, 2n, 3n, etc. Todas originam células-filhas com o mesmo número de cromossomos da célula-mãe.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Soma das alternativas corretas: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18. A figura traz cromossomos humanos fotografados em células durante o processo de divisão celular.</w:t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center"/>
      </w:pPr>
      <w:r w:rsidRPr="00305A65">
        <w:rPr>
          <w:noProof/>
        </w:rPr>
        <w:lastRenderedPageBreak/>
        <w:drawing>
          <wp:inline distT="0" distB="0" distL="0" distR="0">
            <wp:extent cx="1123950" cy="872185"/>
            <wp:effectExtent l="0" t="0" r="0" b="4445"/>
            <wp:docPr id="280" name="Imagem 2" descr="1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10" w:rsidRPr="00305A65" w:rsidRDefault="00113410" w:rsidP="00113410">
      <w:pPr>
        <w:pStyle w:val="NormalWeb"/>
        <w:spacing w:before="0" w:beforeAutospacing="0" w:after="0" w:afterAutospacing="0"/>
        <w:jc w:val="both"/>
      </w:pPr>
      <w:r w:rsidRPr="00305A65">
        <w:t>Qual a constituição do cromossomo indicado na figura?</w:t>
      </w:r>
    </w:p>
    <w:p w:rsidR="00113410" w:rsidRPr="00305A65" w:rsidRDefault="00113410" w:rsidP="00113410">
      <w:pPr>
        <w:spacing w:after="269"/>
        <w:ind w:left="120"/>
      </w:pPr>
      <w:r w:rsidRPr="00305A65">
        <w:t xml:space="preserve">19. </w:t>
      </w:r>
      <w:r w:rsidRPr="00305A65">
        <w:rPr>
          <w:noProof/>
        </w:rPr>
        <w:drawing>
          <wp:inline distT="0" distB="0" distL="0" distR="0">
            <wp:extent cx="5438775" cy="2686050"/>
            <wp:effectExtent l="0" t="0" r="0" b="0"/>
            <wp:docPr id="28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A65">
        <w:br/>
        <w:t xml:space="preserve"> “Os tecidos epiteliais, também chamados epitélios, são classificados em dois tipos principais: epitélios de revestimento e</w:t>
      </w:r>
      <w:proofErr w:type="gramStart"/>
      <w:r w:rsidRPr="00305A65">
        <w:t xml:space="preserve"> </w:t>
      </w:r>
      <w:r w:rsidRPr="00305A65">
        <w:rPr>
          <w:b/>
        </w:rPr>
        <w:t xml:space="preserve"> </w:t>
      </w:r>
      <w:proofErr w:type="gramEnd"/>
      <w:r w:rsidRPr="00305A65">
        <w:rPr>
          <w:b/>
        </w:rPr>
        <w:t>epitélios glandulares</w:t>
      </w:r>
      <w:r w:rsidRPr="00305A65">
        <w:t xml:space="preserve">. As células do tecido epitelial glandular produzem substâncias chamadas secreções, que podem ser utilizadas e outras partes do corpo ou eliminadas do organismo.” </w:t>
      </w:r>
      <w:r w:rsidRPr="00305A65">
        <w:br/>
      </w:r>
      <w:r w:rsidRPr="00305A65">
        <w:rPr>
          <w:i/>
        </w:rPr>
        <w:t>(Adaptado de: http://www.sobiologia.com.br/conteudos/Histologia/epitelio10.php)</w:t>
      </w:r>
      <w:r w:rsidRPr="00305A65">
        <w:br/>
        <w:t xml:space="preserve"> Em relação as glândulas, quais os tipos de glândulas apresentados nas figuras A, b e C?</w:t>
      </w:r>
    </w:p>
    <w:p w:rsidR="00113410" w:rsidRPr="00305A65" w:rsidRDefault="00113410" w:rsidP="00113410">
      <w:pPr>
        <w:spacing w:after="269"/>
        <w:ind w:left="120"/>
        <w:jc w:val="both"/>
      </w:pPr>
      <w:r w:rsidRPr="00305A65">
        <w:t xml:space="preserve">20. </w:t>
      </w:r>
      <w:r w:rsidRPr="00305A65">
        <w:rPr>
          <w:noProof/>
        </w:rPr>
        <w:drawing>
          <wp:inline distT="0" distB="0" distL="0" distR="0">
            <wp:extent cx="5732145" cy="1948929"/>
            <wp:effectExtent l="0" t="0" r="0" b="0"/>
            <wp:docPr id="282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94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A65">
        <w:br/>
        <w:t xml:space="preserve"> Os tecidos epiteliais são classificados, tomando-se como base a estrutura e a organização celular e suas funções. Sobre isso, analise o quadro na imagem </w:t>
      </w:r>
      <w:r w:rsidRPr="00305A65">
        <w:br/>
        <w:t xml:space="preserve">, qual a classificação correta dos tecidos?  </w:t>
      </w:r>
    </w:p>
    <w:p w:rsidR="00113410" w:rsidRPr="00305A65" w:rsidRDefault="00113410" w:rsidP="00113410">
      <w:pPr>
        <w:spacing w:after="269"/>
        <w:ind w:left="120"/>
      </w:pPr>
      <w:r w:rsidRPr="00305A65">
        <w:t xml:space="preserve">21. Por mais diversos que possam </w:t>
      </w:r>
      <w:proofErr w:type="gramStart"/>
      <w:r w:rsidRPr="00305A65">
        <w:t>ser,</w:t>
      </w:r>
      <w:proofErr w:type="gramEnd"/>
      <w:r w:rsidRPr="00305A65">
        <w:t xml:space="preserve"> todos os tecidos conjuntivos se originam de um grupo de células da </w:t>
      </w:r>
      <w:proofErr w:type="spellStart"/>
      <w:r w:rsidRPr="00305A65">
        <w:t>mesoderme</w:t>
      </w:r>
      <w:proofErr w:type="spellEnd"/>
      <w:r w:rsidRPr="00305A65">
        <w:t xml:space="preserve">, as células </w:t>
      </w:r>
      <w:proofErr w:type="spellStart"/>
      <w:r w:rsidRPr="00305A65">
        <w:t>mesenquimais</w:t>
      </w:r>
      <w:proofErr w:type="spellEnd"/>
      <w:r w:rsidRPr="00305A65">
        <w:t xml:space="preserve">, que se separam da </w:t>
      </w:r>
      <w:proofErr w:type="spellStart"/>
      <w:r w:rsidRPr="00305A65">
        <w:t>mesoderme</w:t>
      </w:r>
      <w:proofErr w:type="spellEnd"/>
      <w:r w:rsidRPr="00305A65">
        <w:t xml:space="preserve"> e formam um tecido mole e gelatinoso, o </w:t>
      </w:r>
      <w:proofErr w:type="spellStart"/>
      <w:r w:rsidRPr="00305A65">
        <w:t>mesênquima</w:t>
      </w:r>
      <w:proofErr w:type="spellEnd"/>
      <w:r w:rsidRPr="00305A65">
        <w:t xml:space="preserve">. </w:t>
      </w:r>
      <w:r w:rsidRPr="00305A65">
        <w:br/>
        <w:t xml:space="preserve"> Observe os itens em que se indicam tipos de tecidos conjuntivos. </w:t>
      </w:r>
      <w:r w:rsidRPr="00305A65">
        <w:br/>
        <w:t xml:space="preserve"> I. Tecido conjuntivo frouxo. </w:t>
      </w:r>
      <w:r w:rsidRPr="00305A65">
        <w:br/>
        <w:t xml:space="preserve"> II. Tecido conjuntivo adiposo. </w:t>
      </w:r>
      <w:r w:rsidRPr="00305A65">
        <w:br/>
        <w:t xml:space="preserve"> III. Tecido conjuntivo ósseo. </w:t>
      </w:r>
      <w:r w:rsidRPr="00305A65">
        <w:br/>
        <w:t xml:space="preserve"> IV. Tecido conjuntivo sanguíneo. </w:t>
      </w:r>
      <w:r w:rsidRPr="00305A65">
        <w:br/>
        <w:t xml:space="preserve"> Esses tecidos conjuntivos têm, respectivamente, quais funções? </w:t>
      </w:r>
    </w:p>
    <w:p w:rsidR="00113410" w:rsidRDefault="00113410" w:rsidP="00113410">
      <w:pPr>
        <w:spacing w:after="269"/>
        <w:ind w:left="120"/>
      </w:pPr>
      <w:r w:rsidRPr="00305A65">
        <w:t xml:space="preserve">22. O tecido conjuntivo frouxo possui diversos tipos de célula em sua constituição. Considerando a constituição dos tecidos conjuntivos, relacione o tipo de célula, na coluna superior, com suas principais características, na coluna inferior. </w:t>
      </w:r>
      <w:r w:rsidRPr="00305A65">
        <w:br/>
      </w:r>
    </w:p>
    <w:p w:rsidR="00113410" w:rsidRDefault="00113410" w:rsidP="00113410">
      <w:pPr>
        <w:spacing w:after="269"/>
        <w:ind w:left="120"/>
      </w:pPr>
    </w:p>
    <w:p w:rsidR="00113410" w:rsidRPr="00305A65" w:rsidRDefault="00113410" w:rsidP="00113410">
      <w:pPr>
        <w:spacing w:after="269"/>
        <w:ind w:left="120"/>
      </w:pPr>
      <w:r w:rsidRPr="00305A65">
        <w:t xml:space="preserve"> (I) Fibroblastos. </w:t>
      </w:r>
      <w:r w:rsidRPr="00305A65">
        <w:br/>
        <w:t xml:space="preserve"> (II) Macrófagos. </w:t>
      </w:r>
      <w:r w:rsidRPr="00305A65">
        <w:br/>
        <w:t xml:space="preserve"> (III) </w:t>
      </w:r>
      <w:proofErr w:type="spellStart"/>
      <w:r w:rsidRPr="00305A65">
        <w:t>Mastócitos</w:t>
      </w:r>
      <w:proofErr w:type="spellEnd"/>
      <w:r w:rsidRPr="00305A65">
        <w:t xml:space="preserve">. </w:t>
      </w:r>
      <w:r w:rsidRPr="00305A65">
        <w:br/>
        <w:t xml:space="preserve"> (IV) </w:t>
      </w:r>
      <w:proofErr w:type="spellStart"/>
      <w:r w:rsidRPr="00305A65">
        <w:t>Adipócitos</w:t>
      </w:r>
      <w:proofErr w:type="spellEnd"/>
      <w:r w:rsidRPr="00305A65">
        <w:t xml:space="preserve">. </w:t>
      </w:r>
      <w:r w:rsidRPr="00305A65">
        <w:br/>
        <w:t xml:space="preserve"> (V) Osteoblastos. </w:t>
      </w:r>
      <w:r w:rsidRPr="00305A65">
        <w:br/>
      </w:r>
      <w:r w:rsidRPr="00305A65">
        <w:br/>
        <w:t xml:space="preserve"> (A) Possuem forma </w:t>
      </w:r>
      <w:proofErr w:type="spellStart"/>
      <w:r w:rsidRPr="00305A65">
        <w:t>ameboide</w:t>
      </w:r>
      <w:proofErr w:type="spellEnd"/>
      <w:r w:rsidRPr="00305A65">
        <w:t xml:space="preserve"> e núcleo grande; atacam agentes invasores e alertam o sistema imunitário. </w:t>
      </w:r>
      <w:r w:rsidRPr="00305A65">
        <w:br/>
        <w:t xml:space="preserve"> (B) Possuem forma estrelada e núcleo grande; produzem substância amorfa da matriz extracelular. </w:t>
      </w:r>
      <w:r w:rsidRPr="00305A65">
        <w:br/>
        <w:t xml:space="preserve"> (C) Possuem núcleo central e longos prolongamentos citoplasmáticos; produzem fibras e substância amorfa da matriz óssea. </w:t>
      </w:r>
      <w:r w:rsidRPr="00305A65">
        <w:br/>
        <w:t xml:space="preserve"> (D) Possuem forma </w:t>
      </w:r>
      <w:proofErr w:type="spellStart"/>
      <w:r w:rsidRPr="00305A65">
        <w:t>ovoide</w:t>
      </w:r>
      <w:proofErr w:type="spellEnd"/>
      <w:r w:rsidRPr="00305A65">
        <w:t xml:space="preserve">, núcleo central arredondado e grânulos citoplasmáticos; participam das reações alérgicas. </w:t>
      </w:r>
      <w:r w:rsidRPr="00305A65">
        <w:br/>
        <w:t xml:space="preserve"> (E) Possuem forma arredondada, com grande vacúolo central contendo lipídios; armazenam substâncias energéticas. </w:t>
      </w:r>
      <w:r w:rsidRPr="00305A65">
        <w:br/>
      </w:r>
      <w:r w:rsidRPr="00305A65">
        <w:br/>
        <w:t xml:space="preserve"> Diga a ordem correta da função e do tipo celular.</w:t>
      </w:r>
    </w:p>
    <w:p w:rsidR="00113410" w:rsidRPr="00305A65" w:rsidRDefault="00113410" w:rsidP="00113410">
      <w:pPr>
        <w:spacing w:after="269"/>
        <w:ind w:left="120"/>
      </w:pPr>
      <w:r w:rsidRPr="00305A65">
        <w:t xml:space="preserve">23. Analise as assertivas que se relacionam ao colágeno. </w:t>
      </w:r>
      <w:r w:rsidRPr="00305A65">
        <w:br/>
        <w:t xml:space="preserve"> I. Apresenta-se na forma de fibras isoladas ou em feixes em quase todos os tecidos conjuntivos. </w:t>
      </w:r>
      <w:r w:rsidRPr="00305A65">
        <w:br/>
        <w:t xml:space="preserve"> II. Os sintomas do escorbuto estão relacionados entre a avitaminose C e a deficiência na formação do colágeno. </w:t>
      </w:r>
      <w:r w:rsidRPr="00305A65">
        <w:br/>
        <w:t xml:space="preserve"> III. Em idosos, a pele perde flexibilidade, provocando uma freqüência de fraturas ósseas, comum em crianças e sem riscos à saúde. </w:t>
      </w:r>
      <w:r w:rsidRPr="00305A65">
        <w:br/>
        <w:t xml:space="preserve"> IV. É proteína especial e pode ser encontrada na derme, nos tendões e ligamentos, na córnea, nas cartilagens e ossos, nas cápsulas protetoras que revestem o fígado, o baço, os tendões, os testículos e os músculos. </w:t>
      </w:r>
      <w:r w:rsidRPr="00305A65">
        <w:br/>
        <w:t xml:space="preserve"> </w:t>
      </w:r>
      <w:proofErr w:type="gramStart"/>
      <w:r w:rsidRPr="00305A65">
        <w:t>quais</w:t>
      </w:r>
      <w:proofErr w:type="gramEnd"/>
      <w:r w:rsidRPr="00305A65">
        <w:t xml:space="preserve"> das alternativas estão </w:t>
      </w:r>
      <w:r w:rsidRPr="00305A65">
        <w:rPr>
          <w:b/>
        </w:rPr>
        <w:t>corretas</w:t>
      </w:r>
      <w:r w:rsidRPr="00305A65">
        <w:t>?</w:t>
      </w:r>
    </w:p>
    <w:p w:rsidR="00113410" w:rsidRPr="00305A65" w:rsidRDefault="00113410" w:rsidP="00113410">
      <w:pPr>
        <w:spacing w:after="269"/>
        <w:ind w:left="120"/>
      </w:pPr>
      <w:r w:rsidRPr="00305A65">
        <w:t>24. Os tecidos conjuntivos, devido ao fato de serem compostos por variados tipos celulares, desempenham diversas funções no organismo.  Dê exemplos de células próprias de tecidos conjuntivos.</w:t>
      </w:r>
    </w:p>
    <w:p w:rsidR="00113410" w:rsidRPr="00305A65" w:rsidRDefault="00113410" w:rsidP="00113410">
      <w:pPr>
        <w:spacing w:after="269"/>
        <w:ind w:left="120"/>
      </w:pPr>
      <w:r w:rsidRPr="00305A65">
        <w:t xml:space="preserve">25. Com relação aos tipos celulares dos tecidos conjuntivos, assinale o que for correto e dê o somatório. </w:t>
      </w:r>
      <w:r w:rsidRPr="00305A65">
        <w:br/>
        <w:t xml:space="preserve"> </w:t>
      </w:r>
      <w:proofErr w:type="gramStart"/>
      <w:r w:rsidRPr="00305A65">
        <w:t>01)</w:t>
      </w:r>
      <w:proofErr w:type="gramEnd"/>
      <w:r w:rsidRPr="00305A65">
        <w:t xml:space="preserve"> Os </w:t>
      </w:r>
      <w:proofErr w:type="spellStart"/>
      <w:r w:rsidRPr="00305A65">
        <w:t>adipócitos</w:t>
      </w:r>
      <w:proofErr w:type="spellEnd"/>
      <w:r w:rsidRPr="00305A65">
        <w:t xml:space="preserve"> estão presentes no tecido adiposo e apresentam forma arredondada e um grande armazenamento de substâncias energéticas (lipídeos). </w:t>
      </w:r>
      <w:r w:rsidRPr="00305A65">
        <w:br/>
        <w:t xml:space="preserve"> </w:t>
      </w:r>
      <w:proofErr w:type="gramStart"/>
      <w:r w:rsidRPr="00305A65">
        <w:t>02)</w:t>
      </w:r>
      <w:proofErr w:type="gramEnd"/>
      <w:r w:rsidRPr="00305A65">
        <w:t xml:space="preserve"> Nas cartilagens, pode-se encontrar os condroblastos, os quais sintetizam fibras e a substância amorfa da matriz cartilaginosa. A forma celular adulta é denominada de </w:t>
      </w:r>
      <w:proofErr w:type="spellStart"/>
      <w:r w:rsidRPr="00305A65">
        <w:t>condrócito</w:t>
      </w:r>
      <w:proofErr w:type="spellEnd"/>
      <w:r w:rsidRPr="00305A65">
        <w:t xml:space="preserve">. </w:t>
      </w:r>
      <w:r w:rsidRPr="00305A65">
        <w:br/>
        <w:t xml:space="preserve"> </w:t>
      </w:r>
      <w:proofErr w:type="gramStart"/>
      <w:r w:rsidRPr="00305A65">
        <w:t>04)</w:t>
      </w:r>
      <w:proofErr w:type="gramEnd"/>
      <w:r w:rsidRPr="00305A65">
        <w:t xml:space="preserve"> As células produtoras de anticorpos (imunoglobulinas) são denominadas de macrófagos e surgem pela diferenciação de células da medula óssea. </w:t>
      </w:r>
      <w:r w:rsidRPr="00305A65">
        <w:br/>
        <w:t xml:space="preserve"> </w:t>
      </w:r>
      <w:proofErr w:type="gramStart"/>
      <w:r w:rsidRPr="00305A65">
        <w:t>08)</w:t>
      </w:r>
      <w:proofErr w:type="gramEnd"/>
      <w:r w:rsidRPr="00305A65">
        <w:t xml:space="preserve"> Os </w:t>
      </w:r>
      <w:proofErr w:type="spellStart"/>
      <w:r w:rsidRPr="00305A65">
        <w:t>osteoclastos</w:t>
      </w:r>
      <w:proofErr w:type="spellEnd"/>
      <w:r w:rsidRPr="00305A65">
        <w:t xml:space="preserve"> estão presentes nos ossos, têm núcleo central e longos prolongamentos citoplasmáticos. Como principal função está </w:t>
      </w:r>
      <w:proofErr w:type="gramStart"/>
      <w:r w:rsidRPr="00305A65">
        <w:t>a</w:t>
      </w:r>
      <w:proofErr w:type="gramEnd"/>
      <w:r w:rsidRPr="00305A65">
        <w:t xml:space="preserve"> promoção da reciclagem do tecido ósseo.</w:t>
      </w:r>
    </w:p>
    <w:p w:rsidR="00113410" w:rsidRDefault="00113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113410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CB"/>
    <w:multiLevelType w:val="hybridMultilevel"/>
    <w:tmpl w:val="5562E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615CD"/>
    <w:multiLevelType w:val="multilevel"/>
    <w:tmpl w:val="30CECB5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F33602"/>
    <w:multiLevelType w:val="multilevel"/>
    <w:tmpl w:val="4CE670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A18CA"/>
    <w:multiLevelType w:val="multilevel"/>
    <w:tmpl w:val="8974AF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A4B23"/>
    <w:multiLevelType w:val="multilevel"/>
    <w:tmpl w:val="90E063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7146B"/>
    <w:multiLevelType w:val="multilevel"/>
    <w:tmpl w:val="1848D5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C3A39"/>
    <w:multiLevelType w:val="multilevel"/>
    <w:tmpl w:val="93222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93A8C"/>
    <w:multiLevelType w:val="hybridMultilevel"/>
    <w:tmpl w:val="49C47B0E"/>
    <w:lvl w:ilvl="0" w:tplc="041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14ADE"/>
    <w:multiLevelType w:val="multilevel"/>
    <w:tmpl w:val="F7565B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A0D84"/>
    <w:multiLevelType w:val="multilevel"/>
    <w:tmpl w:val="69C66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F61CF"/>
    <w:multiLevelType w:val="multilevel"/>
    <w:tmpl w:val="001A4D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7558CD"/>
    <w:multiLevelType w:val="hybridMultilevel"/>
    <w:tmpl w:val="EF72AC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F0C0D8D"/>
    <w:multiLevelType w:val="multilevel"/>
    <w:tmpl w:val="34C856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FD7C85"/>
    <w:multiLevelType w:val="hybridMultilevel"/>
    <w:tmpl w:val="BF6283CC"/>
    <w:lvl w:ilvl="0" w:tplc="6E32ED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309D5"/>
    <w:multiLevelType w:val="multilevel"/>
    <w:tmpl w:val="E77C19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F366C3"/>
    <w:multiLevelType w:val="multilevel"/>
    <w:tmpl w:val="13C85D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2D1352"/>
    <w:multiLevelType w:val="multilevel"/>
    <w:tmpl w:val="B83C78C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F2568F"/>
    <w:multiLevelType w:val="hybridMultilevel"/>
    <w:tmpl w:val="F566D0BE"/>
    <w:lvl w:ilvl="0" w:tplc="C5862E20">
      <w:numFmt w:val="bullet"/>
      <w:lvlText w:val="—"/>
      <w:lvlJc w:val="left"/>
      <w:pPr>
        <w:ind w:left="100" w:hanging="257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1" w:tplc="DB3E7EB8">
      <w:numFmt w:val="bullet"/>
      <w:lvlText w:val="•"/>
      <w:lvlJc w:val="left"/>
      <w:pPr>
        <w:ind w:left="591" w:hanging="257"/>
      </w:pPr>
      <w:rPr>
        <w:rFonts w:hint="default"/>
        <w:lang w:val="pt-PT" w:eastAsia="en-US" w:bidi="ar-SA"/>
      </w:rPr>
    </w:lvl>
    <w:lvl w:ilvl="2" w:tplc="012C65C2">
      <w:numFmt w:val="bullet"/>
      <w:lvlText w:val="•"/>
      <w:lvlJc w:val="left"/>
      <w:pPr>
        <w:ind w:left="1083" w:hanging="257"/>
      </w:pPr>
      <w:rPr>
        <w:rFonts w:hint="default"/>
        <w:lang w:val="pt-PT" w:eastAsia="en-US" w:bidi="ar-SA"/>
      </w:rPr>
    </w:lvl>
    <w:lvl w:ilvl="3" w:tplc="477A83C6">
      <w:numFmt w:val="bullet"/>
      <w:lvlText w:val="•"/>
      <w:lvlJc w:val="left"/>
      <w:pPr>
        <w:ind w:left="1575" w:hanging="257"/>
      </w:pPr>
      <w:rPr>
        <w:rFonts w:hint="default"/>
        <w:lang w:val="pt-PT" w:eastAsia="en-US" w:bidi="ar-SA"/>
      </w:rPr>
    </w:lvl>
    <w:lvl w:ilvl="4" w:tplc="AE685962">
      <w:numFmt w:val="bullet"/>
      <w:lvlText w:val="•"/>
      <w:lvlJc w:val="left"/>
      <w:pPr>
        <w:ind w:left="2066" w:hanging="257"/>
      </w:pPr>
      <w:rPr>
        <w:rFonts w:hint="default"/>
        <w:lang w:val="pt-PT" w:eastAsia="en-US" w:bidi="ar-SA"/>
      </w:rPr>
    </w:lvl>
    <w:lvl w:ilvl="5" w:tplc="70F27FF0">
      <w:numFmt w:val="bullet"/>
      <w:lvlText w:val="•"/>
      <w:lvlJc w:val="left"/>
      <w:pPr>
        <w:ind w:left="2558" w:hanging="257"/>
      </w:pPr>
      <w:rPr>
        <w:rFonts w:hint="default"/>
        <w:lang w:val="pt-PT" w:eastAsia="en-US" w:bidi="ar-SA"/>
      </w:rPr>
    </w:lvl>
    <w:lvl w:ilvl="6" w:tplc="A440A2C0">
      <w:numFmt w:val="bullet"/>
      <w:lvlText w:val="•"/>
      <w:lvlJc w:val="left"/>
      <w:pPr>
        <w:ind w:left="3050" w:hanging="257"/>
      </w:pPr>
      <w:rPr>
        <w:rFonts w:hint="default"/>
        <w:lang w:val="pt-PT" w:eastAsia="en-US" w:bidi="ar-SA"/>
      </w:rPr>
    </w:lvl>
    <w:lvl w:ilvl="7" w:tplc="52200FA8">
      <w:numFmt w:val="bullet"/>
      <w:lvlText w:val="•"/>
      <w:lvlJc w:val="left"/>
      <w:pPr>
        <w:ind w:left="3541" w:hanging="257"/>
      </w:pPr>
      <w:rPr>
        <w:rFonts w:hint="default"/>
        <w:lang w:val="pt-PT" w:eastAsia="en-US" w:bidi="ar-SA"/>
      </w:rPr>
    </w:lvl>
    <w:lvl w:ilvl="8" w:tplc="E3BAD1EC">
      <w:numFmt w:val="bullet"/>
      <w:lvlText w:val="•"/>
      <w:lvlJc w:val="left"/>
      <w:pPr>
        <w:ind w:left="4033" w:hanging="257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7"/>
  </w:num>
  <w:num w:numId="5">
    <w:abstractNumId w:val="3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8"/>
  </w:num>
  <w:num w:numId="11">
    <w:abstractNumId w:val="2"/>
  </w:num>
  <w:num w:numId="12">
    <w:abstractNumId w:val="2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5"/>
  </w:num>
  <w:num w:numId="16">
    <w:abstractNumId w:val="23"/>
  </w:num>
  <w:num w:numId="17">
    <w:abstractNumId w:val="10"/>
  </w:num>
  <w:num w:numId="18">
    <w:abstractNumId w:val="13"/>
  </w:num>
  <w:num w:numId="19">
    <w:abstractNumId w:val="3"/>
  </w:num>
  <w:num w:numId="20">
    <w:abstractNumId w:val="5"/>
  </w:num>
  <w:num w:numId="21">
    <w:abstractNumId w:val="20"/>
  </w:num>
  <w:num w:numId="22">
    <w:abstractNumId w:val="6"/>
  </w:num>
  <w:num w:numId="23">
    <w:abstractNumId w:val="29"/>
  </w:num>
  <w:num w:numId="24">
    <w:abstractNumId w:val="1"/>
  </w:num>
  <w:num w:numId="25">
    <w:abstractNumId w:val="7"/>
  </w:num>
  <w:num w:numId="26">
    <w:abstractNumId w:val="14"/>
  </w:num>
  <w:num w:numId="27">
    <w:abstractNumId w:val="4"/>
  </w:num>
  <w:num w:numId="28">
    <w:abstractNumId w:val="32"/>
  </w:num>
  <w:num w:numId="29">
    <w:abstractNumId w:val="0"/>
  </w:num>
  <w:num w:numId="30">
    <w:abstractNumId w:val="18"/>
  </w:num>
  <w:num w:numId="31">
    <w:abstractNumId w:val="8"/>
  </w:num>
  <w:num w:numId="32">
    <w:abstractNumId w:val="16"/>
  </w:num>
  <w:num w:numId="33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39EF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5EBB"/>
    <w:rsid w:val="000D68D8"/>
    <w:rsid w:val="000E224C"/>
    <w:rsid w:val="000E2893"/>
    <w:rsid w:val="000E2F3A"/>
    <w:rsid w:val="000E2FFD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3410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4342"/>
    <w:rsid w:val="00135822"/>
    <w:rsid w:val="00136402"/>
    <w:rsid w:val="00137D2C"/>
    <w:rsid w:val="00141066"/>
    <w:rsid w:val="0014130B"/>
    <w:rsid w:val="001418DC"/>
    <w:rsid w:val="0014194C"/>
    <w:rsid w:val="00142D70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1AC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D7FCF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67C96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C7A49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04CE"/>
    <w:rsid w:val="00300B6B"/>
    <w:rsid w:val="00307E07"/>
    <w:rsid w:val="00310254"/>
    <w:rsid w:val="00311B85"/>
    <w:rsid w:val="00312909"/>
    <w:rsid w:val="0031344D"/>
    <w:rsid w:val="0031369F"/>
    <w:rsid w:val="003166C1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87B84"/>
    <w:rsid w:val="003915BC"/>
    <w:rsid w:val="00392849"/>
    <w:rsid w:val="0039411E"/>
    <w:rsid w:val="00394160"/>
    <w:rsid w:val="00394966"/>
    <w:rsid w:val="003967C2"/>
    <w:rsid w:val="00396BD3"/>
    <w:rsid w:val="003A38F4"/>
    <w:rsid w:val="003A431C"/>
    <w:rsid w:val="003A630C"/>
    <w:rsid w:val="003A6D4A"/>
    <w:rsid w:val="003B5BCF"/>
    <w:rsid w:val="003B5CBB"/>
    <w:rsid w:val="003B7FE8"/>
    <w:rsid w:val="003C2EAA"/>
    <w:rsid w:val="003C7DF1"/>
    <w:rsid w:val="003D0641"/>
    <w:rsid w:val="003D1789"/>
    <w:rsid w:val="003D45FB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2410"/>
    <w:rsid w:val="0045354A"/>
    <w:rsid w:val="00454658"/>
    <w:rsid w:val="00461829"/>
    <w:rsid w:val="00462BD2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A4186"/>
    <w:rsid w:val="004A626D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44C11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460F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2CD8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425A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35D"/>
    <w:rsid w:val="0071053C"/>
    <w:rsid w:val="00713232"/>
    <w:rsid w:val="00716C7E"/>
    <w:rsid w:val="00717041"/>
    <w:rsid w:val="00717B0D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07F29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1D5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43E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4D20"/>
    <w:rsid w:val="009D61DF"/>
    <w:rsid w:val="009D7107"/>
    <w:rsid w:val="009E2210"/>
    <w:rsid w:val="009E25F6"/>
    <w:rsid w:val="009E2692"/>
    <w:rsid w:val="009E30AF"/>
    <w:rsid w:val="009E6E89"/>
    <w:rsid w:val="009E789C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36C84"/>
    <w:rsid w:val="00A41956"/>
    <w:rsid w:val="00A43D58"/>
    <w:rsid w:val="00A4414A"/>
    <w:rsid w:val="00A46451"/>
    <w:rsid w:val="00A47AB8"/>
    <w:rsid w:val="00A51C73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152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26842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474D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07AF3"/>
    <w:rsid w:val="00E12A6A"/>
    <w:rsid w:val="00E156C8"/>
    <w:rsid w:val="00E15AF3"/>
    <w:rsid w:val="00E16C87"/>
    <w:rsid w:val="00E177AA"/>
    <w:rsid w:val="00E17D4D"/>
    <w:rsid w:val="00E17EFD"/>
    <w:rsid w:val="00E20A18"/>
    <w:rsid w:val="00E238CE"/>
    <w:rsid w:val="00E2678D"/>
    <w:rsid w:val="00E3265B"/>
    <w:rsid w:val="00E326BC"/>
    <w:rsid w:val="00E35852"/>
    <w:rsid w:val="00E3615E"/>
    <w:rsid w:val="00E376E7"/>
    <w:rsid w:val="00E40555"/>
    <w:rsid w:val="00E40BFE"/>
    <w:rsid w:val="00E40FD9"/>
    <w:rsid w:val="00E415D5"/>
    <w:rsid w:val="00E42727"/>
    <w:rsid w:val="00E42744"/>
    <w:rsid w:val="00E46380"/>
    <w:rsid w:val="00E463B9"/>
    <w:rsid w:val="00E46F7D"/>
    <w:rsid w:val="00E47F6E"/>
    <w:rsid w:val="00E50406"/>
    <w:rsid w:val="00E523A8"/>
    <w:rsid w:val="00E5302B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5D1E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3EA"/>
    <w:rsid w:val="00EA1A12"/>
    <w:rsid w:val="00EA3415"/>
    <w:rsid w:val="00EA6BAE"/>
    <w:rsid w:val="00EB215A"/>
    <w:rsid w:val="00EB2861"/>
    <w:rsid w:val="00EB376E"/>
    <w:rsid w:val="00EB5A23"/>
    <w:rsid w:val="00EB5AF9"/>
    <w:rsid w:val="00EB5C55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44F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5DDB"/>
    <w:rsid w:val="00F17C7A"/>
    <w:rsid w:val="00F2148F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5468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2B8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>
      <o:colormenu v:ext="edit" strokecolor="none"/>
    </o:shapedefaults>
    <o:shapelayout v:ext="edit">
      <o:idmap v:ext="edit" data="1"/>
      <o:rules v:ext="edit">
        <o:r id="V:Rule1" type="callout" idref="#_x0000_s1070"/>
        <o:r id="V:Rule2" type="callout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enunciado">
    <w:name w:val="enunciado"/>
    <w:basedOn w:val="Normal"/>
    <w:rsid w:val="00EA13EA"/>
    <w:pPr>
      <w:tabs>
        <w:tab w:val="left" w:pos="426"/>
      </w:tabs>
      <w:jc w:val="both"/>
    </w:pPr>
    <w:rPr>
      <w:rFonts w:ascii="FrnkGothITC Bk BT" w:hAnsi="FrnkGothITC Bk BT"/>
      <w:sz w:val="20"/>
      <w:szCs w:val="20"/>
    </w:rPr>
  </w:style>
  <w:style w:type="paragraph" w:customStyle="1" w:styleId="corpotexto">
    <w:name w:val="corpotexto"/>
    <w:basedOn w:val="Normal"/>
    <w:rsid w:val="00E5302B"/>
    <w:pPr>
      <w:spacing w:before="100" w:beforeAutospacing="1" w:after="100" w:afterAutospacing="1" w:line="270" w:lineRule="atLeast"/>
      <w:ind w:firstLine="20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jalmasantos.files.wordpress.com/2015/08/122.jpg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hyperlink" Target="https://djalmasantos.files.wordpress.com/2015/08/04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djalmasantos.files.wordpress.com/2015/08/15a.jpg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djalmasantos.files.wordpress.com/2015/08/073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jalmasantos.files.wordpress.com/2015/08/144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djalmasantos.files.wordpress.com/2015/08/18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jalmasantos.files.wordpress.com/2015/08/05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3</cp:revision>
  <cp:lastPrinted>2021-08-25T19:52:00Z</cp:lastPrinted>
  <dcterms:created xsi:type="dcterms:W3CDTF">2021-11-26T18:06:00Z</dcterms:created>
  <dcterms:modified xsi:type="dcterms:W3CDTF">2021-11-26T18:07:00Z</dcterms:modified>
</cp:coreProperties>
</file>