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9B5599" w:rsidRDefault="007533D1" w:rsidP="00FC25FA">
      <w:pPr>
        <w:rPr>
          <w:rFonts w:ascii="Arial" w:hAnsi="Arial" w:cs="Arial"/>
          <w:sz w:val="20"/>
          <w:szCs w:val="20"/>
        </w:rPr>
      </w:pPr>
      <w:r>
        <w:rPr>
          <w:rFonts w:ascii="Arial" w:hAnsi="Arial" w:cs="Arial"/>
          <w:noProof/>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A6088A" w:rsidP="00A4414A">
                      <w:pPr>
                        <w:jc w:val="center"/>
                        <w:rPr>
                          <w:rFonts w:ascii="Arial" w:hAnsi="Arial" w:cs="Arial"/>
                          <w:b/>
                          <w:snapToGrid w:val="0"/>
                          <w:color w:val="000000"/>
                        </w:rPr>
                      </w:pPr>
                      <w:r>
                        <w:rPr>
                          <w:rFonts w:ascii="Arial" w:hAnsi="Arial" w:cs="Arial"/>
                          <w:b/>
                          <w:snapToGrid w:val="0"/>
                          <w:color w:val="000000"/>
                        </w:rPr>
                        <w:t xml:space="preserve">LISTA DE </w:t>
                      </w:r>
                      <w:r w:rsidR="00766DD4">
                        <w:rPr>
                          <w:rFonts w:ascii="Arial" w:hAnsi="Arial" w:cs="Arial"/>
                          <w:b/>
                          <w:snapToGrid w:val="0"/>
                          <w:color w:val="000000"/>
                        </w:rPr>
                        <w:t xml:space="preserve">RECUPERAÇÃO – </w:t>
                      </w:r>
                      <w:r w:rsidR="00E46380">
                        <w:rPr>
                          <w:rFonts w:ascii="Arial" w:hAnsi="Arial" w:cs="Arial"/>
                          <w:b/>
                          <w:snapToGrid w:val="0"/>
                          <w:color w:val="000000"/>
                        </w:rPr>
                        <w:t xml:space="preserve">ARTE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EF19E6">
                        <w:rPr>
                          <w:rFonts w:ascii="Arial" w:hAnsi="Arial" w:cs="Arial"/>
                          <w:sz w:val="20"/>
                          <w:u w:val="none"/>
                        </w:rPr>
                        <w:t>3</w:t>
                      </w:r>
                      <w:r w:rsidR="00583A50">
                        <w:rPr>
                          <w:rFonts w:ascii="Arial" w:hAnsi="Arial" w:cs="Arial"/>
                          <w:sz w:val="20"/>
                          <w:u w:val="none"/>
                        </w:rPr>
                        <w:t>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w:t>
                      </w:r>
                      <w:r w:rsidR="00E46380">
                        <w:rPr>
                          <w:sz w:val="20"/>
                          <w:u w:val="none"/>
                        </w:rPr>
                        <w:t xml:space="preserve">ANDREIA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EF19E6" w:rsidP="00D06C48">
                      <w:pPr>
                        <w:jc w:val="center"/>
                        <w:rPr>
                          <w:rFonts w:ascii="Arial" w:hAnsi="Arial" w:cs="Arial"/>
                          <w:b/>
                          <w:sz w:val="18"/>
                        </w:rPr>
                      </w:pPr>
                      <w:r>
                        <w:rPr>
                          <w:rFonts w:ascii="Arial" w:hAnsi="Arial" w:cs="Arial"/>
                          <w:b/>
                          <w:sz w:val="18"/>
                        </w:rPr>
                        <w:t>18</w:t>
                      </w:r>
                    </w:p>
                  </w:txbxContent>
                </v:textbox>
              </v:roundrect>
            </v:group>
          </v:group>
        </w:pict>
      </w:r>
    </w:p>
    <w:p w:rsidR="00A8239D" w:rsidRPr="009B5599" w:rsidRDefault="00A8239D"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Default="00FC25FA" w:rsidP="00E50406">
      <w:pPr>
        <w:jc w:val="both"/>
        <w:rPr>
          <w:rFonts w:ascii="Arial" w:hAnsi="Arial" w:cs="Arial"/>
          <w:sz w:val="20"/>
          <w:szCs w:val="20"/>
        </w:rPr>
      </w:pPr>
    </w:p>
    <w:p w:rsidR="009B5599" w:rsidRDefault="009B5599" w:rsidP="00E50406">
      <w:pPr>
        <w:jc w:val="both"/>
        <w:rPr>
          <w:rFonts w:ascii="Arial" w:hAnsi="Arial" w:cs="Arial"/>
          <w:sz w:val="20"/>
          <w:szCs w:val="20"/>
        </w:rPr>
      </w:pPr>
    </w:p>
    <w:p w:rsidR="00D06C48" w:rsidRDefault="00D06C48" w:rsidP="00E50406">
      <w:pPr>
        <w:jc w:val="both"/>
        <w:rPr>
          <w:rFonts w:ascii="Arial" w:hAnsi="Arial" w:cs="Arial"/>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8A49D3" w:rsidTr="00D06C48">
        <w:tc>
          <w:tcPr>
            <w:tcW w:w="10314" w:type="dxa"/>
          </w:tcPr>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D06C48" w:rsidRDefault="00D06C48" w:rsidP="0006061D">
            <w:pPr>
              <w:numPr>
                <w:ilvl w:val="0"/>
                <w:numId w:val="2"/>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D06C48" w:rsidRPr="00BF7964" w:rsidRDefault="00D06C48" w:rsidP="0006061D">
            <w:pPr>
              <w:numPr>
                <w:ilvl w:val="0"/>
                <w:numId w:val="2"/>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D06C48" w:rsidRPr="00BF7964" w:rsidRDefault="00D06C48" w:rsidP="0006061D">
            <w:pPr>
              <w:numPr>
                <w:ilvl w:val="0"/>
                <w:numId w:val="2"/>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D06C48" w:rsidRPr="004C625A" w:rsidRDefault="00D06C48" w:rsidP="0006061D">
            <w:pPr>
              <w:numPr>
                <w:ilvl w:val="0"/>
                <w:numId w:val="2"/>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D06C48" w:rsidRDefault="00D06C48" w:rsidP="00D06C48">
      <w:pPr>
        <w:jc w:val="center"/>
        <w:rPr>
          <w:rFonts w:ascii="Arial" w:hAnsi="Arial" w:cs="Arial"/>
          <w:b/>
          <w:sz w:val="22"/>
          <w:szCs w:val="20"/>
          <w:u w:val="single"/>
        </w:rPr>
      </w:pPr>
      <w:r w:rsidRPr="008A49D3">
        <w:rPr>
          <w:rFonts w:ascii="Arial" w:hAnsi="Arial" w:cs="Arial"/>
          <w:b/>
          <w:sz w:val="22"/>
          <w:szCs w:val="20"/>
          <w:u w:val="single"/>
        </w:rPr>
        <w:t>INSTRUÇÕES</w:t>
      </w:r>
    </w:p>
    <w:p w:rsidR="00FB56B4" w:rsidRDefault="00FB56B4" w:rsidP="00FB56B4">
      <w:pPr>
        <w:jc w:val="both"/>
        <w:rPr>
          <w:rFonts w:ascii="Tahoma" w:hAnsi="Tahoma" w:cs="Tahoma"/>
        </w:rPr>
      </w:pPr>
    </w:p>
    <w:p w:rsidR="00EF19E6" w:rsidRPr="00EF19E6" w:rsidRDefault="00EF19E6" w:rsidP="00EF19E6">
      <w:pPr>
        <w:numPr>
          <w:ilvl w:val="0"/>
          <w:numId w:val="34"/>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A pintura é uma manifestação artística que pode ser utilizada como fonte histórica, reforçando uma versão da história. Nesse sentido, observe o quadro do pintor paraibano Pedro Américo:</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No campo da historiografia, essa imagem:</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noProof/>
          <w:color w:val="000000" w:themeColor="text1"/>
          <w:sz w:val="20"/>
          <w:szCs w:val="20"/>
        </w:rPr>
        <w:drawing>
          <wp:inline distT="0" distB="0" distL="0" distR="0">
            <wp:extent cx="2876550" cy="2069713"/>
            <wp:effectExtent l="0" t="0" r="0" b="6985"/>
            <wp:docPr id="6" name="Imagem 12" descr="C:\Users\andreia\Pictures\9101223d8e2ffb570e0420380423fe2e27a0345f7e5f180a6fcf89d8a4f6fb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andreia\Pictures\9101223d8e2ffb570e0420380423fe2e27a0345f7e5f180a6fcf89d8a4f6fb9c.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2069713"/>
                    </a:xfrm>
                    <a:prstGeom prst="rect">
                      <a:avLst/>
                    </a:prstGeom>
                    <a:noFill/>
                    <a:ln>
                      <a:noFill/>
                    </a:ln>
                  </pic:spPr>
                </pic:pic>
              </a:graphicData>
            </a:graphic>
          </wp:inline>
        </w:drawing>
      </w:r>
    </w:p>
    <w:p w:rsidR="00EF19E6" w:rsidRPr="00EF19E6" w:rsidRDefault="00EF19E6" w:rsidP="00EF19E6">
      <w:pPr>
        <w:numPr>
          <w:ilvl w:val="0"/>
          <w:numId w:val="31"/>
        </w:numPr>
        <w:spacing w:after="200" w:line="276" w:lineRule="auto"/>
        <w:ind w:left="142"/>
        <w:contextualSpacing/>
        <w:jc w:val="both"/>
        <w:rPr>
          <w:rFonts w:ascii="Arial" w:eastAsia="Calibri" w:hAnsi="Arial" w:cs="Arial"/>
          <w:color w:val="000000" w:themeColor="text1"/>
          <w:sz w:val="20"/>
          <w:szCs w:val="20"/>
        </w:rPr>
      </w:pPr>
      <w:proofErr w:type="gramStart"/>
      <w:r w:rsidRPr="00EF19E6">
        <w:rPr>
          <w:rFonts w:ascii="Arial" w:eastAsia="Calibri" w:hAnsi="Arial" w:cs="Arial"/>
          <w:color w:val="000000" w:themeColor="text1"/>
          <w:sz w:val="20"/>
          <w:szCs w:val="20"/>
        </w:rPr>
        <w:t>sintetiza</w:t>
      </w:r>
      <w:proofErr w:type="gramEnd"/>
      <w:r w:rsidRPr="00EF19E6">
        <w:rPr>
          <w:rFonts w:ascii="Arial" w:eastAsia="Calibri" w:hAnsi="Arial" w:cs="Arial"/>
          <w:color w:val="000000" w:themeColor="text1"/>
          <w:sz w:val="20"/>
          <w:szCs w:val="20"/>
        </w:rPr>
        <w:t xml:space="preserve"> o verdadeiro sentimento de toda a nação em relação a Portugal.</w:t>
      </w:r>
    </w:p>
    <w:p w:rsidR="00EF19E6" w:rsidRPr="00EF19E6" w:rsidRDefault="00EF19E6" w:rsidP="00EF19E6">
      <w:pPr>
        <w:numPr>
          <w:ilvl w:val="0"/>
          <w:numId w:val="31"/>
        </w:numPr>
        <w:spacing w:after="200" w:line="276" w:lineRule="auto"/>
        <w:ind w:left="142"/>
        <w:contextualSpacing/>
        <w:jc w:val="both"/>
        <w:rPr>
          <w:rFonts w:ascii="Arial" w:eastAsia="Calibri" w:hAnsi="Arial" w:cs="Arial"/>
          <w:color w:val="000000" w:themeColor="text1"/>
          <w:sz w:val="20"/>
          <w:szCs w:val="20"/>
        </w:rPr>
      </w:pPr>
      <w:proofErr w:type="gramStart"/>
      <w:r w:rsidRPr="00EF19E6">
        <w:rPr>
          <w:rFonts w:ascii="Arial" w:eastAsia="Calibri" w:hAnsi="Arial" w:cs="Arial"/>
          <w:color w:val="000000" w:themeColor="text1"/>
          <w:sz w:val="20"/>
          <w:szCs w:val="20"/>
        </w:rPr>
        <w:t>expõe</w:t>
      </w:r>
      <w:proofErr w:type="gramEnd"/>
      <w:r w:rsidRPr="00EF19E6">
        <w:rPr>
          <w:rFonts w:ascii="Arial" w:eastAsia="Calibri" w:hAnsi="Arial" w:cs="Arial"/>
          <w:color w:val="000000" w:themeColor="text1"/>
          <w:sz w:val="20"/>
          <w:szCs w:val="20"/>
        </w:rPr>
        <w:t xml:space="preserve"> a luta de classes existente no país no período da independência.</w:t>
      </w:r>
    </w:p>
    <w:p w:rsidR="00EF19E6" w:rsidRPr="00EF19E6" w:rsidRDefault="00EF19E6" w:rsidP="00EF19E6">
      <w:pPr>
        <w:numPr>
          <w:ilvl w:val="0"/>
          <w:numId w:val="31"/>
        </w:numPr>
        <w:spacing w:after="200" w:line="276" w:lineRule="auto"/>
        <w:ind w:left="142"/>
        <w:contextualSpacing/>
        <w:jc w:val="both"/>
        <w:rPr>
          <w:rFonts w:ascii="Arial" w:eastAsia="Calibri" w:hAnsi="Arial" w:cs="Arial"/>
          <w:color w:val="000000" w:themeColor="text1"/>
          <w:sz w:val="20"/>
          <w:szCs w:val="20"/>
        </w:rPr>
      </w:pPr>
      <w:proofErr w:type="gramStart"/>
      <w:r w:rsidRPr="00EF19E6">
        <w:rPr>
          <w:rFonts w:ascii="Arial" w:eastAsia="Calibri" w:hAnsi="Arial" w:cs="Arial"/>
          <w:color w:val="000000" w:themeColor="text1"/>
          <w:sz w:val="20"/>
          <w:szCs w:val="20"/>
        </w:rPr>
        <w:t>expressa</w:t>
      </w:r>
      <w:proofErr w:type="gramEnd"/>
      <w:r w:rsidRPr="00EF19E6">
        <w:rPr>
          <w:rFonts w:ascii="Arial" w:eastAsia="Calibri" w:hAnsi="Arial" w:cs="Arial"/>
          <w:color w:val="000000" w:themeColor="text1"/>
          <w:sz w:val="20"/>
          <w:szCs w:val="20"/>
        </w:rPr>
        <w:t xml:space="preserve"> o apoio popular ao processo de autonomia política do Brasil.</w:t>
      </w:r>
    </w:p>
    <w:p w:rsidR="00EF19E6" w:rsidRPr="00EF19E6" w:rsidRDefault="00EF19E6" w:rsidP="00EF19E6">
      <w:pPr>
        <w:numPr>
          <w:ilvl w:val="0"/>
          <w:numId w:val="31"/>
        </w:numPr>
        <w:spacing w:after="200" w:line="276" w:lineRule="auto"/>
        <w:ind w:left="142"/>
        <w:contextualSpacing/>
        <w:jc w:val="both"/>
        <w:rPr>
          <w:rFonts w:ascii="Arial" w:eastAsia="Calibri" w:hAnsi="Arial" w:cs="Arial"/>
          <w:color w:val="000000" w:themeColor="text1"/>
          <w:sz w:val="20"/>
          <w:szCs w:val="20"/>
        </w:rPr>
      </w:pPr>
      <w:proofErr w:type="gramStart"/>
      <w:r w:rsidRPr="00EF19E6">
        <w:rPr>
          <w:rFonts w:ascii="Arial" w:eastAsia="Calibri" w:hAnsi="Arial" w:cs="Arial"/>
          <w:color w:val="000000" w:themeColor="text1"/>
          <w:sz w:val="20"/>
          <w:szCs w:val="20"/>
        </w:rPr>
        <w:t>representa</w:t>
      </w:r>
      <w:proofErr w:type="gramEnd"/>
      <w:r w:rsidRPr="00EF19E6">
        <w:rPr>
          <w:rFonts w:ascii="Arial" w:eastAsia="Calibri" w:hAnsi="Arial" w:cs="Arial"/>
          <w:color w:val="000000" w:themeColor="text1"/>
          <w:sz w:val="20"/>
          <w:szCs w:val="20"/>
        </w:rPr>
        <w:t xml:space="preserve"> uma visão </w:t>
      </w:r>
      <w:proofErr w:type="spellStart"/>
      <w:r w:rsidRPr="00EF19E6">
        <w:rPr>
          <w:rFonts w:ascii="Arial" w:eastAsia="Calibri" w:hAnsi="Arial" w:cs="Arial"/>
          <w:color w:val="000000" w:themeColor="text1"/>
          <w:sz w:val="20"/>
          <w:szCs w:val="20"/>
        </w:rPr>
        <w:t>heroica</w:t>
      </w:r>
      <w:proofErr w:type="spellEnd"/>
      <w:r w:rsidRPr="00EF19E6">
        <w:rPr>
          <w:rFonts w:ascii="Arial" w:eastAsia="Calibri" w:hAnsi="Arial" w:cs="Arial"/>
          <w:color w:val="000000" w:themeColor="text1"/>
          <w:sz w:val="20"/>
          <w:szCs w:val="20"/>
        </w:rPr>
        <w:t xml:space="preserve"> e romanceada da separação política do país.</w:t>
      </w:r>
    </w:p>
    <w:p w:rsidR="00EF19E6" w:rsidRPr="00EF19E6" w:rsidRDefault="00EF19E6" w:rsidP="00EF19E6">
      <w:pPr>
        <w:numPr>
          <w:ilvl w:val="0"/>
          <w:numId w:val="31"/>
        </w:numPr>
        <w:spacing w:after="200" w:line="276" w:lineRule="auto"/>
        <w:ind w:left="142"/>
        <w:contextualSpacing/>
        <w:jc w:val="both"/>
        <w:rPr>
          <w:rFonts w:ascii="Arial" w:eastAsia="Calibri" w:hAnsi="Arial" w:cs="Arial"/>
          <w:color w:val="000000" w:themeColor="text1"/>
          <w:sz w:val="20"/>
          <w:szCs w:val="20"/>
        </w:rPr>
      </w:pPr>
      <w:proofErr w:type="gramStart"/>
      <w:r w:rsidRPr="00EF19E6">
        <w:rPr>
          <w:rFonts w:ascii="Arial" w:eastAsia="Calibri" w:hAnsi="Arial" w:cs="Arial"/>
          <w:color w:val="000000" w:themeColor="text1"/>
          <w:sz w:val="20"/>
          <w:szCs w:val="20"/>
        </w:rPr>
        <w:t>mostra</w:t>
      </w:r>
      <w:proofErr w:type="gramEnd"/>
      <w:r w:rsidRPr="00EF19E6">
        <w:rPr>
          <w:rFonts w:ascii="Arial" w:eastAsia="Calibri" w:hAnsi="Arial" w:cs="Arial"/>
          <w:color w:val="000000" w:themeColor="text1"/>
          <w:sz w:val="20"/>
          <w:szCs w:val="20"/>
        </w:rPr>
        <w:t xml:space="preserve"> a independência como anseio de grupos subalternos.</w:t>
      </w:r>
    </w:p>
    <w:p w:rsidR="00EF19E6" w:rsidRPr="00EF19E6" w:rsidRDefault="00EF19E6" w:rsidP="00EF19E6">
      <w:pPr>
        <w:pStyle w:val="PargrafodaLista"/>
        <w:numPr>
          <w:ilvl w:val="0"/>
          <w:numId w:val="34"/>
        </w:numPr>
        <w:ind w:left="142"/>
        <w:jc w:val="both"/>
        <w:rPr>
          <w:rFonts w:ascii="Arial" w:hAnsi="Arial" w:cs="Arial"/>
          <w:color w:val="000000" w:themeColor="text1"/>
          <w:sz w:val="20"/>
          <w:szCs w:val="20"/>
        </w:rPr>
      </w:pPr>
      <w:r w:rsidRPr="00EF19E6">
        <w:rPr>
          <w:rFonts w:ascii="Arial" w:hAnsi="Arial" w:cs="Arial"/>
          <w:color w:val="000000" w:themeColor="text1"/>
          <w:sz w:val="20"/>
          <w:szCs w:val="20"/>
        </w:rPr>
        <w:t>Das características abaixo, assinale a que NÃO pertence ao Realismo:</w:t>
      </w:r>
    </w:p>
    <w:p w:rsidR="00EF19E6" w:rsidRPr="00EF19E6" w:rsidRDefault="00EF19E6" w:rsidP="00EF19E6">
      <w:pPr>
        <w:numPr>
          <w:ilvl w:val="0"/>
          <w:numId w:val="32"/>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Preocupação crítica.</w:t>
      </w:r>
    </w:p>
    <w:p w:rsidR="00EF19E6" w:rsidRPr="00EF19E6" w:rsidRDefault="00EF19E6" w:rsidP="00EF19E6">
      <w:pPr>
        <w:numPr>
          <w:ilvl w:val="0"/>
          <w:numId w:val="32"/>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 xml:space="preserve"> Visão materialista da realidade.</w:t>
      </w:r>
    </w:p>
    <w:p w:rsidR="00EF19E6" w:rsidRPr="00EF19E6" w:rsidRDefault="00EF19E6" w:rsidP="00EF19E6">
      <w:pPr>
        <w:numPr>
          <w:ilvl w:val="0"/>
          <w:numId w:val="32"/>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 xml:space="preserve"> Ênfase nos problemas morais e sociais.</w:t>
      </w:r>
    </w:p>
    <w:p w:rsidR="00EF19E6" w:rsidRPr="00EF19E6" w:rsidRDefault="00EF19E6" w:rsidP="00EF19E6">
      <w:pPr>
        <w:numPr>
          <w:ilvl w:val="0"/>
          <w:numId w:val="32"/>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 xml:space="preserve"> Valorização da Igreja.</w:t>
      </w:r>
    </w:p>
    <w:p w:rsidR="00EF19E6" w:rsidRPr="00EF19E6" w:rsidRDefault="00EF19E6" w:rsidP="00EF19E6">
      <w:pPr>
        <w:numPr>
          <w:ilvl w:val="0"/>
          <w:numId w:val="32"/>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Determinismo na atuação das personagens.</w:t>
      </w:r>
    </w:p>
    <w:p w:rsidR="00EF19E6" w:rsidRPr="00EF19E6" w:rsidRDefault="00EF19E6" w:rsidP="00EF19E6">
      <w:pPr>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RESPOSTA: D</w:t>
      </w:r>
    </w:p>
    <w:p w:rsidR="00EF19E6" w:rsidRPr="00EF19E6" w:rsidRDefault="00EF19E6" w:rsidP="00EF19E6">
      <w:pPr>
        <w:ind w:left="142"/>
        <w:contextualSpacing/>
        <w:jc w:val="both"/>
        <w:rPr>
          <w:rFonts w:ascii="Arial" w:eastAsia="Calibri" w:hAnsi="Arial" w:cs="Arial"/>
          <w:color w:val="000000" w:themeColor="text1"/>
          <w:sz w:val="20"/>
          <w:szCs w:val="20"/>
        </w:rPr>
      </w:pPr>
    </w:p>
    <w:p w:rsidR="00EF19E6" w:rsidRDefault="00EF19E6" w:rsidP="00EF19E6">
      <w:pPr>
        <w:numPr>
          <w:ilvl w:val="0"/>
          <w:numId w:val="34"/>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O Realismo foi um movimento artístico que surgiu como oposição ao:</w:t>
      </w:r>
    </w:p>
    <w:p w:rsidR="00EF19E6" w:rsidRPr="00EF19E6" w:rsidRDefault="00EF19E6" w:rsidP="00EF19E6">
      <w:pPr>
        <w:spacing w:after="200" w:line="276" w:lineRule="auto"/>
        <w:ind w:left="142"/>
        <w:contextualSpacing/>
        <w:jc w:val="both"/>
        <w:rPr>
          <w:rFonts w:ascii="Arial" w:eastAsia="Calibri" w:hAnsi="Arial" w:cs="Arial"/>
          <w:color w:val="000000" w:themeColor="text1"/>
          <w:sz w:val="20"/>
          <w:szCs w:val="20"/>
        </w:rPr>
      </w:pPr>
    </w:p>
    <w:p w:rsidR="00EF19E6" w:rsidRPr="00EF19E6" w:rsidRDefault="00EF19E6" w:rsidP="00EF19E6">
      <w:pPr>
        <w:numPr>
          <w:ilvl w:val="0"/>
          <w:numId w:val="33"/>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Pontilhismo</w:t>
      </w:r>
    </w:p>
    <w:p w:rsidR="00EF19E6" w:rsidRPr="00EF19E6" w:rsidRDefault="00EF19E6" w:rsidP="00EF19E6">
      <w:pPr>
        <w:numPr>
          <w:ilvl w:val="0"/>
          <w:numId w:val="33"/>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Romantismo</w:t>
      </w:r>
    </w:p>
    <w:p w:rsidR="00EF19E6" w:rsidRPr="00EF19E6" w:rsidRDefault="00EF19E6" w:rsidP="00EF19E6">
      <w:pPr>
        <w:numPr>
          <w:ilvl w:val="0"/>
          <w:numId w:val="33"/>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Cubismo</w:t>
      </w:r>
    </w:p>
    <w:p w:rsidR="00EF19E6" w:rsidRPr="00EF19E6" w:rsidRDefault="00EF19E6" w:rsidP="00EF19E6">
      <w:pPr>
        <w:numPr>
          <w:ilvl w:val="0"/>
          <w:numId w:val="33"/>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Impressionismo</w:t>
      </w:r>
    </w:p>
    <w:p w:rsidR="00EF19E6" w:rsidRDefault="00EF19E6" w:rsidP="00EF19E6">
      <w:pPr>
        <w:ind w:left="142"/>
        <w:contextualSpacing/>
        <w:jc w:val="both"/>
        <w:rPr>
          <w:rFonts w:ascii="Arial" w:eastAsia="Calibri" w:hAnsi="Arial" w:cs="Arial"/>
          <w:color w:val="000000" w:themeColor="text1"/>
          <w:sz w:val="20"/>
          <w:szCs w:val="20"/>
        </w:rPr>
      </w:pPr>
    </w:p>
    <w:p w:rsidR="00EF19E6" w:rsidRDefault="00EF19E6" w:rsidP="00EF19E6">
      <w:pPr>
        <w:ind w:left="142"/>
        <w:contextualSpacing/>
        <w:jc w:val="both"/>
        <w:rPr>
          <w:rFonts w:ascii="Arial" w:eastAsia="Calibri" w:hAnsi="Arial" w:cs="Arial"/>
          <w:color w:val="000000" w:themeColor="text1"/>
          <w:sz w:val="20"/>
          <w:szCs w:val="20"/>
        </w:rPr>
      </w:pPr>
    </w:p>
    <w:p w:rsidR="00EF19E6" w:rsidRDefault="00EF19E6" w:rsidP="00EF19E6">
      <w:pPr>
        <w:ind w:left="142"/>
        <w:contextualSpacing/>
        <w:jc w:val="both"/>
        <w:rPr>
          <w:rFonts w:ascii="Arial" w:eastAsia="Calibri" w:hAnsi="Arial" w:cs="Arial"/>
          <w:color w:val="000000" w:themeColor="text1"/>
          <w:sz w:val="20"/>
          <w:szCs w:val="20"/>
        </w:rPr>
      </w:pPr>
    </w:p>
    <w:p w:rsidR="00EF19E6" w:rsidRDefault="00EF19E6" w:rsidP="00EF19E6">
      <w:pPr>
        <w:ind w:left="142"/>
        <w:contextualSpacing/>
        <w:jc w:val="both"/>
        <w:rPr>
          <w:rFonts w:ascii="Arial" w:eastAsia="Calibri" w:hAnsi="Arial" w:cs="Arial"/>
          <w:color w:val="000000" w:themeColor="text1"/>
          <w:sz w:val="20"/>
          <w:szCs w:val="20"/>
        </w:rPr>
      </w:pPr>
    </w:p>
    <w:p w:rsidR="00EF19E6" w:rsidRDefault="00EF19E6" w:rsidP="00EF19E6">
      <w:pPr>
        <w:ind w:left="142"/>
        <w:contextualSpacing/>
        <w:jc w:val="both"/>
        <w:rPr>
          <w:rFonts w:ascii="Arial" w:eastAsia="Calibri" w:hAnsi="Arial" w:cs="Arial"/>
          <w:color w:val="000000" w:themeColor="text1"/>
          <w:sz w:val="20"/>
          <w:szCs w:val="20"/>
        </w:rPr>
      </w:pPr>
    </w:p>
    <w:p w:rsidR="00EF19E6" w:rsidRDefault="00EF19E6" w:rsidP="00EF19E6">
      <w:pPr>
        <w:ind w:left="142"/>
        <w:contextualSpacing/>
        <w:jc w:val="both"/>
        <w:rPr>
          <w:rFonts w:ascii="Arial" w:eastAsia="Calibri" w:hAnsi="Arial" w:cs="Arial"/>
          <w:color w:val="000000" w:themeColor="text1"/>
          <w:sz w:val="20"/>
          <w:szCs w:val="20"/>
        </w:rPr>
      </w:pPr>
    </w:p>
    <w:p w:rsidR="00EF19E6" w:rsidRDefault="00EF19E6" w:rsidP="00EF19E6">
      <w:pPr>
        <w:ind w:left="142"/>
        <w:contextualSpacing/>
        <w:jc w:val="both"/>
        <w:rPr>
          <w:rFonts w:ascii="Arial" w:eastAsia="Calibri" w:hAnsi="Arial" w:cs="Arial"/>
          <w:color w:val="000000" w:themeColor="text1"/>
          <w:sz w:val="20"/>
          <w:szCs w:val="20"/>
        </w:rPr>
      </w:pPr>
    </w:p>
    <w:p w:rsidR="00EF19E6" w:rsidRPr="00EF19E6" w:rsidRDefault="00EF19E6" w:rsidP="00EF19E6">
      <w:pPr>
        <w:ind w:left="142"/>
        <w:contextualSpacing/>
        <w:jc w:val="both"/>
        <w:rPr>
          <w:rFonts w:ascii="Arial" w:eastAsia="Calibri" w:hAnsi="Arial" w:cs="Arial"/>
          <w:color w:val="000000" w:themeColor="text1"/>
          <w:sz w:val="20"/>
          <w:szCs w:val="20"/>
        </w:rPr>
      </w:pPr>
    </w:p>
    <w:p w:rsidR="00EF19E6" w:rsidRPr="00EF19E6" w:rsidRDefault="00EF19E6" w:rsidP="00EF19E6">
      <w:pPr>
        <w:numPr>
          <w:ilvl w:val="0"/>
          <w:numId w:val="34"/>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Um exemplo de construção dessa época, usada como o arco de entrada para a Exposição Mundial de 1889 e que também serviu para comemorar os 100 anos da Revolução Francesa, é:</w:t>
      </w:r>
    </w:p>
    <w:p w:rsidR="00EF19E6" w:rsidRPr="00EF19E6" w:rsidRDefault="00EF19E6" w:rsidP="00EF19E6">
      <w:pPr>
        <w:ind w:left="142"/>
        <w:contextualSpacing/>
        <w:jc w:val="both"/>
        <w:rPr>
          <w:rFonts w:ascii="Arial" w:eastAsia="Calibri" w:hAnsi="Arial" w:cs="Arial"/>
          <w:color w:val="000000" w:themeColor="text1"/>
          <w:sz w:val="20"/>
          <w:szCs w:val="20"/>
        </w:rPr>
      </w:pPr>
    </w:p>
    <w:p w:rsidR="00EF19E6" w:rsidRPr="00EF19E6" w:rsidRDefault="00EF19E6" w:rsidP="00EF19E6">
      <w:pPr>
        <w:numPr>
          <w:ilvl w:val="1"/>
          <w:numId w:val="33"/>
        </w:numPr>
        <w:spacing w:after="200" w:line="276" w:lineRule="auto"/>
        <w:ind w:left="142"/>
        <w:contextualSpacing/>
        <w:jc w:val="both"/>
        <w:rPr>
          <w:rFonts w:ascii="Arial" w:eastAsia="Calibri" w:hAnsi="Arial" w:cs="Arial"/>
          <w:color w:val="000000" w:themeColor="text1"/>
          <w:sz w:val="20"/>
          <w:szCs w:val="20"/>
        </w:rPr>
      </w:pPr>
      <w:proofErr w:type="gramStart"/>
      <w:r w:rsidRPr="00EF19E6">
        <w:rPr>
          <w:rFonts w:ascii="Arial" w:eastAsia="Calibri" w:hAnsi="Arial" w:cs="Arial"/>
          <w:color w:val="000000" w:themeColor="text1"/>
          <w:sz w:val="20"/>
          <w:szCs w:val="20"/>
        </w:rPr>
        <w:t>a</w:t>
      </w:r>
      <w:proofErr w:type="gramEnd"/>
      <w:r w:rsidRPr="00EF19E6">
        <w:rPr>
          <w:rFonts w:ascii="Arial" w:eastAsia="Calibri" w:hAnsi="Arial" w:cs="Arial"/>
          <w:color w:val="000000" w:themeColor="text1"/>
          <w:sz w:val="20"/>
          <w:szCs w:val="20"/>
        </w:rPr>
        <w:t xml:space="preserve"> Torre de Pizza.</w:t>
      </w:r>
    </w:p>
    <w:p w:rsidR="00EF19E6" w:rsidRPr="00EF19E6" w:rsidRDefault="00EF19E6" w:rsidP="00EF19E6">
      <w:pPr>
        <w:numPr>
          <w:ilvl w:val="1"/>
          <w:numId w:val="33"/>
        </w:numPr>
        <w:spacing w:after="200" w:line="276" w:lineRule="auto"/>
        <w:ind w:left="142"/>
        <w:contextualSpacing/>
        <w:jc w:val="both"/>
        <w:rPr>
          <w:rFonts w:ascii="Arial" w:eastAsia="Calibri" w:hAnsi="Arial" w:cs="Arial"/>
          <w:color w:val="000000" w:themeColor="text1"/>
          <w:sz w:val="20"/>
          <w:szCs w:val="20"/>
        </w:rPr>
      </w:pPr>
      <w:proofErr w:type="gramStart"/>
      <w:r w:rsidRPr="00EF19E6">
        <w:rPr>
          <w:rFonts w:ascii="Arial" w:eastAsia="Calibri" w:hAnsi="Arial" w:cs="Arial"/>
          <w:color w:val="000000" w:themeColor="text1"/>
          <w:sz w:val="20"/>
          <w:szCs w:val="20"/>
        </w:rPr>
        <w:t>o</w:t>
      </w:r>
      <w:proofErr w:type="gramEnd"/>
      <w:r w:rsidRPr="00EF19E6">
        <w:rPr>
          <w:rFonts w:ascii="Arial" w:eastAsia="Calibri" w:hAnsi="Arial" w:cs="Arial"/>
          <w:color w:val="000000" w:themeColor="text1"/>
          <w:sz w:val="20"/>
          <w:szCs w:val="20"/>
        </w:rPr>
        <w:t xml:space="preserve"> Palácio de Cristal.</w:t>
      </w:r>
    </w:p>
    <w:p w:rsidR="00EF19E6" w:rsidRPr="00EF19E6" w:rsidRDefault="00EF19E6" w:rsidP="00EF19E6">
      <w:pPr>
        <w:numPr>
          <w:ilvl w:val="1"/>
          <w:numId w:val="33"/>
        </w:numPr>
        <w:spacing w:after="200" w:line="276" w:lineRule="auto"/>
        <w:ind w:left="142"/>
        <w:contextualSpacing/>
        <w:jc w:val="both"/>
        <w:rPr>
          <w:rFonts w:ascii="Arial" w:eastAsia="Calibri" w:hAnsi="Arial" w:cs="Arial"/>
          <w:color w:val="000000" w:themeColor="text1"/>
          <w:sz w:val="20"/>
          <w:szCs w:val="20"/>
        </w:rPr>
      </w:pPr>
      <w:proofErr w:type="gramStart"/>
      <w:r w:rsidRPr="00EF19E6">
        <w:rPr>
          <w:rFonts w:ascii="Arial" w:eastAsia="Calibri" w:hAnsi="Arial" w:cs="Arial"/>
          <w:color w:val="000000" w:themeColor="text1"/>
          <w:sz w:val="20"/>
          <w:szCs w:val="20"/>
        </w:rPr>
        <w:t>o</w:t>
      </w:r>
      <w:proofErr w:type="gramEnd"/>
      <w:r w:rsidRPr="00EF19E6">
        <w:rPr>
          <w:rFonts w:ascii="Arial" w:eastAsia="Calibri" w:hAnsi="Arial" w:cs="Arial"/>
          <w:color w:val="000000" w:themeColor="text1"/>
          <w:sz w:val="20"/>
          <w:szCs w:val="20"/>
        </w:rPr>
        <w:t xml:space="preserve"> Arco do Triunfo.</w:t>
      </w:r>
    </w:p>
    <w:p w:rsidR="00EF19E6" w:rsidRPr="00EF19E6" w:rsidRDefault="00EF19E6" w:rsidP="00EF19E6">
      <w:pPr>
        <w:numPr>
          <w:ilvl w:val="1"/>
          <w:numId w:val="33"/>
        </w:numPr>
        <w:spacing w:after="200" w:line="276" w:lineRule="auto"/>
        <w:ind w:left="142"/>
        <w:contextualSpacing/>
        <w:jc w:val="both"/>
        <w:rPr>
          <w:rFonts w:ascii="Arial" w:eastAsia="Calibri" w:hAnsi="Arial" w:cs="Arial"/>
          <w:color w:val="000000" w:themeColor="text1"/>
          <w:sz w:val="20"/>
          <w:szCs w:val="20"/>
        </w:rPr>
      </w:pPr>
      <w:proofErr w:type="gramStart"/>
      <w:r w:rsidRPr="00EF19E6">
        <w:rPr>
          <w:rFonts w:ascii="Arial" w:eastAsia="Calibri" w:hAnsi="Arial" w:cs="Arial"/>
          <w:color w:val="000000" w:themeColor="text1"/>
          <w:sz w:val="20"/>
          <w:szCs w:val="20"/>
        </w:rPr>
        <w:t>a</w:t>
      </w:r>
      <w:proofErr w:type="gramEnd"/>
      <w:r w:rsidRPr="00EF19E6">
        <w:rPr>
          <w:rFonts w:ascii="Arial" w:eastAsia="Calibri" w:hAnsi="Arial" w:cs="Arial"/>
          <w:color w:val="000000" w:themeColor="text1"/>
          <w:sz w:val="20"/>
          <w:szCs w:val="20"/>
        </w:rPr>
        <w:t xml:space="preserve"> Torre Eiffel.</w:t>
      </w:r>
    </w:p>
    <w:p w:rsidR="00EF19E6" w:rsidRPr="00EF19E6" w:rsidRDefault="00EF19E6" w:rsidP="00EF19E6">
      <w:pPr>
        <w:ind w:left="142"/>
        <w:contextualSpacing/>
        <w:jc w:val="both"/>
        <w:rPr>
          <w:rFonts w:ascii="Arial" w:eastAsia="Calibri" w:hAnsi="Arial" w:cs="Arial"/>
          <w:color w:val="000000" w:themeColor="text1"/>
          <w:sz w:val="20"/>
          <w:szCs w:val="20"/>
        </w:rPr>
      </w:pPr>
    </w:p>
    <w:p w:rsidR="00EF19E6" w:rsidRPr="00EF19E6" w:rsidRDefault="00EF19E6" w:rsidP="00EF19E6">
      <w:pPr>
        <w:numPr>
          <w:ilvl w:val="0"/>
          <w:numId w:val="34"/>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 xml:space="preserve">Na escultura realista revelaram-se </w:t>
      </w:r>
      <w:proofErr w:type="gramStart"/>
      <w:r w:rsidRPr="00EF19E6">
        <w:rPr>
          <w:rFonts w:ascii="Arial" w:eastAsia="Calibri" w:hAnsi="Arial" w:cs="Arial"/>
          <w:color w:val="000000" w:themeColor="text1"/>
          <w:sz w:val="20"/>
          <w:szCs w:val="20"/>
        </w:rPr>
        <w:t>importante artistas</w:t>
      </w:r>
      <w:proofErr w:type="gramEnd"/>
      <w:r w:rsidRPr="00EF19E6">
        <w:rPr>
          <w:rFonts w:ascii="Arial" w:eastAsia="Calibri" w:hAnsi="Arial" w:cs="Arial"/>
          <w:color w:val="000000" w:themeColor="text1"/>
          <w:sz w:val="20"/>
          <w:szCs w:val="20"/>
        </w:rPr>
        <w:t>, dentre eles encontra-se o escultor francês:</w:t>
      </w:r>
    </w:p>
    <w:p w:rsidR="00EF19E6" w:rsidRPr="00EF19E6" w:rsidRDefault="00EF19E6" w:rsidP="00EF19E6">
      <w:pPr>
        <w:ind w:left="142"/>
        <w:contextualSpacing/>
        <w:jc w:val="both"/>
        <w:rPr>
          <w:rFonts w:ascii="Arial" w:eastAsia="Calibri" w:hAnsi="Arial" w:cs="Arial"/>
          <w:color w:val="000000" w:themeColor="text1"/>
          <w:sz w:val="20"/>
          <w:szCs w:val="20"/>
        </w:rPr>
      </w:pPr>
    </w:p>
    <w:p w:rsidR="00EF19E6" w:rsidRPr="00EF19E6" w:rsidRDefault="00EF19E6" w:rsidP="00EF19E6">
      <w:pPr>
        <w:numPr>
          <w:ilvl w:val="2"/>
          <w:numId w:val="33"/>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 xml:space="preserve">Maurício </w:t>
      </w:r>
      <w:proofErr w:type="spellStart"/>
      <w:r w:rsidRPr="00EF19E6">
        <w:rPr>
          <w:rFonts w:ascii="Arial" w:eastAsia="Calibri" w:hAnsi="Arial" w:cs="Arial"/>
          <w:color w:val="000000" w:themeColor="text1"/>
          <w:sz w:val="20"/>
          <w:szCs w:val="20"/>
        </w:rPr>
        <w:t>Falconet</w:t>
      </w:r>
      <w:proofErr w:type="spellEnd"/>
    </w:p>
    <w:p w:rsidR="00EF19E6" w:rsidRPr="00EF19E6" w:rsidRDefault="00EF19E6" w:rsidP="00EF19E6">
      <w:pPr>
        <w:numPr>
          <w:ilvl w:val="2"/>
          <w:numId w:val="33"/>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 xml:space="preserve">Jean-Antoine </w:t>
      </w:r>
      <w:proofErr w:type="spellStart"/>
      <w:r w:rsidRPr="00EF19E6">
        <w:rPr>
          <w:rFonts w:ascii="Arial" w:eastAsia="Calibri" w:hAnsi="Arial" w:cs="Arial"/>
          <w:color w:val="000000" w:themeColor="text1"/>
          <w:sz w:val="20"/>
          <w:szCs w:val="20"/>
        </w:rPr>
        <w:t>Houdon</w:t>
      </w:r>
      <w:proofErr w:type="spellEnd"/>
    </w:p>
    <w:p w:rsidR="00EF19E6" w:rsidRPr="00EF19E6" w:rsidRDefault="00EF19E6" w:rsidP="00EF19E6">
      <w:pPr>
        <w:numPr>
          <w:ilvl w:val="2"/>
          <w:numId w:val="33"/>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 xml:space="preserve">Antônio </w:t>
      </w:r>
      <w:proofErr w:type="spellStart"/>
      <w:r w:rsidRPr="00EF19E6">
        <w:rPr>
          <w:rFonts w:ascii="Arial" w:eastAsia="Calibri" w:hAnsi="Arial" w:cs="Arial"/>
          <w:color w:val="000000" w:themeColor="text1"/>
          <w:sz w:val="20"/>
          <w:szCs w:val="20"/>
        </w:rPr>
        <w:t>Canova</w:t>
      </w:r>
      <w:proofErr w:type="spellEnd"/>
    </w:p>
    <w:p w:rsidR="00EF19E6" w:rsidRPr="00EF19E6" w:rsidRDefault="00EF19E6" w:rsidP="00EF19E6">
      <w:pPr>
        <w:numPr>
          <w:ilvl w:val="2"/>
          <w:numId w:val="33"/>
        </w:numPr>
        <w:spacing w:after="200" w:line="276" w:lineRule="auto"/>
        <w:ind w:left="142"/>
        <w:contextualSpacing/>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August Rodin</w:t>
      </w:r>
    </w:p>
    <w:p w:rsidR="00EF19E6" w:rsidRPr="00EF19E6" w:rsidRDefault="00EF19E6" w:rsidP="00EF19E6">
      <w:pPr>
        <w:ind w:left="142"/>
        <w:contextualSpacing/>
        <w:jc w:val="both"/>
        <w:rPr>
          <w:rFonts w:ascii="Arial" w:eastAsia="Calibri" w:hAnsi="Arial" w:cs="Arial"/>
          <w:color w:val="000000" w:themeColor="text1"/>
          <w:sz w:val="20"/>
          <w:szCs w:val="20"/>
        </w:rPr>
      </w:pPr>
    </w:p>
    <w:p w:rsidR="00EF19E6" w:rsidRPr="00EF19E6" w:rsidRDefault="00EF19E6" w:rsidP="00EF19E6">
      <w:pPr>
        <w:pStyle w:val="PargrafodaLista"/>
        <w:numPr>
          <w:ilvl w:val="0"/>
          <w:numId w:val="34"/>
        </w:numPr>
        <w:spacing w:after="225" w:line="240" w:lineRule="auto"/>
        <w:ind w:left="142"/>
        <w:jc w:val="both"/>
        <w:textAlignment w:val="baseline"/>
        <w:rPr>
          <w:rFonts w:ascii="Arial" w:eastAsia="Times New Roman" w:hAnsi="Arial" w:cs="Arial"/>
          <w:color w:val="000000" w:themeColor="text1"/>
          <w:sz w:val="20"/>
          <w:szCs w:val="20"/>
          <w:lang w:eastAsia="pt-BR"/>
        </w:rPr>
      </w:pPr>
      <w:r w:rsidRPr="00EF19E6">
        <w:rPr>
          <w:rFonts w:ascii="Arial" w:eastAsia="Times New Roman" w:hAnsi="Arial" w:cs="Arial"/>
          <w:color w:val="000000" w:themeColor="text1"/>
          <w:sz w:val="20"/>
          <w:szCs w:val="20"/>
          <w:lang w:eastAsia="pt-BR"/>
        </w:rPr>
        <w:t>Enem</w:t>
      </w:r>
      <w:proofErr w:type="gramStart"/>
      <w:r w:rsidRPr="00EF19E6">
        <w:rPr>
          <w:rFonts w:ascii="Arial" w:eastAsia="Times New Roman" w:hAnsi="Arial" w:cs="Arial"/>
          <w:color w:val="000000" w:themeColor="text1"/>
          <w:sz w:val="20"/>
          <w:szCs w:val="20"/>
          <w:lang w:eastAsia="pt-BR"/>
        </w:rPr>
        <w:t>/2011)</w:t>
      </w:r>
      <w:proofErr w:type="gramEnd"/>
    </w:p>
    <w:p w:rsidR="00EF19E6" w:rsidRPr="00EF19E6" w:rsidRDefault="00EF19E6" w:rsidP="00EF19E6">
      <w:pPr>
        <w:spacing w:after="225"/>
        <w:ind w:left="142"/>
        <w:jc w:val="both"/>
        <w:textAlignment w:val="baseline"/>
        <w:rPr>
          <w:rFonts w:ascii="Arial" w:hAnsi="Arial" w:cs="Arial"/>
          <w:color w:val="000000" w:themeColor="text1"/>
          <w:sz w:val="20"/>
          <w:szCs w:val="20"/>
        </w:rPr>
      </w:pPr>
      <w:r w:rsidRPr="00EF19E6">
        <w:rPr>
          <w:rFonts w:ascii="Arial" w:hAnsi="Arial" w:cs="Arial"/>
          <w:noProof/>
          <w:color w:val="000000" w:themeColor="text1"/>
          <w:sz w:val="20"/>
          <w:szCs w:val="20"/>
        </w:rPr>
        <w:drawing>
          <wp:inline distT="0" distB="0" distL="0" distR="0">
            <wp:extent cx="3339548" cy="1250217"/>
            <wp:effectExtent l="0" t="0" r="0" b="7620"/>
            <wp:docPr id="7" name="Imagem 13" descr="Guernica de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ernica de Picass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9604" cy="1250238"/>
                    </a:xfrm>
                    <a:prstGeom prst="rect">
                      <a:avLst/>
                    </a:prstGeom>
                    <a:noFill/>
                    <a:ln>
                      <a:noFill/>
                    </a:ln>
                  </pic:spPr>
                </pic:pic>
              </a:graphicData>
            </a:graphic>
          </wp:inline>
        </w:drawing>
      </w:r>
    </w:p>
    <w:p w:rsidR="00EF19E6" w:rsidRPr="00EF19E6" w:rsidRDefault="00EF19E6" w:rsidP="00EF19E6">
      <w:pPr>
        <w:spacing w:after="225"/>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vertAlign w:val="subscript"/>
        </w:rPr>
        <w:t xml:space="preserve">PICASSO, P. </w:t>
      </w:r>
      <w:proofErr w:type="spellStart"/>
      <w:proofErr w:type="gramStart"/>
      <w:r w:rsidRPr="00EF19E6">
        <w:rPr>
          <w:rFonts w:ascii="Arial" w:hAnsi="Arial" w:cs="Arial"/>
          <w:color w:val="000000" w:themeColor="text1"/>
          <w:sz w:val="20"/>
          <w:szCs w:val="20"/>
          <w:vertAlign w:val="subscript"/>
        </w:rPr>
        <w:t>Guernica</w:t>
      </w:r>
      <w:proofErr w:type="spellEnd"/>
      <w:r w:rsidRPr="00EF19E6">
        <w:rPr>
          <w:rFonts w:ascii="Arial" w:hAnsi="Arial" w:cs="Arial"/>
          <w:color w:val="000000" w:themeColor="text1"/>
          <w:sz w:val="20"/>
          <w:szCs w:val="20"/>
          <w:vertAlign w:val="subscript"/>
        </w:rPr>
        <w:t xml:space="preserve"> .</w:t>
      </w:r>
      <w:proofErr w:type="gramEnd"/>
      <w:r w:rsidRPr="00EF19E6">
        <w:rPr>
          <w:rFonts w:ascii="Arial" w:hAnsi="Arial" w:cs="Arial"/>
          <w:color w:val="000000" w:themeColor="text1"/>
          <w:sz w:val="20"/>
          <w:szCs w:val="20"/>
          <w:vertAlign w:val="subscript"/>
        </w:rPr>
        <w:t xml:space="preserve"> Óleo sobre tela. 349 × 777 cm. Museu Reina Sofia, Espanha, 1937.</w:t>
      </w:r>
    </w:p>
    <w:p w:rsidR="00EF19E6" w:rsidRPr="00EF19E6" w:rsidRDefault="00EF19E6" w:rsidP="00EF19E6">
      <w:pPr>
        <w:spacing w:after="225"/>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 xml:space="preserve">O pintor espanhol Pablo Picasso (1881-1973), um dos mais valorizados no mundo artístico, tanto em termos financeiros quanto históricos, criou a obra </w:t>
      </w:r>
      <w:proofErr w:type="spellStart"/>
      <w:r w:rsidRPr="00EF19E6">
        <w:rPr>
          <w:rFonts w:ascii="Arial" w:hAnsi="Arial" w:cs="Arial"/>
          <w:color w:val="000000" w:themeColor="text1"/>
          <w:sz w:val="20"/>
          <w:szCs w:val="20"/>
        </w:rPr>
        <w:t>Guernica</w:t>
      </w:r>
      <w:proofErr w:type="spellEnd"/>
      <w:r w:rsidRPr="00EF19E6">
        <w:rPr>
          <w:rFonts w:ascii="Arial" w:hAnsi="Arial" w:cs="Arial"/>
          <w:color w:val="000000" w:themeColor="text1"/>
          <w:sz w:val="20"/>
          <w:szCs w:val="20"/>
        </w:rPr>
        <w:t xml:space="preserve"> em protesto ao ataque aéreo à pequena cidade basca de mesmo nome. A obra, feita para integrar o Salão Internacional de Artes Plásticas de Paris, percorreu toda a Europa, chegando aos EUA e instalando-se no MoMA, de onde sairia apenas em 1981. Essa obra cubista apresenta elementos plásticos identificados pelo:</w:t>
      </w:r>
    </w:p>
    <w:p w:rsidR="00EF19E6" w:rsidRPr="00EF19E6" w:rsidRDefault="00EF19E6" w:rsidP="00EF19E6">
      <w:pPr>
        <w:spacing w:after="225"/>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a) painel ideográfico, monocromático, que enfoca várias dimensões de um evento, renunciando à realidade, colocando-se em plano frontal ao espectador.</w:t>
      </w:r>
    </w:p>
    <w:p w:rsidR="00EF19E6" w:rsidRPr="00EF19E6" w:rsidRDefault="00EF19E6" w:rsidP="00EF19E6">
      <w:pPr>
        <w:spacing w:after="225"/>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b) horror da guerra de forma fotográfica, com o uso da perspectiva clássica, envolvendo o espectador nesse exemplo brutal de crueldade do ser humano.</w:t>
      </w:r>
    </w:p>
    <w:p w:rsidR="00EF19E6" w:rsidRPr="00EF19E6" w:rsidRDefault="00EF19E6" w:rsidP="00EF19E6">
      <w:pPr>
        <w:spacing w:after="225"/>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 xml:space="preserve">c) uso das formas geométricas no mesmo plano, sem emoção e expressão, </w:t>
      </w:r>
      <w:proofErr w:type="gramStart"/>
      <w:r w:rsidRPr="00EF19E6">
        <w:rPr>
          <w:rFonts w:ascii="Arial" w:hAnsi="Arial" w:cs="Arial"/>
          <w:color w:val="000000" w:themeColor="text1"/>
          <w:sz w:val="20"/>
          <w:szCs w:val="20"/>
        </w:rPr>
        <w:t>despreocupado com o volume, a perspectiva e a sensação escultórica</w:t>
      </w:r>
      <w:proofErr w:type="gramEnd"/>
      <w:r w:rsidRPr="00EF19E6">
        <w:rPr>
          <w:rFonts w:ascii="Arial" w:hAnsi="Arial" w:cs="Arial"/>
          <w:color w:val="000000" w:themeColor="text1"/>
          <w:sz w:val="20"/>
          <w:szCs w:val="20"/>
        </w:rPr>
        <w:t>.</w:t>
      </w:r>
    </w:p>
    <w:p w:rsidR="00EF19E6" w:rsidRPr="00EF19E6" w:rsidRDefault="00EF19E6" w:rsidP="00EF19E6">
      <w:pPr>
        <w:spacing w:after="225"/>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d) esfacelamento dos objetos abordados na mesma narrativa, minimizando a dor humana a serviço da objetividade, observada pelo uso do claro-escuro.</w:t>
      </w:r>
    </w:p>
    <w:p w:rsidR="00EF19E6" w:rsidRPr="00EF19E6" w:rsidRDefault="00EF19E6" w:rsidP="00EF19E6">
      <w:pPr>
        <w:spacing w:after="225"/>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 xml:space="preserve">e) uso de vários ícones que representam personagens fragmentados </w:t>
      </w:r>
      <w:proofErr w:type="spellStart"/>
      <w:r w:rsidRPr="00EF19E6">
        <w:rPr>
          <w:rFonts w:ascii="Arial" w:hAnsi="Arial" w:cs="Arial"/>
          <w:color w:val="000000" w:themeColor="text1"/>
          <w:sz w:val="20"/>
          <w:szCs w:val="20"/>
        </w:rPr>
        <w:t>bidimensionalmente</w:t>
      </w:r>
      <w:proofErr w:type="spellEnd"/>
      <w:r w:rsidRPr="00EF19E6">
        <w:rPr>
          <w:rFonts w:ascii="Arial" w:hAnsi="Arial" w:cs="Arial"/>
          <w:color w:val="000000" w:themeColor="text1"/>
          <w:sz w:val="20"/>
          <w:szCs w:val="20"/>
        </w:rPr>
        <w:t>, de forma fotográfica livre de sentimentalismo.</w:t>
      </w:r>
    </w:p>
    <w:p w:rsidR="00EF19E6" w:rsidRPr="00EF19E6" w:rsidRDefault="00EF19E6" w:rsidP="00EF19E6">
      <w:pPr>
        <w:pStyle w:val="PargrafodaLista"/>
        <w:numPr>
          <w:ilvl w:val="0"/>
          <w:numId w:val="34"/>
        </w:numPr>
        <w:spacing w:line="240" w:lineRule="auto"/>
        <w:ind w:left="142"/>
        <w:jc w:val="both"/>
        <w:textAlignment w:val="baseline"/>
        <w:rPr>
          <w:rFonts w:ascii="Arial" w:eastAsia="Times New Roman" w:hAnsi="Arial" w:cs="Arial"/>
          <w:color w:val="000000" w:themeColor="text1"/>
          <w:sz w:val="20"/>
          <w:szCs w:val="20"/>
          <w:lang w:eastAsia="pt-BR"/>
        </w:rPr>
      </w:pPr>
      <w:r w:rsidRPr="00EF19E6">
        <w:rPr>
          <w:rFonts w:ascii="Arial" w:eastAsia="Times New Roman" w:hAnsi="Arial" w:cs="Arial"/>
          <w:color w:val="000000" w:themeColor="text1"/>
          <w:sz w:val="20"/>
          <w:szCs w:val="20"/>
          <w:lang w:eastAsia="pt-BR"/>
        </w:rPr>
        <w:t>(Enem/2016)</w:t>
      </w:r>
    </w:p>
    <w:p w:rsidR="00EF19E6" w:rsidRPr="00EF19E6" w:rsidRDefault="00EF19E6" w:rsidP="00EF19E6">
      <w:pPr>
        <w:ind w:left="142"/>
        <w:jc w:val="both"/>
        <w:textAlignment w:val="baseline"/>
        <w:rPr>
          <w:rFonts w:ascii="Arial" w:hAnsi="Arial" w:cs="Arial"/>
          <w:color w:val="000000" w:themeColor="text1"/>
          <w:sz w:val="20"/>
          <w:szCs w:val="20"/>
        </w:rPr>
      </w:pPr>
      <w:r w:rsidRPr="00EF19E6">
        <w:rPr>
          <w:rFonts w:ascii="Arial" w:hAnsi="Arial" w:cs="Arial"/>
          <w:noProof/>
          <w:color w:val="000000" w:themeColor="text1"/>
          <w:sz w:val="20"/>
          <w:szCs w:val="20"/>
        </w:rPr>
        <w:drawing>
          <wp:inline distT="0" distB="0" distL="0" distR="0">
            <wp:extent cx="2711395" cy="1964098"/>
            <wp:effectExtent l="19050" t="0" r="0" b="0"/>
            <wp:docPr id="19" name="Imagem 14" descr="les demoiselles d'a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demoiselles d'avigno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1927" cy="1964483"/>
                    </a:xfrm>
                    <a:prstGeom prst="rect">
                      <a:avLst/>
                    </a:prstGeom>
                    <a:noFill/>
                    <a:ln>
                      <a:noFill/>
                    </a:ln>
                  </pic:spPr>
                </pic:pic>
              </a:graphicData>
            </a:graphic>
          </wp:inline>
        </w:drawing>
      </w:r>
    </w:p>
    <w:p w:rsidR="00EF19E6" w:rsidRPr="00EF19E6" w:rsidRDefault="00EF19E6" w:rsidP="00EF19E6">
      <w:pPr>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lastRenderedPageBreak/>
        <w:t>A obra </w:t>
      </w:r>
      <w:proofErr w:type="spellStart"/>
      <w:r w:rsidRPr="00EF19E6">
        <w:rPr>
          <w:rFonts w:ascii="Arial" w:hAnsi="Arial" w:cs="Arial"/>
          <w:i/>
          <w:iCs/>
          <w:color w:val="000000" w:themeColor="text1"/>
          <w:sz w:val="20"/>
          <w:szCs w:val="20"/>
        </w:rPr>
        <w:t>Lesdemoiselles</w:t>
      </w:r>
      <w:proofErr w:type="spellEnd"/>
      <w:r w:rsidRPr="00EF19E6">
        <w:rPr>
          <w:rFonts w:ascii="Arial" w:hAnsi="Arial" w:cs="Arial"/>
          <w:i/>
          <w:iCs/>
          <w:color w:val="000000" w:themeColor="text1"/>
          <w:sz w:val="20"/>
          <w:szCs w:val="20"/>
        </w:rPr>
        <w:t xml:space="preserve"> d’</w:t>
      </w:r>
      <w:proofErr w:type="spellStart"/>
      <w:r w:rsidRPr="00EF19E6">
        <w:rPr>
          <w:rFonts w:ascii="Arial" w:hAnsi="Arial" w:cs="Arial"/>
          <w:i/>
          <w:iCs/>
          <w:color w:val="000000" w:themeColor="text1"/>
          <w:sz w:val="20"/>
          <w:szCs w:val="20"/>
        </w:rPr>
        <w:t>Avignon</w:t>
      </w:r>
      <w:proofErr w:type="spellEnd"/>
      <w:r w:rsidRPr="00EF19E6">
        <w:rPr>
          <w:rFonts w:ascii="Arial" w:hAnsi="Arial" w:cs="Arial"/>
          <w:color w:val="000000" w:themeColor="text1"/>
          <w:sz w:val="20"/>
          <w:szCs w:val="20"/>
        </w:rPr>
        <w:t>, do pintor espanhol Pablo Picasso, é um dos marcos iniciais do movimento cubista. Essa obra filia-se também ao Primitivismo, uma vez que sua composição recorre à manifestação cultural de um determinado grupo étnico, que se caracteriza por:</w:t>
      </w:r>
    </w:p>
    <w:p w:rsidR="00EF19E6" w:rsidRDefault="00EF19E6" w:rsidP="00EF19E6">
      <w:pPr>
        <w:ind w:left="142"/>
        <w:textAlignment w:val="baseline"/>
        <w:rPr>
          <w:rFonts w:ascii="Arial" w:hAnsi="Arial" w:cs="Arial"/>
          <w:color w:val="000000" w:themeColor="text1"/>
          <w:sz w:val="20"/>
          <w:szCs w:val="20"/>
        </w:rPr>
      </w:pPr>
    </w:p>
    <w:p w:rsidR="00EF19E6" w:rsidRDefault="00EF19E6" w:rsidP="00EF19E6">
      <w:pPr>
        <w:ind w:left="142"/>
        <w:textAlignment w:val="baseline"/>
        <w:rPr>
          <w:rFonts w:ascii="Arial" w:hAnsi="Arial" w:cs="Arial"/>
          <w:color w:val="000000" w:themeColor="text1"/>
          <w:sz w:val="20"/>
          <w:szCs w:val="20"/>
        </w:rPr>
      </w:pPr>
      <w:r w:rsidRPr="00EF19E6">
        <w:rPr>
          <w:rFonts w:ascii="Arial" w:hAnsi="Arial" w:cs="Arial"/>
          <w:color w:val="000000" w:themeColor="text1"/>
          <w:sz w:val="20"/>
          <w:szCs w:val="20"/>
        </w:rPr>
        <w:t>a) produção de máscaras ritualísticas africanas.</w:t>
      </w:r>
      <w:r w:rsidRPr="00EF19E6">
        <w:rPr>
          <w:rFonts w:ascii="Arial" w:hAnsi="Arial" w:cs="Arial"/>
          <w:color w:val="000000" w:themeColor="text1"/>
          <w:sz w:val="20"/>
          <w:szCs w:val="20"/>
        </w:rPr>
        <w:br/>
        <w:t>b) rituais de fertilidade das comunidades celtas.</w:t>
      </w:r>
      <w:r w:rsidRPr="00EF19E6">
        <w:rPr>
          <w:rFonts w:ascii="Arial" w:hAnsi="Arial" w:cs="Arial"/>
          <w:color w:val="000000" w:themeColor="text1"/>
          <w:sz w:val="20"/>
          <w:szCs w:val="20"/>
        </w:rPr>
        <w:br/>
        <w:t>c) festas profanas dos povos mediterrâneos.</w:t>
      </w:r>
      <w:r w:rsidRPr="00EF19E6">
        <w:rPr>
          <w:rFonts w:ascii="Arial" w:hAnsi="Arial" w:cs="Arial"/>
          <w:color w:val="000000" w:themeColor="text1"/>
          <w:sz w:val="20"/>
          <w:szCs w:val="20"/>
        </w:rPr>
        <w:br/>
        <w:t>d) culto à nudez de populações aborígenes.</w:t>
      </w:r>
      <w:r w:rsidRPr="00EF19E6">
        <w:rPr>
          <w:rFonts w:ascii="Arial" w:hAnsi="Arial" w:cs="Arial"/>
          <w:color w:val="000000" w:themeColor="text1"/>
          <w:sz w:val="20"/>
          <w:szCs w:val="20"/>
        </w:rPr>
        <w:br/>
        <w:t>e) danças ciganas do sul da Espanha.</w:t>
      </w:r>
    </w:p>
    <w:p w:rsidR="00EF19E6" w:rsidRPr="00EF19E6" w:rsidRDefault="00EF19E6" w:rsidP="00EF19E6">
      <w:pPr>
        <w:ind w:left="142"/>
        <w:textAlignment w:val="baseline"/>
        <w:rPr>
          <w:rFonts w:ascii="Arial" w:hAnsi="Arial" w:cs="Arial"/>
          <w:color w:val="000000" w:themeColor="text1"/>
          <w:sz w:val="20"/>
          <w:szCs w:val="20"/>
        </w:rPr>
      </w:pPr>
    </w:p>
    <w:p w:rsidR="00EF19E6" w:rsidRPr="00EF19E6" w:rsidRDefault="00EF19E6" w:rsidP="00EF19E6">
      <w:pPr>
        <w:pStyle w:val="NormalWeb"/>
        <w:numPr>
          <w:ilvl w:val="0"/>
          <w:numId w:val="34"/>
        </w:numPr>
        <w:spacing w:before="0" w:beforeAutospacing="0" w:after="225" w:afterAutospacing="0"/>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ESPM</w:t>
      </w:r>
      <w:proofErr w:type="gramStart"/>
      <w:r w:rsidRPr="00EF19E6">
        <w:rPr>
          <w:rFonts w:ascii="Arial" w:hAnsi="Arial" w:cs="Arial"/>
          <w:color w:val="000000" w:themeColor="text1"/>
          <w:sz w:val="20"/>
          <w:szCs w:val="20"/>
        </w:rPr>
        <w:t>/2015)</w:t>
      </w:r>
      <w:proofErr w:type="gramEnd"/>
    </w:p>
    <w:p w:rsidR="00EF19E6" w:rsidRPr="00EF19E6" w:rsidRDefault="00EF19E6" w:rsidP="00EF19E6">
      <w:pPr>
        <w:pStyle w:val="NormalWeb"/>
        <w:spacing w:before="0" w:beforeAutospacing="0" w:after="225" w:afterAutospacing="0"/>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 xml:space="preserve">O autor foi o criador do </w:t>
      </w:r>
      <w:proofErr w:type="spellStart"/>
      <w:r w:rsidRPr="00EF19E6">
        <w:rPr>
          <w:rFonts w:ascii="Arial" w:hAnsi="Arial" w:cs="Arial"/>
          <w:color w:val="000000" w:themeColor="text1"/>
          <w:sz w:val="20"/>
          <w:szCs w:val="20"/>
        </w:rPr>
        <w:t>Ready-made</w:t>
      </w:r>
      <w:proofErr w:type="spellEnd"/>
      <w:r w:rsidRPr="00EF19E6">
        <w:rPr>
          <w:rFonts w:ascii="Arial" w:hAnsi="Arial" w:cs="Arial"/>
          <w:color w:val="000000" w:themeColor="text1"/>
          <w:sz w:val="20"/>
          <w:szCs w:val="20"/>
        </w:rPr>
        <w:t>, termo criado para designar um tipo de objeto, por ele inventado, que consiste em um ou mais artigos de uso cotidiano, produzidos em massa, selecionados sem critério estético e expostos como obras de arte em espaços especializados como museus e galerias. Ao transformar qualquer objeto em obra de arte, o artista realiza uma crítica radical ao sistema da arte.</w:t>
      </w:r>
    </w:p>
    <w:p w:rsidR="00EF19E6" w:rsidRDefault="00EF19E6" w:rsidP="00EF19E6">
      <w:pPr>
        <w:pStyle w:val="NormalWeb"/>
        <w:spacing w:before="0" w:beforeAutospacing="0" w:after="0" w:afterAutospacing="0"/>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Assinale a alternativa que mencione respectivamente o nome do artista responsável pelos trabalhos apresentados na questão e o movimento artístico que adotava os procedimentos expostos no enunciado, levando muitos a exclamarem: “Isso não é arte!”</w:t>
      </w:r>
    </w:p>
    <w:p w:rsidR="00EF19E6" w:rsidRDefault="00EF19E6" w:rsidP="00EF19E6">
      <w:pPr>
        <w:pStyle w:val="NormalWeb"/>
        <w:spacing w:before="0" w:beforeAutospacing="0" w:after="0" w:afterAutospacing="0"/>
        <w:ind w:left="142"/>
        <w:jc w:val="both"/>
        <w:textAlignment w:val="baseline"/>
        <w:rPr>
          <w:rFonts w:ascii="Arial" w:hAnsi="Arial" w:cs="Arial"/>
          <w:color w:val="000000" w:themeColor="text1"/>
          <w:sz w:val="20"/>
          <w:szCs w:val="20"/>
          <w:vertAlign w:val="subscript"/>
        </w:rPr>
      </w:pPr>
      <w:r w:rsidRPr="00EF19E6">
        <w:rPr>
          <w:rFonts w:ascii="Arial" w:hAnsi="Arial" w:cs="Arial"/>
          <w:color w:val="000000" w:themeColor="text1"/>
          <w:sz w:val="20"/>
          <w:szCs w:val="20"/>
          <w:vertAlign w:val="subscript"/>
        </w:rPr>
        <w:t xml:space="preserve">Fonte: Carol </w:t>
      </w:r>
      <w:proofErr w:type="spellStart"/>
      <w:r w:rsidRPr="00EF19E6">
        <w:rPr>
          <w:rFonts w:ascii="Arial" w:hAnsi="Arial" w:cs="Arial"/>
          <w:color w:val="000000" w:themeColor="text1"/>
          <w:sz w:val="20"/>
          <w:szCs w:val="20"/>
          <w:vertAlign w:val="subscript"/>
        </w:rPr>
        <w:t>Strickland</w:t>
      </w:r>
      <w:proofErr w:type="spellEnd"/>
      <w:r w:rsidRPr="00EF19E6">
        <w:rPr>
          <w:rFonts w:ascii="Arial" w:hAnsi="Arial" w:cs="Arial"/>
          <w:color w:val="000000" w:themeColor="text1"/>
          <w:sz w:val="20"/>
          <w:szCs w:val="20"/>
          <w:vertAlign w:val="subscript"/>
        </w:rPr>
        <w:t>. Arte Comentada.</w:t>
      </w:r>
    </w:p>
    <w:p w:rsidR="00EF19E6" w:rsidRPr="00EF19E6" w:rsidRDefault="00EF19E6" w:rsidP="00EF19E6">
      <w:pPr>
        <w:pStyle w:val="NormalWeb"/>
        <w:spacing w:before="0" w:beforeAutospacing="0" w:after="0" w:afterAutospacing="0"/>
        <w:ind w:left="142"/>
        <w:jc w:val="both"/>
        <w:textAlignment w:val="baseline"/>
        <w:rPr>
          <w:rFonts w:ascii="Arial" w:hAnsi="Arial" w:cs="Arial"/>
          <w:color w:val="000000" w:themeColor="text1"/>
          <w:sz w:val="20"/>
          <w:szCs w:val="20"/>
        </w:rPr>
      </w:pPr>
    </w:p>
    <w:p w:rsidR="00EF19E6" w:rsidRPr="00EF19E6" w:rsidRDefault="00EF19E6" w:rsidP="00EF19E6">
      <w:pPr>
        <w:pStyle w:val="NormalWeb"/>
        <w:numPr>
          <w:ilvl w:val="0"/>
          <w:numId w:val="35"/>
        </w:numPr>
        <w:spacing w:before="0" w:beforeAutospacing="0" w:after="0" w:afterAutospacing="0"/>
        <w:ind w:left="142"/>
        <w:textAlignment w:val="baseline"/>
        <w:rPr>
          <w:rFonts w:ascii="Arial" w:hAnsi="Arial" w:cs="Arial"/>
          <w:color w:val="000000" w:themeColor="text1"/>
          <w:sz w:val="20"/>
          <w:szCs w:val="20"/>
        </w:rPr>
      </w:pPr>
      <w:r w:rsidRPr="00EF19E6">
        <w:rPr>
          <w:rFonts w:ascii="Arial" w:hAnsi="Arial" w:cs="Arial"/>
          <w:color w:val="000000" w:themeColor="text1"/>
          <w:sz w:val="20"/>
          <w:szCs w:val="20"/>
        </w:rPr>
        <w:t xml:space="preserve">Marcel </w:t>
      </w:r>
      <w:proofErr w:type="spellStart"/>
      <w:r w:rsidRPr="00EF19E6">
        <w:rPr>
          <w:rFonts w:ascii="Arial" w:hAnsi="Arial" w:cs="Arial"/>
          <w:color w:val="000000" w:themeColor="text1"/>
          <w:sz w:val="20"/>
          <w:szCs w:val="20"/>
        </w:rPr>
        <w:t>Duchamp</w:t>
      </w:r>
      <w:proofErr w:type="spellEnd"/>
      <w:r w:rsidRPr="00EF19E6">
        <w:rPr>
          <w:rFonts w:ascii="Arial" w:hAnsi="Arial" w:cs="Arial"/>
          <w:color w:val="000000" w:themeColor="text1"/>
          <w:sz w:val="20"/>
          <w:szCs w:val="20"/>
        </w:rPr>
        <w:t xml:space="preserve"> – Dadaísmo</w:t>
      </w:r>
      <w:proofErr w:type="gramStart"/>
      <w:r w:rsidRPr="00EF19E6">
        <w:rPr>
          <w:rFonts w:ascii="Arial" w:hAnsi="Arial" w:cs="Arial"/>
          <w:color w:val="000000" w:themeColor="text1"/>
          <w:sz w:val="20"/>
          <w:szCs w:val="20"/>
        </w:rPr>
        <w:br/>
        <w:t>b)</w:t>
      </w:r>
      <w:proofErr w:type="gramEnd"/>
      <w:r w:rsidRPr="00EF19E6">
        <w:rPr>
          <w:rFonts w:ascii="Arial" w:hAnsi="Arial" w:cs="Arial"/>
          <w:color w:val="000000" w:themeColor="text1"/>
          <w:sz w:val="20"/>
          <w:szCs w:val="20"/>
        </w:rPr>
        <w:t xml:space="preserve"> Georges </w:t>
      </w:r>
      <w:proofErr w:type="spellStart"/>
      <w:r w:rsidRPr="00EF19E6">
        <w:rPr>
          <w:rFonts w:ascii="Arial" w:hAnsi="Arial" w:cs="Arial"/>
          <w:color w:val="000000" w:themeColor="text1"/>
          <w:sz w:val="20"/>
          <w:szCs w:val="20"/>
        </w:rPr>
        <w:t>Braque</w:t>
      </w:r>
      <w:proofErr w:type="spellEnd"/>
      <w:r w:rsidRPr="00EF19E6">
        <w:rPr>
          <w:rFonts w:ascii="Arial" w:hAnsi="Arial" w:cs="Arial"/>
          <w:color w:val="000000" w:themeColor="text1"/>
          <w:sz w:val="20"/>
          <w:szCs w:val="20"/>
        </w:rPr>
        <w:t xml:space="preserve"> – Expressionismo;</w:t>
      </w:r>
      <w:r w:rsidRPr="00EF19E6">
        <w:rPr>
          <w:rFonts w:ascii="Arial" w:hAnsi="Arial" w:cs="Arial"/>
          <w:color w:val="000000" w:themeColor="text1"/>
          <w:sz w:val="20"/>
          <w:szCs w:val="20"/>
        </w:rPr>
        <w:br/>
        <w:t>c) Alberto Giacometti – Surrealismo;</w:t>
      </w:r>
      <w:r w:rsidRPr="00EF19E6">
        <w:rPr>
          <w:rFonts w:ascii="Arial" w:hAnsi="Arial" w:cs="Arial"/>
          <w:color w:val="000000" w:themeColor="text1"/>
          <w:sz w:val="20"/>
          <w:szCs w:val="20"/>
        </w:rPr>
        <w:br/>
        <w:t>d) Henri Moore – Surrealismo;</w:t>
      </w:r>
      <w:r w:rsidRPr="00EF19E6">
        <w:rPr>
          <w:rFonts w:ascii="Arial" w:hAnsi="Arial" w:cs="Arial"/>
          <w:color w:val="000000" w:themeColor="text1"/>
          <w:sz w:val="20"/>
          <w:szCs w:val="20"/>
        </w:rPr>
        <w:br/>
        <w:t xml:space="preserve">e) Franz </w:t>
      </w:r>
      <w:proofErr w:type="spellStart"/>
      <w:r w:rsidRPr="00EF19E6">
        <w:rPr>
          <w:rFonts w:ascii="Arial" w:hAnsi="Arial" w:cs="Arial"/>
          <w:color w:val="000000" w:themeColor="text1"/>
          <w:sz w:val="20"/>
          <w:szCs w:val="20"/>
        </w:rPr>
        <w:t>Arp</w:t>
      </w:r>
      <w:proofErr w:type="spellEnd"/>
      <w:r w:rsidRPr="00EF19E6">
        <w:rPr>
          <w:rFonts w:ascii="Arial" w:hAnsi="Arial" w:cs="Arial"/>
          <w:color w:val="000000" w:themeColor="text1"/>
          <w:sz w:val="20"/>
          <w:szCs w:val="20"/>
        </w:rPr>
        <w:t xml:space="preserve"> – Dadaísmo.</w:t>
      </w:r>
    </w:p>
    <w:p w:rsidR="00EF19E6" w:rsidRPr="00EF19E6" w:rsidRDefault="00EF19E6" w:rsidP="00EF19E6">
      <w:pPr>
        <w:pStyle w:val="NormalWeb"/>
        <w:spacing w:before="300" w:beforeAutospacing="0" w:after="225" w:afterAutospacing="0"/>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 xml:space="preserve">9-As artes, com suas vanguardas e seus desafios estatísticos, ganharam espaços históricos no mundo capitalista. Picasso, Van </w:t>
      </w:r>
      <w:proofErr w:type="spellStart"/>
      <w:r w:rsidRPr="00EF19E6">
        <w:rPr>
          <w:rFonts w:ascii="Arial" w:hAnsi="Arial" w:cs="Arial"/>
          <w:color w:val="000000" w:themeColor="text1"/>
          <w:sz w:val="20"/>
          <w:szCs w:val="20"/>
        </w:rPr>
        <w:t>Gogh</w:t>
      </w:r>
      <w:proofErr w:type="spellEnd"/>
      <w:r w:rsidRPr="00EF19E6">
        <w:rPr>
          <w:rFonts w:ascii="Arial" w:hAnsi="Arial" w:cs="Arial"/>
          <w:color w:val="000000" w:themeColor="text1"/>
          <w:sz w:val="20"/>
          <w:szCs w:val="20"/>
        </w:rPr>
        <w:t>, Salvador Dali, Miró e tantos outros pertencentes a essas vanguardas:</w:t>
      </w:r>
    </w:p>
    <w:p w:rsidR="00EF19E6" w:rsidRPr="00EF19E6" w:rsidRDefault="00EF19E6" w:rsidP="00EF19E6">
      <w:pPr>
        <w:pStyle w:val="NormalWeb"/>
        <w:spacing w:before="0" w:beforeAutospacing="0" w:after="0" w:afterAutospacing="0"/>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a) mantiveram as tradições culturais do Ocidente, reafirmando o valor da estética do classicismo.</w:t>
      </w:r>
      <w:r w:rsidRPr="00EF19E6">
        <w:rPr>
          <w:rFonts w:ascii="Arial" w:hAnsi="Arial" w:cs="Arial"/>
          <w:color w:val="000000" w:themeColor="text1"/>
          <w:sz w:val="20"/>
          <w:szCs w:val="20"/>
        </w:rPr>
        <w:br/>
        <w:t>b) romperam com modelos acadêmicos da época, mudando as regras no mercado das artes.</w:t>
      </w:r>
      <w:r w:rsidRPr="00EF19E6">
        <w:rPr>
          <w:rFonts w:ascii="Arial" w:hAnsi="Arial" w:cs="Arial"/>
          <w:color w:val="000000" w:themeColor="text1"/>
          <w:sz w:val="20"/>
          <w:szCs w:val="20"/>
        </w:rPr>
        <w:br/>
        <w:t>c) foram muito bem aceitos pelos críticos europeus da época, sendo exaltados pelas suas ousadias.</w:t>
      </w:r>
      <w:r w:rsidRPr="00EF19E6">
        <w:rPr>
          <w:rFonts w:ascii="Arial" w:hAnsi="Arial" w:cs="Arial"/>
          <w:color w:val="000000" w:themeColor="text1"/>
          <w:sz w:val="20"/>
          <w:szCs w:val="20"/>
        </w:rPr>
        <w:br/>
        <w:t>d) conseguiram espaço imediato nos grandes museus, tendo uma aceitação popular indiscutível e surpreendente.</w:t>
      </w:r>
      <w:r w:rsidRPr="00EF19E6">
        <w:rPr>
          <w:rFonts w:ascii="Arial" w:hAnsi="Arial" w:cs="Arial"/>
          <w:color w:val="000000" w:themeColor="text1"/>
          <w:sz w:val="20"/>
          <w:szCs w:val="20"/>
        </w:rPr>
        <w:br/>
        <w:t>e) renovaram a forma de fazer arte no Ocidente, mas ficaram restritos ao mundo acadêmico e intelectual do século XX.</w:t>
      </w:r>
    </w:p>
    <w:p w:rsidR="00EF19E6" w:rsidRPr="00EF19E6" w:rsidRDefault="00EF19E6" w:rsidP="00EF19E6">
      <w:pPr>
        <w:pStyle w:val="NormalWeb"/>
        <w:spacing w:before="0" w:beforeAutospacing="0" w:after="0" w:afterAutospacing="0"/>
        <w:ind w:left="142"/>
        <w:jc w:val="both"/>
        <w:textAlignment w:val="baseline"/>
        <w:rPr>
          <w:rFonts w:ascii="Arial" w:hAnsi="Arial" w:cs="Arial"/>
          <w:color w:val="000000" w:themeColor="text1"/>
          <w:sz w:val="20"/>
          <w:szCs w:val="20"/>
        </w:rPr>
      </w:pPr>
    </w:p>
    <w:p w:rsidR="00EF19E6" w:rsidRPr="00EF19E6" w:rsidRDefault="00EF19E6" w:rsidP="00EF19E6">
      <w:pPr>
        <w:pStyle w:val="NormalWeb"/>
        <w:spacing w:before="0" w:beforeAutospacing="0" w:after="225" w:afterAutospacing="0"/>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10-(UFG/2008)</w:t>
      </w:r>
    </w:p>
    <w:p w:rsidR="00EF19E6" w:rsidRPr="00EF19E6" w:rsidRDefault="00EF19E6" w:rsidP="00EF19E6">
      <w:pPr>
        <w:pStyle w:val="NormalWeb"/>
        <w:spacing w:before="0" w:beforeAutospacing="0" w:after="225" w:afterAutospacing="0"/>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Observe e compare as duas imagens:</w:t>
      </w:r>
    </w:p>
    <w:p w:rsidR="00EF19E6" w:rsidRPr="00EF19E6" w:rsidRDefault="00EF19E6" w:rsidP="00EF19E6">
      <w:pPr>
        <w:pStyle w:val="NormalWeb"/>
        <w:spacing w:before="0" w:beforeAutospacing="0" w:after="225" w:afterAutospacing="0"/>
        <w:ind w:left="142"/>
        <w:jc w:val="both"/>
        <w:textAlignment w:val="baseline"/>
        <w:rPr>
          <w:rFonts w:ascii="Arial" w:hAnsi="Arial" w:cs="Arial"/>
          <w:color w:val="000000" w:themeColor="text1"/>
          <w:sz w:val="20"/>
          <w:szCs w:val="20"/>
        </w:rPr>
      </w:pPr>
      <w:r w:rsidRPr="00EF19E6">
        <w:rPr>
          <w:rFonts w:ascii="Arial" w:hAnsi="Arial" w:cs="Arial"/>
          <w:noProof/>
          <w:color w:val="000000" w:themeColor="text1"/>
          <w:sz w:val="20"/>
          <w:szCs w:val="20"/>
        </w:rPr>
        <w:drawing>
          <wp:inline distT="0" distB="0" distL="0" distR="0">
            <wp:extent cx="2989518" cy="2045322"/>
            <wp:effectExtent l="0" t="0" r="1905" b="0"/>
            <wp:docPr id="26" name="Imagem 15" descr="A men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menina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9647" cy="2045410"/>
                    </a:xfrm>
                    <a:prstGeom prst="rect">
                      <a:avLst/>
                    </a:prstGeom>
                    <a:noFill/>
                    <a:ln>
                      <a:noFill/>
                    </a:ln>
                  </pic:spPr>
                </pic:pic>
              </a:graphicData>
            </a:graphic>
          </wp:inline>
        </w:drawing>
      </w:r>
    </w:p>
    <w:p w:rsidR="00EF19E6" w:rsidRPr="00EF19E6" w:rsidRDefault="00EF19E6" w:rsidP="00EF19E6">
      <w:pPr>
        <w:pStyle w:val="NormalWeb"/>
        <w:spacing w:before="0" w:beforeAutospacing="0" w:after="225" w:afterAutospacing="0"/>
        <w:ind w:left="142"/>
        <w:jc w:val="both"/>
        <w:textAlignment w:val="baseline"/>
        <w:rPr>
          <w:rFonts w:ascii="Arial" w:hAnsi="Arial" w:cs="Arial"/>
          <w:color w:val="000000" w:themeColor="text1"/>
          <w:sz w:val="20"/>
          <w:szCs w:val="20"/>
        </w:rPr>
      </w:pPr>
      <w:r w:rsidRPr="00EF19E6">
        <w:rPr>
          <w:rFonts w:ascii="Arial" w:hAnsi="Arial" w:cs="Arial"/>
          <w:color w:val="000000" w:themeColor="text1"/>
          <w:sz w:val="20"/>
          <w:szCs w:val="20"/>
        </w:rPr>
        <w:t>Os quadros tratam do mesmo tema, embora pertençam a dois momentos distintos da história da arte. O confronto entre as imagens revela um traço fundamental da pintura moderna, que se caracteriza pela:</w:t>
      </w:r>
    </w:p>
    <w:p w:rsidR="00EF19E6" w:rsidRPr="00EF19E6" w:rsidRDefault="00EF19E6" w:rsidP="00EF19E6">
      <w:pPr>
        <w:pStyle w:val="NormalWeb"/>
        <w:numPr>
          <w:ilvl w:val="0"/>
          <w:numId w:val="36"/>
        </w:numPr>
        <w:spacing w:before="0" w:beforeAutospacing="0" w:after="0" w:afterAutospacing="0"/>
        <w:ind w:left="142"/>
        <w:textAlignment w:val="baseline"/>
        <w:rPr>
          <w:rFonts w:ascii="Arial" w:hAnsi="Arial" w:cs="Arial"/>
          <w:color w:val="000000" w:themeColor="text1"/>
          <w:sz w:val="20"/>
          <w:szCs w:val="20"/>
        </w:rPr>
      </w:pPr>
      <w:proofErr w:type="gramStart"/>
      <w:r w:rsidRPr="00EF19E6">
        <w:rPr>
          <w:rFonts w:ascii="Arial" w:hAnsi="Arial" w:cs="Arial"/>
          <w:color w:val="000000" w:themeColor="text1"/>
          <w:sz w:val="20"/>
          <w:szCs w:val="20"/>
        </w:rPr>
        <w:t>tentativa</w:t>
      </w:r>
      <w:proofErr w:type="gramEnd"/>
      <w:r w:rsidRPr="00EF19E6">
        <w:rPr>
          <w:rFonts w:ascii="Arial" w:hAnsi="Arial" w:cs="Arial"/>
          <w:color w:val="000000" w:themeColor="text1"/>
          <w:sz w:val="20"/>
          <w:szCs w:val="20"/>
        </w:rPr>
        <w:t xml:space="preserve"> de compor o espaço pictórico com base nas figuras naturais.</w:t>
      </w:r>
      <w:r w:rsidRPr="00EF19E6">
        <w:rPr>
          <w:rFonts w:ascii="Arial" w:hAnsi="Arial" w:cs="Arial"/>
          <w:color w:val="000000" w:themeColor="text1"/>
          <w:sz w:val="20"/>
          <w:szCs w:val="20"/>
        </w:rPr>
        <w:br/>
        <w:t>b) ruptura com o princípio de imitação característico das artes visuais no Ocidente.</w:t>
      </w:r>
      <w:r w:rsidRPr="00EF19E6">
        <w:rPr>
          <w:rFonts w:ascii="Arial" w:hAnsi="Arial" w:cs="Arial"/>
          <w:color w:val="000000" w:themeColor="text1"/>
          <w:sz w:val="20"/>
          <w:szCs w:val="20"/>
        </w:rPr>
        <w:br/>
        <w:t>c) continuidade da preocupação com a nitidez das figuras representadas</w:t>
      </w:r>
      <w:r w:rsidRPr="00EF19E6">
        <w:rPr>
          <w:rFonts w:ascii="Arial" w:hAnsi="Arial" w:cs="Arial"/>
          <w:color w:val="000000" w:themeColor="text1"/>
          <w:sz w:val="20"/>
          <w:szCs w:val="20"/>
        </w:rPr>
        <w:br/>
        <w:t>d) secularização dos temas e dos objetos figurados com base na assimilação de técnicas do Oriente.</w:t>
      </w:r>
      <w:r w:rsidRPr="00EF19E6">
        <w:rPr>
          <w:rFonts w:ascii="Arial" w:hAnsi="Arial" w:cs="Arial"/>
          <w:color w:val="000000" w:themeColor="text1"/>
          <w:sz w:val="20"/>
          <w:szCs w:val="20"/>
        </w:rPr>
        <w:br/>
        <w:t>e) busca em fundar a representação na evidência dos objetos.</w:t>
      </w:r>
    </w:p>
    <w:p w:rsidR="00EF19E6" w:rsidRDefault="00EF19E6" w:rsidP="00EF19E6">
      <w:pPr>
        <w:ind w:left="142"/>
        <w:rPr>
          <w:rFonts w:ascii="Arial" w:hAnsi="Arial" w:cs="Arial"/>
          <w:color w:val="000000" w:themeColor="text1"/>
          <w:sz w:val="20"/>
          <w:szCs w:val="20"/>
        </w:rPr>
      </w:pPr>
    </w:p>
    <w:p w:rsidR="00EF19E6" w:rsidRDefault="00EF19E6" w:rsidP="00EF19E6">
      <w:pPr>
        <w:ind w:left="142"/>
        <w:rPr>
          <w:rFonts w:ascii="Arial" w:hAnsi="Arial" w:cs="Arial"/>
          <w:color w:val="000000" w:themeColor="text1"/>
          <w:sz w:val="20"/>
          <w:szCs w:val="20"/>
        </w:rPr>
      </w:pPr>
    </w:p>
    <w:p w:rsidR="00EF19E6" w:rsidRDefault="00EF19E6" w:rsidP="00EF19E6">
      <w:pPr>
        <w:ind w:left="142"/>
        <w:rPr>
          <w:rFonts w:ascii="Arial" w:hAnsi="Arial" w:cs="Arial"/>
          <w:color w:val="000000" w:themeColor="text1"/>
          <w:sz w:val="20"/>
          <w:szCs w:val="20"/>
        </w:rPr>
      </w:pPr>
    </w:p>
    <w:p w:rsidR="00EF19E6" w:rsidRPr="00EF19E6" w:rsidRDefault="00EF19E6" w:rsidP="00EF19E6">
      <w:pPr>
        <w:ind w:left="142"/>
        <w:rPr>
          <w:rFonts w:ascii="Arial" w:hAnsi="Arial" w:cs="Arial"/>
          <w:color w:val="000000" w:themeColor="text1"/>
          <w:sz w:val="20"/>
          <w:szCs w:val="20"/>
        </w:rPr>
      </w:pPr>
    </w:p>
    <w:p w:rsidR="00EF19E6" w:rsidRDefault="00EF19E6" w:rsidP="00EF19E6">
      <w:pPr>
        <w:ind w:left="142"/>
        <w:jc w:val="both"/>
        <w:rPr>
          <w:rFonts w:ascii="Arial" w:hAnsi="Arial" w:cs="Arial"/>
          <w:color w:val="000000" w:themeColor="text1"/>
          <w:sz w:val="20"/>
          <w:szCs w:val="20"/>
        </w:rPr>
      </w:pPr>
      <w:r w:rsidRPr="00EF19E6">
        <w:rPr>
          <w:rFonts w:ascii="Arial" w:hAnsi="Arial" w:cs="Arial"/>
          <w:b/>
          <w:bCs/>
          <w:color w:val="000000" w:themeColor="text1"/>
          <w:sz w:val="20"/>
          <w:szCs w:val="20"/>
        </w:rPr>
        <w:t>11- (Unicamp/2020) </w:t>
      </w:r>
      <w:r w:rsidRPr="00EF19E6">
        <w:rPr>
          <w:rFonts w:ascii="Arial" w:hAnsi="Arial" w:cs="Arial"/>
          <w:color w:val="000000" w:themeColor="text1"/>
          <w:sz w:val="20"/>
          <w:szCs w:val="20"/>
        </w:rPr>
        <w:t>Que dizer das personagens? Creio que têm a força e ao mesmo tempo a fraqueza da caricatura. Mas, pensando melhor, não poderemos também alegar em defesa do romancista que a caricatura é uma tendência reconhecida e aceita da arte moderna, principalmente da pintura? Não haverá muito de deformação na obra de grandes pintores como Portinari, Di Cavalcante e Segall – todos eles inconformados com a sociedade em que vivem?</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 xml:space="preserve">(Adaptado de Erico </w:t>
      </w:r>
      <w:proofErr w:type="spellStart"/>
      <w:r w:rsidRPr="00EF19E6">
        <w:rPr>
          <w:rFonts w:ascii="Arial" w:hAnsi="Arial" w:cs="Arial"/>
          <w:color w:val="000000" w:themeColor="text1"/>
          <w:sz w:val="20"/>
          <w:szCs w:val="20"/>
        </w:rPr>
        <w:t>Verissimo</w:t>
      </w:r>
      <w:proofErr w:type="spellEnd"/>
      <w:r w:rsidRPr="00EF19E6">
        <w:rPr>
          <w:rFonts w:ascii="Arial" w:hAnsi="Arial" w:cs="Arial"/>
          <w:color w:val="000000" w:themeColor="text1"/>
          <w:sz w:val="20"/>
          <w:szCs w:val="20"/>
        </w:rPr>
        <w:t>, Prefácio, em Caminhos Cruzados. São Paulo: Companhia das Letras, 2016, p. 20-21.)</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noProof/>
          <w:color w:val="000000" w:themeColor="text1"/>
          <w:sz w:val="20"/>
          <w:szCs w:val="20"/>
        </w:rPr>
        <w:drawing>
          <wp:inline distT="0" distB="0" distL="0" distR="0">
            <wp:extent cx="2085975" cy="2085975"/>
            <wp:effectExtent l="0" t="0" r="9525" b="9525"/>
            <wp:docPr id="27" name="Imagem 22" descr="A Negra&amp;#39;, de Tarsila, é esfinge que perturba boas intenções do Masp -  30/07/2019 - Ilustrada - Fo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Negra&amp;#39;, de Tarsila, é esfinge que perturba boas intenções do Masp -  30/07/2019 - Ilustrada - Folh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730" cy="2085730"/>
                    </a:xfrm>
                    <a:prstGeom prst="rect">
                      <a:avLst/>
                    </a:prstGeom>
                    <a:noFill/>
                    <a:ln>
                      <a:noFill/>
                    </a:ln>
                  </pic:spPr>
                </pic:pic>
              </a:graphicData>
            </a:graphic>
          </wp:inline>
        </w:drawing>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Tarsila do Amaral, A negra, 1923.</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Coleção Museu de Arte Contemporânea da Universidade de São Paulo, São Paulo.</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 xml:space="preserve">A </w:t>
      </w:r>
      <w:proofErr w:type="spellStart"/>
      <w:r w:rsidRPr="00EF19E6">
        <w:rPr>
          <w:rFonts w:ascii="Arial" w:hAnsi="Arial" w:cs="Arial"/>
          <w:color w:val="000000" w:themeColor="text1"/>
          <w:sz w:val="20"/>
          <w:szCs w:val="20"/>
        </w:rPr>
        <w:t>ideia</w:t>
      </w:r>
      <w:proofErr w:type="spellEnd"/>
      <w:r w:rsidRPr="00EF19E6">
        <w:rPr>
          <w:rFonts w:ascii="Arial" w:hAnsi="Arial" w:cs="Arial"/>
          <w:color w:val="000000" w:themeColor="text1"/>
          <w:sz w:val="20"/>
          <w:szCs w:val="20"/>
        </w:rPr>
        <w:t xml:space="preserve"> de deformação aplica-se ao quadro de Tarsila e ao </w:t>
      </w:r>
      <w:proofErr w:type="gramStart"/>
      <w:r w:rsidRPr="00EF19E6">
        <w:rPr>
          <w:rFonts w:ascii="Arial" w:hAnsi="Arial" w:cs="Arial"/>
          <w:color w:val="000000" w:themeColor="text1"/>
          <w:sz w:val="20"/>
          <w:szCs w:val="20"/>
        </w:rPr>
        <w:t>romance </w:t>
      </w:r>
      <w:r w:rsidRPr="00EF19E6">
        <w:rPr>
          <w:rFonts w:ascii="Arial" w:hAnsi="Arial" w:cs="Arial"/>
          <w:i/>
          <w:iCs/>
          <w:color w:val="000000" w:themeColor="text1"/>
          <w:sz w:val="20"/>
          <w:szCs w:val="20"/>
        </w:rPr>
        <w:t>Caminhos</w:t>
      </w:r>
      <w:proofErr w:type="gramEnd"/>
      <w:r w:rsidRPr="00EF19E6">
        <w:rPr>
          <w:rFonts w:ascii="Arial" w:hAnsi="Arial" w:cs="Arial"/>
          <w:i/>
          <w:iCs/>
          <w:color w:val="000000" w:themeColor="text1"/>
          <w:sz w:val="20"/>
          <w:szCs w:val="20"/>
        </w:rPr>
        <w:t xml:space="preserve"> cruzados</w:t>
      </w:r>
      <w:r w:rsidRPr="00EF19E6">
        <w:rPr>
          <w:rFonts w:ascii="Arial" w:hAnsi="Arial" w:cs="Arial"/>
          <w:color w:val="000000" w:themeColor="text1"/>
          <w:sz w:val="20"/>
          <w:szCs w:val="20"/>
        </w:rPr>
        <w:t>, de Érico Veríssimo, porque tal procedimento artístico acentua</w:t>
      </w:r>
    </w:p>
    <w:p w:rsidR="00EF19E6" w:rsidRPr="00EF19E6" w:rsidRDefault="00EF19E6" w:rsidP="00EF19E6">
      <w:pPr>
        <w:ind w:left="142"/>
        <w:rPr>
          <w:rFonts w:ascii="Arial" w:hAnsi="Arial" w:cs="Arial"/>
          <w:color w:val="000000" w:themeColor="text1"/>
          <w:sz w:val="20"/>
          <w:szCs w:val="20"/>
        </w:rPr>
      </w:pPr>
      <w:r w:rsidRPr="00EF19E6">
        <w:rPr>
          <w:rFonts w:ascii="Arial" w:hAnsi="Arial" w:cs="Arial"/>
          <w:color w:val="000000" w:themeColor="text1"/>
          <w:sz w:val="20"/>
          <w:szCs w:val="20"/>
        </w:rPr>
        <w:br/>
        <w:t>A) a crítica do modernismo à violência da escravidão e às desigualdades sociais, presentes no quadro e nas personagens do romance, respectivamente.</w:t>
      </w:r>
    </w:p>
    <w:p w:rsidR="00EF19E6" w:rsidRPr="00EF19E6" w:rsidRDefault="00EF19E6" w:rsidP="00EF19E6">
      <w:pPr>
        <w:ind w:left="142"/>
        <w:rPr>
          <w:rFonts w:ascii="Arial" w:hAnsi="Arial" w:cs="Arial"/>
          <w:color w:val="000000" w:themeColor="text1"/>
          <w:sz w:val="20"/>
          <w:szCs w:val="20"/>
        </w:rPr>
      </w:pPr>
      <w:r w:rsidRPr="00EF19E6">
        <w:rPr>
          <w:rFonts w:ascii="Arial" w:hAnsi="Arial" w:cs="Arial"/>
          <w:color w:val="000000" w:themeColor="text1"/>
          <w:sz w:val="20"/>
          <w:szCs w:val="20"/>
        </w:rPr>
        <w:t>B) o imaginário da burguesia nacional, pois tanto as protagonistas do romance quanto a imagem da mulher negra retratam os traços característicos das reformas sociais do Estado Novo.</w:t>
      </w:r>
      <w:r w:rsidRPr="00EF19E6">
        <w:rPr>
          <w:rFonts w:ascii="Arial" w:hAnsi="Arial" w:cs="Arial"/>
          <w:color w:val="000000" w:themeColor="text1"/>
          <w:sz w:val="20"/>
          <w:szCs w:val="20"/>
        </w:rPr>
        <w:br/>
        <w:t>C) os princípios estéticos do movimento modernista, pois as duas expressões artísticas apresentam-se como reflexo dos valores da elite cafeeira paulista.</w:t>
      </w:r>
      <w:r w:rsidRPr="00EF19E6">
        <w:rPr>
          <w:rFonts w:ascii="Arial" w:hAnsi="Arial" w:cs="Arial"/>
          <w:color w:val="000000" w:themeColor="text1"/>
          <w:sz w:val="20"/>
          <w:szCs w:val="20"/>
        </w:rPr>
        <w:br/>
        <w:t>D) a moral implícita da modernidade, pois o narrador do livro e a representação do corpo negro criticam o comportamento social das personagens femininas no</w:t>
      </w:r>
      <w:r w:rsidRPr="00EF19E6">
        <w:rPr>
          <w:rFonts w:ascii="Arial" w:hAnsi="Arial" w:cs="Arial"/>
          <w:color w:val="000000" w:themeColor="text1"/>
          <w:sz w:val="20"/>
          <w:szCs w:val="20"/>
        </w:rPr>
        <w:br/>
        <w:t>século XX.</w:t>
      </w:r>
    </w:p>
    <w:p w:rsidR="00EF19E6" w:rsidRPr="00EF19E6" w:rsidRDefault="00EF19E6" w:rsidP="00EF19E6">
      <w:pPr>
        <w:ind w:left="142"/>
        <w:jc w:val="both"/>
        <w:rPr>
          <w:rFonts w:ascii="Arial" w:hAnsi="Arial" w:cs="Arial"/>
          <w:color w:val="000000" w:themeColor="text1"/>
          <w:sz w:val="20"/>
          <w:szCs w:val="20"/>
        </w:rPr>
      </w:pP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12</w:t>
      </w:r>
      <w:proofErr w:type="gramStart"/>
      <w:r w:rsidRPr="00EF19E6">
        <w:rPr>
          <w:rFonts w:ascii="Arial" w:hAnsi="Arial" w:cs="Arial"/>
          <w:color w:val="000000" w:themeColor="text1"/>
          <w:sz w:val="20"/>
          <w:szCs w:val="20"/>
        </w:rPr>
        <w:t>- .</w:t>
      </w:r>
      <w:proofErr w:type="gramEnd"/>
      <w:r w:rsidRPr="00EF19E6">
        <w:rPr>
          <w:rFonts w:ascii="Arial" w:hAnsi="Arial" w:cs="Arial"/>
          <w:color w:val="000000" w:themeColor="text1"/>
          <w:sz w:val="20"/>
          <w:szCs w:val="20"/>
        </w:rPr>
        <w:t xml:space="preserve"> (FBD)</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noProof/>
          <w:color w:val="000000" w:themeColor="text1"/>
          <w:sz w:val="20"/>
          <w:szCs w:val="20"/>
        </w:rPr>
        <w:drawing>
          <wp:inline distT="0" distB="0" distL="0" distR="0">
            <wp:extent cx="1709530" cy="1436673"/>
            <wp:effectExtent l="19050" t="0" r="4970" b="0"/>
            <wp:docPr id="28" name="Imagem 23" descr="https://www.projetoagathaedu.com.br/imagens/questoes-vestibular/historia-da-arte/img-seculoxx/a-tela-de-tarsila-do-ama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rojetoagathaedu.com.br/imagens/questoes-vestibular/historia-da-arte/img-seculoxx/a-tela-de-tarsila-do-amaral.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9876" cy="1436964"/>
                    </a:xfrm>
                    <a:prstGeom prst="rect">
                      <a:avLst/>
                    </a:prstGeom>
                    <a:noFill/>
                    <a:ln>
                      <a:noFill/>
                    </a:ln>
                  </pic:spPr>
                </pic:pic>
              </a:graphicData>
            </a:graphic>
          </wp:inline>
        </w:drawing>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A tela de Tarsila do Amaral, artista da primeira geração modernista do Brasil, foi pintada em 1933 e, a partir de uma temática eminentemente social, retrata</w:t>
      </w:r>
    </w:p>
    <w:p w:rsidR="00EF19E6" w:rsidRPr="00EF19E6" w:rsidRDefault="00EF19E6" w:rsidP="00EF19E6">
      <w:pPr>
        <w:numPr>
          <w:ilvl w:val="0"/>
          <w:numId w:val="37"/>
        </w:numPr>
        <w:spacing w:after="200" w:line="276" w:lineRule="auto"/>
        <w:ind w:left="142"/>
        <w:jc w:val="both"/>
        <w:rPr>
          <w:rFonts w:ascii="Arial" w:hAnsi="Arial" w:cs="Arial"/>
          <w:color w:val="000000" w:themeColor="text1"/>
          <w:sz w:val="20"/>
          <w:szCs w:val="20"/>
        </w:rPr>
      </w:pPr>
      <w:proofErr w:type="gramStart"/>
      <w:r w:rsidRPr="00EF19E6">
        <w:rPr>
          <w:rFonts w:ascii="Arial" w:hAnsi="Arial" w:cs="Arial"/>
          <w:color w:val="000000" w:themeColor="text1"/>
          <w:sz w:val="20"/>
          <w:szCs w:val="20"/>
        </w:rPr>
        <w:t>o</w:t>
      </w:r>
      <w:proofErr w:type="gramEnd"/>
      <w:r w:rsidRPr="00EF19E6">
        <w:rPr>
          <w:rFonts w:ascii="Arial" w:hAnsi="Arial" w:cs="Arial"/>
          <w:color w:val="000000" w:themeColor="text1"/>
          <w:sz w:val="20"/>
          <w:szCs w:val="20"/>
        </w:rPr>
        <w:t xml:space="preserve"> painel da classe trabalhadora do Brasil, caracterizada por indivíduos que, embora apresentem gêneros, etnias, religiões e culturas diversas, revelam o mesmo olhar impassível e imobilizado diante da realidade que os cerca.</w:t>
      </w:r>
    </w:p>
    <w:p w:rsidR="00EF19E6" w:rsidRPr="00EF19E6" w:rsidRDefault="00EF19E6" w:rsidP="00EF19E6">
      <w:pPr>
        <w:numPr>
          <w:ilvl w:val="0"/>
          <w:numId w:val="37"/>
        </w:numPr>
        <w:spacing w:after="200" w:line="276" w:lineRule="auto"/>
        <w:ind w:left="142"/>
        <w:jc w:val="both"/>
        <w:rPr>
          <w:rFonts w:ascii="Arial" w:hAnsi="Arial" w:cs="Arial"/>
          <w:color w:val="000000" w:themeColor="text1"/>
          <w:sz w:val="20"/>
          <w:szCs w:val="20"/>
        </w:rPr>
      </w:pPr>
      <w:proofErr w:type="gramStart"/>
      <w:r w:rsidRPr="00EF19E6">
        <w:rPr>
          <w:rFonts w:ascii="Arial" w:hAnsi="Arial" w:cs="Arial"/>
          <w:color w:val="000000" w:themeColor="text1"/>
          <w:sz w:val="20"/>
          <w:szCs w:val="20"/>
        </w:rPr>
        <w:t>a</w:t>
      </w:r>
      <w:proofErr w:type="gramEnd"/>
      <w:r w:rsidRPr="00EF19E6">
        <w:rPr>
          <w:rFonts w:ascii="Arial" w:hAnsi="Arial" w:cs="Arial"/>
          <w:color w:val="000000" w:themeColor="text1"/>
          <w:sz w:val="20"/>
          <w:szCs w:val="20"/>
        </w:rPr>
        <w:t xml:space="preserve"> miscigenação como principal característica da classe operária do país, sugerindo que foram os imigrantes que, vindos de todos os lugares do mundo, compuseram a matriz do povo brasileiro.</w:t>
      </w:r>
    </w:p>
    <w:p w:rsidR="00EF19E6" w:rsidRPr="00EF19E6" w:rsidRDefault="00EF19E6" w:rsidP="00EF19E6">
      <w:pPr>
        <w:numPr>
          <w:ilvl w:val="0"/>
          <w:numId w:val="37"/>
        </w:numPr>
        <w:spacing w:after="200" w:line="276" w:lineRule="auto"/>
        <w:ind w:left="142"/>
        <w:jc w:val="both"/>
        <w:rPr>
          <w:rFonts w:ascii="Arial" w:hAnsi="Arial" w:cs="Arial"/>
          <w:color w:val="000000" w:themeColor="text1"/>
          <w:sz w:val="20"/>
          <w:szCs w:val="20"/>
        </w:rPr>
      </w:pPr>
      <w:proofErr w:type="gramStart"/>
      <w:r w:rsidRPr="00EF19E6">
        <w:rPr>
          <w:rFonts w:ascii="Arial" w:hAnsi="Arial" w:cs="Arial"/>
          <w:color w:val="000000" w:themeColor="text1"/>
          <w:sz w:val="20"/>
          <w:szCs w:val="20"/>
        </w:rPr>
        <w:t>a</w:t>
      </w:r>
      <w:proofErr w:type="gramEnd"/>
      <w:r w:rsidRPr="00EF19E6">
        <w:rPr>
          <w:rFonts w:ascii="Arial" w:hAnsi="Arial" w:cs="Arial"/>
          <w:color w:val="000000" w:themeColor="text1"/>
          <w:sz w:val="20"/>
          <w:szCs w:val="20"/>
        </w:rPr>
        <w:t xml:space="preserve"> desigualdade que se estabelece no corpo social que se formava ao longo do processo de imigração para a industrialização nacional.</w:t>
      </w:r>
    </w:p>
    <w:p w:rsidR="00EF19E6" w:rsidRPr="00EF19E6" w:rsidRDefault="00EF19E6" w:rsidP="00EF19E6">
      <w:pPr>
        <w:numPr>
          <w:ilvl w:val="0"/>
          <w:numId w:val="37"/>
        </w:numPr>
        <w:spacing w:after="200" w:line="276" w:lineRule="auto"/>
        <w:ind w:left="142"/>
        <w:jc w:val="both"/>
        <w:rPr>
          <w:rFonts w:ascii="Arial" w:hAnsi="Arial" w:cs="Arial"/>
          <w:color w:val="000000" w:themeColor="text1"/>
          <w:sz w:val="20"/>
          <w:szCs w:val="20"/>
        </w:rPr>
      </w:pPr>
      <w:proofErr w:type="gramStart"/>
      <w:r w:rsidRPr="00EF19E6">
        <w:rPr>
          <w:rFonts w:ascii="Arial" w:hAnsi="Arial" w:cs="Arial"/>
          <w:color w:val="000000" w:themeColor="text1"/>
          <w:sz w:val="20"/>
          <w:szCs w:val="20"/>
        </w:rPr>
        <w:t>a</w:t>
      </w:r>
      <w:proofErr w:type="gramEnd"/>
      <w:r w:rsidRPr="00EF19E6">
        <w:rPr>
          <w:rFonts w:ascii="Arial" w:hAnsi="Arial" w:cs="Arial"/>
          <w:color w:val="000000" w:themeColor="text1"/>
          <w:sz w:val="20"/>
          <w:szCs w:val="20"/>
        </w:rPr>
        <w:t xml:space="preserve"> multidão miscigenada que abandonava o espaço urbano em busca de maior qualidade de vida na zona rural.</w:t>
      </w:r>
    </w:p>
    <w:p w:rsidR="00EF19E6" w:rsidRPr="00EF19E6" w:rsidRDefault="00EF19E6" w:rsidP="00EF19E6">
      <w:pPr>
        <w:numPr>
          <w:ilvl w:val="0"/>
          <w:numId w:val="37"/>
        </w:numPr>
        <w:spacing w:after="200" w:line="276" w:lineRule="auto"/>
        <w:ind w:left="142"/>
        <w:jc w:val="both"/>
        <w:rPr>
          <w:rFonts w:ascii="Arial" w:hAnsi="Arial" w:cs="Arial"/>
          <w:color w:val="000000" w:themeColor="text1"/>
          <w:sz w:val="20"/>
          <w:szCs w:val="20"/>
        </w:rPr>
      </w:pPr>
      <w:proofErr w:type="gramStart"/>
      <w:r w:rsidRPr="00EF19E6">
        <w:rPr>
          <w:rFonts w:ascii="Arial" w:hAnsi="Arial" w:cs="Arial"/>
          <w:color w:val="000000" w:themeColor="text1"/>
          <w:sz w:val="20"/>
          <w:szCs w:val="20"/>
        </w:rPr>
        <w:t>um</w:t>
      </w:r>
      <w:proofErr w:type="gramEnd"/>
      <w:r w:rsidRPr="00EF19E6">
        <w:rPr>
          <w:rFonts w:ascii="Arial" w:hAnsi="Arial" w:cs="Arial"/>
          <w:color w:val="000000" w:themeColor="text1"/>
          <w:sz w:val="20"/>
          <w:szCs w:val="20"/>
        </w:rPr>
        <w:t xml:space="preserve"> contexto no qual a indústria se torna o setor dominante da economia, caracterizando-se pela equidade social e pela valorização do operariado.</w:t>
      </w:r>
    </w:p>
    <w:p w:rsidR="00EF19E6" w:rsidRPr="00EF19E6" w:rsidRDefault="00EF19E6" w:rsidP="00EF19E6">
      <w:pPr>
        <w:ind w:left="142"/>
        <w:jc w:val="both"/>
        <w:rPr>
          <w:rFonts w:ascii="Arial" w:hAnsi="Arial" w:cs="Arial"/>
          <w:color w:val="000000" w:themeColor="text1"/>
          <w:sz w:val="20"/>
          <w:szCs w:val="20"/>
        </w:rPr>
      </w:pPr>
    </w:p>
    <w:p w:rsidR="00EF19E6" w:rsidRDefault="00EF19E6" w:rsidP="00EF19E6">
      <w:pPr>
        <w:ind w:left="142"/>
        <w:jc w:val="both"/>
        <w:rPr>
          <w:rFonts w:ascii="Arial" w:hAnsi="Arial" w:cs="Arial"/>
          <w:color w:val="000000" w:themeColor="text1"/>
          <w:sz w:val="20"/>
          <w:szCs w:val="20"/>
        </w:rPr>
      </w:pPr>
    </w:p>
    <w:p w:rsidR="00EF19E6" w:rsidRDefault="00EF19E6" w:rsidP="00EF19E6">
      <w:pPr>
        <w:ind w:left="142"/>
        <w:jc w:val="both"/>
        <w:rPr>
          <w:rFonts w:ascii="Arial" w:hAnsi="Arial" w:cs="Arial"/>
          <w:color w:val="000000" w:themeColor="text1"/>
          <w:sz w:val="20"/>
          <w:szCs w:val="20"/>
        </w:rPr>
      </w:pPr>
    </w:p>
    <w:p w:rsidR="00EF19E6" w:rsidRDefault="00EF19E6" w:rsidP="00EF19E6">
      <w:pPr>
        <w:ind w:left="142"/>
        <w:jc w:val="both"/>
        <w:rPr>
          <w:rFonts w:ascii="Arial" w:hAnsi="Arial" w:cs="Arial"/>
          <w:color w:val="000000" w:themeColor="text1"/>
          <w:sz w:val="20"/>
          <w:szCs w:val="20"/>
        </w:rPr>
      </w:pPr>
    </w:p>
    <w:p w:rsidR="00EF19E6" w:rsidRDefault="00EF19E6" w:rsidP="00EF19E6">
      <w:pPr>
        <w:ind w:left="142"/>
        <w:jc w:val="both"/>
        <w:rPr>
          <w:rFonts w:ascii="Arial" w:hAnsi="Arial" w:cs="Arial"/>
          <w:color w:val="000000" w:themeColor="text1"/>
          <w:sz w:val="20"/>
          <w:szCs w:val="20"/>
        </w:rPr>
      </w:pPr>
    </w:p>
    <w:p w:rsid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13-(UEL) Observe a Figura e responda a questão</w:t>
      </w:r>
    </w:p>
    <w:p w:rsidR="00EF19E6" w:rsidRPr="00EF19E6" w:rsidRDefault="00EF19E6" w:rsidP="00EF19E6">
      <w:pPr>
        <w:ind w:left="142"/>
        <w:jc w:val="both"/>
        <w:rPr>
          <w:rFonts w:ascii="Arial" w:hAnsi="Arial" w:cs="Arial"/>
          <w:color w:val="000000" w:themeColor="text1"/>
          <w:sz w:val="20"/>
          <w:szCs w:val="20"/>
        </w:rPr>
      </w:pP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noProof/>
          <w:color w:val="000000" w:themeColor="text1"/>
          <w:sz w:val="20"/>
          <w:szCs w:val="20"/>
        </w:rPr>
        <w:drawing>
          <wp:inline distT="0" distB="0" distL="0" distR="0">
            <wp:extent cx="2670844" cy="2582600"/>
            <wp:effectExtent l="19050" t="0" r="0" b="0"/>
            <wp:docPr id="29" name="Imagem 24" descr="https://www.projetoagathaedu.com.br/imagens/questoes-vestibular/historia-da-arte/img-seculoxx/observe-a-figura-e-responda-a-quest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rojetoagathaedu.com.br/imagens/questoes-vestibular/historia-da-arte/img-seculoxx/observe-a-figura-e-responda-a-questao.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1267" cy="2583009"/>
                    </a:xfrm>
                    <a:prstGeom prst="rect">
                      <a:avLst/>
                    </a:prstGeom>
                    <a:noFill/>
                    <a:ln>
                      <a:noFill/>
                    </a:ln>
                  </pic:spPr>
                </pic:pic>
              </a:graphicData>
            </a:graphic>
          </wp:inline>
        </w:drawing>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Com base na Figura e nos conhecimentos sobre a obra de Portinari, considere as afirmativas.</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 xml:space="preserve">I. Em Os Retirantes, observa-se uma perspectiva ideológica que traduz a formação </w:t>
      </w:r>
      <w:proofErr w:type="gramStart"/>
      <w:r w:rsidRPr="00EF19E6">
        <w:rPr>
          <w:rFonts w:ascii="Arial" w:hAnsi="Arial" w:cs="Arial"/>
          <w:color w:val="000000" w:themeColor="text1"/>
          <w:sz w:val="20"/>
          <w:szCs w:val="20"/>
        </w:rPr>
        <w:t>artística/estética</w:t>
      </w:r>
      <w:proofErr w:type="gramEnd"/>
      <w:r w:rsidRPr="00EF19E6">
        <w:rPr>
          <w:rFonts w:ascii="Arial" w:hAnsi="Arial" w:cs="Arial"/>
          <w:color w:val="000000" w:themeColor="text1"/>
          <w:sz w:val="20"/>
          <w:szCs w:val="20"/>
        </w:rPr>
        <w:t xml:space="preserve"> de Portinari, principalmente nas obras de cunho social.</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II. A série Retirantes de Portinari, da qual a obra Os Retirantes faz parte, apresenta dramaticidade, ao expressar a tragédia e o sofrimento humano, revelando, assim, um caráter de denúncia.</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III. A maneira como são trabalhados os elementos formais, principalmente no tratamento da figura humana, remete à estética neoclássica, presente no Brasil desde a Missão Francesa.</w:t>
      </w:r>
    </w:p>
    <w:p w:rsidR="00EF19E6" w:rsidRPr="00EF19E6" w:rsidRDefault="00EF19E6" w:rsidP="00EF19E6">
      <w:pPr>
        <w:ind w:left="142"/>
        <w:jc w:val="both"/>
        <w:rPr>
          <w:rFonts w:ascii="Arial" w:hAnsi="Arial" w:cs="Arial"/>
          <w:color w:val="000000" w:themeColor="text1"/>
          <w:sz w:val="20"/>
          <w:szCs w:val="20"/>
        </w:rPr>
      </w:pP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b/>
          <w:bCs/>
          <w:color w:val="000000" w:themeColor="text1"/>
          <w:sz w:val="20"/>
          <w:szCs w:val="20"/>
        </w:rPr>
        <w:t>14- -  </w:t>
      </w:r>
      <w:hyperlink r:id="rId14" w:tgtFrame="_blank" w:history="1">
        <w:r w:rsidRPr="00EF19E6">
          <w:rPr>
            <w:rStyle w:val="Hyperlink"/>
            <w:rFonts w:ascii="Arial" w:hAnsi="Arial" w:cs="Arial"/>
            <w:color w:val="000000" w:themeColor="text1"/>
            <w:sz w:val="20"/>
            <w:szCs w:val="20"/>
          </w:rPr>
          <w:t>(ENEM 2010)</w:t>
        </w:r>
      </w:hyperlink>
      <w:r w:rsidRPr="00EF19E6">
        <w:rPr>
          <w:rFonts w:ascii="Arial" w:hAnsi="Arial" w:cs="Arial"/>
          <w:color w:val="000000" w:themeColor="text1"/>
          <w:sz w:val="20"/>
          <w:szCs w:val="20"/>
        </w:rPr>
        <w:t> Após estudar na Europa, Anita Malfatti retornou ao Brasil com uma mostra que abalou a cultura nacional do início do século XX. Elogiada por seus mestres na Europa, Anita se considerava pronta para mostrar seu trabalho no Brasil, mas enfrentou as duras críticas de Monteiro Lobato. Com a intenção de criar uma arte que valorizasse a cultura brasileira, Anita Malfatti e outros artistas modernistas:</w:t>
      </w:r>
    </w:p>
    <w:p w:rsidR="00EF19E6" w:rsidRPr="00EF19E6" w:rsidRDefault="00EF19E6" w:rsidP="00EF19E6">
      <w:pPr>
        <w:ind w:left="142"/>
        <w:jc w:val="both"/>
        <w:rPr>
          <w:rFonts w:ascii="Arial" w:hAnsi="Arial" w:cs="Arial"/>
          <w:color w:val="000000" w:themeColor="text1"/>
          <w:sz w:val="20"/>
          <w:szCs w:val="20"/>
        </w:rPr>
      </w:pPr>
      <w:proofErr w:type="gramStart"/>
      <w:r w:rsidRPr="00EF19E6">
        <w:rPr>
          <w:rFonts w:ascii="Arial" w:hAnsi="Arial" w:cs="Arial"/>
          <w:b/>
          <w:bCs/>
          <w:color w:val="000000" w:themeColor="text1"/>
          <w:sz w:val="20"/>
          <w:szCs w:val="20"/>
        </w:rPr>
        <w:t>a</w:t>
      </w:r>
      <w:proofErr w:type="gramEnd"/>
      <w:r w:rsidRPr="00EF19E6">
        <w:rPr>
          <w:rFonts w:ascii="Arial" w:hAnsi="Arial" w:cs="Arial"/>
          <w:b/>
          <w:bCs/>
          <w:color w:val="000000" w:themeColor="text1"/>
          <w:sz w:val="20"/>
          <w:szCs w:val="20"/>
        </w:rPr>
        <w:t>)</w:t>
      </w:r>
      <w:r w:rsidRPr="00EF19E6">
        <w:rPr>
          <w:rFonts w:ascii="Arial" w:hAnsi="Arial" w:cs="Arial"/>
          <w:color w:val="000000" w:themeColor="text1"/>
          <w:sz w:val="20"/>
          <w:szCs w:val="20"/>
        </w:rPr>
        <w:t xml:space="preserve"> buscaram libertar a arte brasileira das normas acadêmicas </w:t>
      </w:r>
      <w:proofErr w:type="spellStart"/>
      <w:r w:rsidRPr="00EF19E6">
        <w:rPr>
          <w:rFonts w:ascii="Arial" w:hAnsi="Arial" w:cs="Arial"/>
          <w:color w:val="000000" w:themeColor="text1"/>
          <w:sz w:val="20"/>
          <w:szCs w:val="20"/>
        </w:rPr>
        <w:t>europeias</w:t>
      </w:r>
      <w:proofErr w:type="spellEnd"/>
      <w:r w:rsidRPr="00EF19E6">
        <w:rPr>
          <w:rFonts w:ascii="Arial" w:hAnsi="Arial" w:cs="Arial"/>
          <w:color w:val="000000" w:themeColor="text1"/>
          <w:sz w:val="20"/>
          <w:szCs w:val="20"/>
        </w:rPr>
        <w:t>, valorizando as cores, a originalidade e os temas nacionais</w:t>
      </w:r>
    </w:p>
    <w:p w:rsidR="00EF19E6" w:rsidRPr="00EF19E6" w:rsidRDefault="00EF19E6" w:rsidP="00EF19E6">
      <w:pPr>
        <w:ind w:left="142"/>
        <w:jc w:val="both"/>
        <w:rPr>
          <w:rFonts w:ascii="Arial" w:hAnsi="Arial" w:cs="Arial"/>
          <w:color w:val="000000" w:themeColor="text1"/>
          <w:sz w:val="20"/>
          <w:szCs w:val="20"/>
        </w:rPr>
      </w:pPr>
      <w:proofErr w:type="gramStart"/>
      <w:r w:rsidRPr="00EF19E6">
        <w:rPr>
          <w:rFonts w:ascii="Arial" w:hAnsi="Arial" w:cs="Arial"/>
          <w:b/>
          <w:bCs/>
          <w:color w:val="000000" w:themeColor="text1"/>
          <w:sz w:val="20"/>
          <w:szCs w:val="20"/>
        </w:rPr>
        <w:t>b)</w:t>
      </w:r>
      <w:proofErr w:type="gramEnd"/>
      <w:r w:rsidRPr="00EF19E6">
        <w:rPr>
          <w:rFonts w:ascii="Arial" w:hAnsi="Arial" w:cs="Arial"/>
          <w:color w:val="000000" w:themeColor="text1"/>
          <w:sz w:val="20"/>
          <w:szCs w:val="20"/>
        </w:rPr>
        <w:t> defenderam a liberdade limitada de uso da cor, até então utilizada de forma irrestrita, afetando a criação artística nacional</w:t>
      </w:r>
    </w:p>
    <w:p w:rsidR="00EF19E6" w:rsidRPr="00EF19E6" w:rsidRDefault="00EF19E6" w:rsidP="00EF19E6">
      <w:pPr>
        <w:ind w:left="142"/>
        <w:jc w:val="both"/>
        <w:rPr>
          <w:rFonts w:ascii="Arial" w:hAnsi="Arial" w:cs="Arial"/>
          <w:color w:val="000000" w:themeColor="text1"/>
          <w:sz w:val="20"/>
          <w:szCs w:val="20"/>
        </w:rPr>
      </w:pPr>
      <w:proofErr w:type="gramStart"/>
      <w:r w:rsidRPr="00EF19E6">
        <w:rPr>
          <w:rFonts w:ascii="Arial" w:hAnsi="Arial" w:cs="Arial"/>
          <w:b/>
          <w:bCs/>
          <w:color w:val="000000" w:themeColor="text1"/>
          <w:sz w:val="20"/>
          <w:szCs w:val="20"/>
        </w:rPr>
        <w:t>c)</w:t>
      </w:r>
      <w:proofErr w:type="gramEnd"/>
      <w:r w:rsidRPr="00EF19E6">
        <w:rPr>
          <w:rFonts w:ascii="Arial" w:hAnsi="Arial" w:cs="Arial"/>
          <w:b/>
          <w:bCs/>
          <w:color w:val="000000" w:themeColor="text1"/>
          <w:sz w:val="20"/>
          <w:szCs w:val="20"/>
        </w:rPr>
        <w:t> </w:t>
      </w:r>
      <w:r w:rsidRPr="00EF19E6">
        <w:rPr>
          <w:rFonts w:ascii="Arial" w:hAnsi="Arial" w:cs="Arial"/>
          <w:color w:val="000000" w:themeColor="text1"/>
          <w:sz w:val="20"/>
          <w:szCs w:val="20"/>
        </w:rPr>
        <w:t xml:space="preserve">representaram a </w:t>
      </w:r>
      <w:proofErr w:type="spellStart"/>
      <w:r w:rsidRPr="00EF19E6">
        <w:rPr>
          <w:rFonts w:ascii="Arial" w:hAnsi="Arial" w:cs="Arial"/>
          <w:color w:val="000000" w:themeColor="text1"/>
          <w:sz w:val="20"/>
          <w:szCs w:val="20"/>
        </w:rPr>
        <w:t>ideia</w:t>
      </w:r>
      <w:proofErr w:type="spellEnd"/>
      <w:r w:rsidRPr="00EF19E6">
        <w:rPr>
          <w:rFonts w:ascii="Arial" w:hAnsi="Arial" w:cs="Arial"/>
          <w:color w:val="000000" w:themeColor="text1"/>
          <w:sz w:val="20"/>
          <w:szCs w:val="20"/>
        </w:rPr>
        <w:t xml:space="preserve"> de que a arte deveria copiar fielmente a natureza, tendo como finalidade a prática educativa</w:t>
      </w:r>
    </w:p>
    <w:p w:rsidR="00EF19E6" w:rsidRPr="00EF19E6" w:rsidRDefault="00EF19E6" w:rsidP="00EF19E6">
      <w:pPr>
        <w:ind w:left="142"/>
        <w:jc w:val="both"/>
        <w:rPr>
          <w:rFonts w:ascii="Arial" w:hAnsi="Arial" w:cs="Arial"/>
          <w:color w:val="000000" w:themeColor="text1"/>
          <w:sz w:val="20"/>
          <w:szCs w:val="20"/>
        </w:rPr>
      </w:pPr>
      <w:proofErr w:type="gramStart"/>
      <w:r w:rsidRPr="00EF19E6">
        <w:rPr>
          <w:rFonts w:ascii="Arial" w:hAnsi="Arial" w:cs="Arial"/>
          <w:b/>
          <w:bCs/>
          <w:color w:val="000000" w:themeColor="text1"/>
          <w:sz w:val="20"/>
          <w:szCs w:val="20"/>
        </w:rPr>
        <w:t>d)</w:t>
      </w:r>
      <w:proofErr w:type="gramEnd"/>
      <w:r w:rsidRPr="00EF19E6">
        <w:rPr>
          <w:rFonts w:ascii="Arial" w:hAnsi="Arial" w:cs="Arial"/>
          <w:color w:val="000000" w:themeColor="text1"/>
          <w:sz w:val="20"/>
          <w:szCs w:val="20"/>
        </w:rPr>
        <w:t> mantiveram de forma fiel a realidade nas figuras retratadas, defendendo uma liberdade artística ligada a tradição acadêmica</w:t>
      </w:r>
    </w:p>
    <w:p w:rsidR="00EF19E6" w:rsidRPr="00EF19E6" w:rsidRDefault="00EF19E6" w:rsidP="00EF19E6">
      <w:pPr>
        <w:ind w:left="142"/>
        <w:jc w:val="both"/>
        <w:rPr>
          <w:rFonts w:ascii="Arial" w:hAnsi="Arial" w:cs="Arial"/>
          <w:color w:val="000000" w:themeColor="text1"/>
          <w:sz w:val="20"/>
          <w:szCs w:val="20"/>
        </w:rPr>
      </w:pPr>
      <w:proofErr w:type="gramStart"/>
      <w:r w:rsidRPr="00EF19E6">
        <w:rPr>
          <w:rFonts w:ascii="Arial" w:hAnsi="Arial" w:cs="Arial"/>
          <w:b/>
          <w:bCs/>
          <w:color w:val="000000" w:themeColor="text1"/>
          <w:sz w:val="20"/>
          <w:szCs w:val="20"/>
        </w:rPr>
        <w:t>e</w:t>
      </w:r>
      <w:proofErr w:type="gramEnd"/>
      <w:r w:rsidRPr="00EF19E6">
        <w:rPr>
          <w:rFonts w:ascii="Arial" w:hAnsi="Arial" w:cs="Arial"/>
          <w:b/>
          <w:bCs/>
          <w:color w:val="000000" w:themeColor="text1"/>
          <w:sz w:val="20"/>
          <w:szCs w:val="20"/>
        </w:rPr>
        <w:t>) </w:t>
      </w:r>
      <w:r w:rsidRPr="00EF19E6">
        <w:rPr>
          <w:rFonts w:ascii="Arial" w:hAnsi="Arial" w:cs="Arial"/>
          <w:color w:val="000000" w:themeColor="text1"/>
          <w:sz w:val="20"/>
          <w:szCs w:val="20"/>
        </w:rPr>
        <w:t>buscaram a liberdade na composição de suas figuras, respeitando limites de temas abordados</w:t>
      </w:r>
    </w:p>
    <w:p w:rsidR="00EF19E6" w:rsidRPr="00EF19E6" w:rsidRDefault="00EF19E6" w:rsidP="00EF19E6">
      <w:pPr>
        <w:ind w:left="142"/>
        <w:jc w:val="both"/>
        <w:rPr>
          <w:rFonts w:ascii="Arial" w:hAnsi="Arial" w:cs="Arial"/>
          <w:color w:val="000000" w:themeColor="text1"/>
          <w:sz w:val="20"/>
          <w:szCs w:val="20"/>
        </w:rPr>
      </w:pP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b/>
          <w:bCs/>
          <w:color w:val="000000" w:themeColor="text1"/>
          <w:sz w:val="20"/>
          <w:szCs w:val="20"/>
        </w:rPr>
        <w:t>15-</w:t>
      </w:r>
      <w:hyperlink r:id="rId15" w:tgtFrame="_blank" w:history="1">
        <w:r w:rsidRPr="00EF19E6">
          <w:rPr>
            <w:rStyle w:val="Hyperlink"/>
            <w:rFonts w:ascii="Arial" w:hAnsi="Arial" w:cs="Arial"/>
            <w:color w:val="000000" w:themeColor="text1"/>
            <w:sz w:val="20"/>
            <w:szCs w:val="20"/>
          </w:rPr>
          <w:t>(ENEM 2010)</w:t>
        </w:r>
      </w:hyperlink>
      <w:r w:rsidRPr="00EF19E6">
        <w:rPr>
          <w:rFonts w:ascii="Arial" w:hAnsi="Arial" w:cs="Arial"/>
          <w:color w:val="000000" w:themeColor="text1"/>
          <w:sz w:val="20"/>
          <w:szCs w:val="20"/>
        </w:rPr>
        <w:t xml:space="preserve"> O modernismo brasileiro teve forte influência das vanguardas </w:t>
      </w:r>
      <w:proofErr w:type="spellStart"/>
      <w:r w:rsidRPr="00EF19E6">
        <w:rPr>
          <w:rFonts w:ascii="Arial" w:hAnsi="Arial" w:cs="Arial"/>
          <w:color w:val="000000" w:themeColor="text1"/>
          <w:sz w:val="20"/>
          <w:szCs w:val="20"/>
        </w:rPr>
        <w:t>europeias</w:t>
      </w:r>
      <w:proofErr w:type="spellEnd"/>
      <w:r w:rsidRPr="00EF19E6">
        <w:rPr>
          <w:rFonts w:ascii="Arial" w:hAnsi="Arial" w:cs="Arial"/>
          <w:color w:val="000000" w:themeColor="text1"/>
          <w:sz w:val="20"/>
          <w:szCs w:val="20"/>
        </w:rPr>
        <w:t>. A partir da Semana de Arte Moderna, esses conceitos passaram a fazer parte da arte brasileira definitivamente. Tomando como referência o quadro O mamoeiro, identifica-se que, nas artes plásticas, a:</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noProof/>
          <w:color w:val="000000" w:themeColor="text1"/>
          <w:sz w:val="20"/>
          <w:szCs w:val="20"/>
        </w:rPr>
        <w:drawing>
          <wp:inline distT="0" distB="0" distL="0" distR="0">
            <wp:extent cx="2128551" cy="1983998"/>
            <wp:effectExtent l="0" t="0" r="5080" b="0"/>
            <wp:docPr id="30" name="Imagem 25" descr="ARTE - Fonte de Conhecimento: O Mamoeiro (1925) - Tarsila do Ama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E - Fonte de Conhecimento: O Mamoeiro (1925) - Tarsila do Amaral"/>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0292" cy="1985621"/>
                    </a:xfrm>
                    <a:prstGeom prst="rect">
                      <a:avLst/>
                    </a:prstGeom>
                    <a:noFill/>
                    <a:ln>
                      <a:noFill/>
                    </a:ln>
                  </pic:spPr>
                </pic:pic>
              </a:graphicData>
            </a:graphic>
          </wp:inline>
        </w:drawing>
      </w:r>
    </w:p>
    <w:p w:rsidR="00EF19E6" w:rsidRPr="00EF19E6" w:rsidRDefault="00EF19E6" w:rsidP="00EF19E6">
      <w:pPr>
        <w:ind w:left="142"/>
        <w:rPr>
          <w:rFonts w:ascii="Arial" w:hAnsi="Arial" w:cs="Arial"/>
          <w:color w:val="000000" w:themeColor="text1"/>
          <w:sz w:val="20"/>
          <w:szCs w:val="20"/>
        </w:rPr>
      </w:pPr>
      <w:proofErr w:type="gramStart"/>
      <w:r w:rsidRPr="00EF19E6">
        <w:rPr>
          <w:rFonts w:ascii="Arial" w:hAnsi="Arial" w:cs="Arial"/>
          <w:b/>
          <w:bCs/>
          <w:color w:val="000000" w:themeColor="text1"/>
          <w:sz w:val="20"/>
          <w:szCs w:val="20"/>
        </w:rPr>
        <w:t>a</w:t>
      </w:r>
      <w:proofErr w:type="gramEnd"/>
      <w:r w:rsidRPr="00EF19E6">
        <w:rPr>
          <w:rFonts w:ascii="Arial" w:hAnsi="Arial" w:cs="Arial"/>
          <w:b/>
          <w:bCs/>
          <w:color w:val="000000" w:themeColor="text1"/>
          <w:sz w:val="20"/>
          <w:szCs w:val="20"/>
        </w:rPr>
        <w:t>)</w:t>
      </w:r>
      <w:r w:rsidRPr="00EF19E6">
        <w:rPr>
          <w:rFonts w:ascii="Arial" w:hAnsi="Arial" w:cs="Arial"/>
          <w:color w:val="000000" w:themeColor="text1"/>
          <w:sz w:val="20"/>
          <w:szCs w:val="20"/>
        </w:rPr>
        <w:t> imagem passa a valer mais que as formas vanguardistas.</w:t>
      </w:r>
      <w:r w:rsidRPr="00EF19E6">
        <w:rPr>
          <w:rFonts w:ascii="Arial" w:hAnsi="Arial" w:cs="Arial"/>
          <w:color w:val="000000" w:themeColor="text1"/>
          <w:sz w:val="20"/>
          <w:szCs w:val="20"/>
        </w:rPr>
        <w:br/>
      </w:r>
      <w:r w:rsidRPr="00EF19E6">
        <w:rPr>
          <w:rFonts w:ascii="Arial" w:hAnsi="Arial" w:cs="Arial"/>
          <w:b/>
          <w:bCs/>
          <w:color w:val="000000" w:themeColor="text1"/>
          <w:sz w:val="20"/>
          <w:szCs w:val="20"/>
        </w:rPr>
        <w:t>b)</w:t>
      </w:r>
      <w:r w:rsidRPr="00EF19E6">
        <w:rPr>
          <w:rFonts w:ascii="Arial" w:hAnsi="Arial" w:cs="Arial"/>
          <w:color w:val="000000" w:themeColor="text1"/>
          <w:sz w:val="20"/>
          <w:szCs w:val="20"/>
        </w:rPr>
        <w:t> forma estética ganha linhas retas e valoriza o cotidiano.</w:t>
      </w:r>
      <w:r w:rsidRPr="00EF19E6">
        <w:rPr>
          <w:rFonts w:ascii="Arial" w:hAnsi="Arial" w:cs="Arial"/>
          <w:color w:val="000000" w:themeColor="text1"/>
          <w:sz w:val="20"/>
          <w:szCs w:val="20"/>
        </w:rPr>
        <w:br/>
      </w:r>
      <w:r w:rsidRPr="00EF19E6">
        <w:rPr>
          <w:rFonts w:ascii="Arial" w:hAnsi="Arial" w:cs="Arial"/>
          <w:b/>
          <w:bCs/>
          <w:color w:val="000000" w:themeColor="text1"/>
          <w:sz w:val="20"/>
          <w:szCs w:val="20"/>
        </w:rPr>
        <w:t>c)</w:t>
      </w:r>
      <w:r w:rsidRPr="00EF19E6">
        <w:rPr>
          <w:rFonts w:ascii="Arial" w:hAnsi="Arial" w:cs="Arial"/>
          <w:color w:val="000000" w:themeColor="text1"/>
          <w:sz w:val="20"/>
          <w:szCs w:val="20"/>
        </w:rPr>
        <w:t> natureza passa a ser admirada como um espaço utópico.</w:t>
      </w:r>
      <w:r w:rsidRPr="00EF19E6">
        <w:rPr>
          <w:rFonts w:ascii="Arial" w:hAnsi="Arial" w:cs="Arial"/>
          <w:color w:val="000000" w:themeColor="text1"/>
          <w:sz w:val="20"/>
          <w:szCs w:val="20"/>
        </w:rPr>
        <w:br/>
      </w:r>
      <w:r w:rsidRPr="00EF19E6">
        <w:rPr>
          <w:rFonts w:ascii="Arial" w:hAnsi="Arial" w:cs="Arial"/>
          <w:b/>
          <w:bCs/>
          <w:color w:val="000000" w:themeColor="text1"/>
          <w:sz w:val="20"/>
          <w:szCs w:val="20"/>
        </w:rPr>
        <w:t>d) </w:t>
      </w:r>
      <w:r w:rsidRPr="00EF19E6">
        <w:rPr>
          <w:rFonts w:ascii="Arial" w:hAnsi="Arial" w:cs="Arial"/>
          <w:color w:val="000000" w:themeColor="text1"/>
          <w:sz w:val="20"/>
          <w:szCs w:val="20"/>
        </w:rPr>
        <w:t>imagem privilegia uma ação moderna e industrializada.</w:t>
      </w:r>
      <w:r w:rsidRPr="00EF19E6">
        <w:rPr>
          <w:rFonts w:ascii="Arial" w:hAnsi="Arial" w:cs="Arial"/>
          <w:color w:val="000000" w:themeColor="text1"/>
          <w:sz w:val="20"/>
          <w:szCs w:val="20"/>
        </w:rPr>
        <w:br/>
      </w:r>
      <w:r w:rsidRPr="00EF19E6">
        <w:rPr>
          <w:rFonts w:ascii="Arial" w:hAnsi="Arial" w:cs="Arial"/>
          <w:b/>
          <w:bCs/>
          <w:color w:val="000000" w:themeColor="text1"/>
          <w:sz w:val="20"/>
          <w:szCs w:val="20"/>
        </w:rPr>
        <w:t>e)</w:t>
      </w:r>
      <w:r w:rsidRPr="00EF19E6">
        <w:rPr>
          <w:rFonts w:ascii="Arial" w:hAnsi="Arial" w:cs="Arial"/>
          <w:color w:val="000000" w:themeColor="text1"/>
          <w:sz w:val="20"/>
          <w:szCs w:val="20"/>
        </w:rPr>
        <w:t> forma apresenta contornos e detalhes humanos.</w:t>
      </w:r>
    </w:p>
    <w:p w:rsidR="00EF19E6" w:rsidRDefault="00EF19E6" w:rsidP="00EF19E6">
      <w:pPr>
        <w:ind w:left="142"/>
        <w:rPr>
          <w:rFonts w:ascii="Arial" w:hAnsi="Arial" w:cs="Arial"/>
          <w:color w:val="000000" w:themeColor="text1"/>
          <w:sz w:val="20"/>
          <w:szCs w:val="20"/>
        </w:rPr>
      </w:pPr>
    </w:p>
    <w:p w:rsidR="00EF19E6" w:rsidRDefault="00EF19E6" w:rsidP="00EF19E6">
      <w:pPr>
        <w:ind w:left="142"/>
        <w:rPr>
          <w:rFonts w:ascii="Arial" w:hAnsi="Arial" w:cs="Arial"/>
          <w:color w:val="000000" w:themeColor="text1"/>
          <w:sz w:val="20"/>
          <w:szCs w:val="20"/>
        </w:rPr>
      </w:pPr>
    </w:p>
    <w:p w:rsidR="00EF19E6" w:rsidRDefault="00EF19E6" w:rsidP="00EF19E6">
      <w:pPr>
        <w:ind w:left="142"/>
        <w:rPr>
          <w:rFonts w:ascii="Arial" w:hAnsi="Arial" w:cs="Arial"/>
          <w:color w:val="000000" w:themeColor="text1"/>
          <w:sz w:val="20"/>
          <w:szCs w:val="20"/>
        </w:rPr>
      </w:pPr>
    </w:p>
    <w:p w:rsidR="00EF19E6" w:rsidRDefault="00EF19E6" w:rsidP="00EF19E6">
      <w:pPr>
        <w:ind w:left="142"/>
        <w:rPr>
          <w:rFonts w:ascii="Arial" w:hAnsi="Arial" w:cs="Arial"/>
          <w:color w:val="000000" w:themeColor="text1"/>
          <w:sz w:val="20"/>
          <w:szCs w:val="20"/>
        </w:rPr>
      </w:pPr>
    </w:p>
    <w:p w:rsidR="00EF19E6" w:rsidRPr="00EF19E6" w:rsidRDefault="00EF19E6" w:rsidP="00EF19E6">
      <w:pPr>
        <w:ind w:left="142"/>
        <w:rPr>
          <w:rFonts w:ascii="Arial" w:hAnsi="Arial" w:cs="Arial"/>
          <w:color w:val="000000" w:themeColor="text1"/>
          <w:sz w:val="20"/>
          <w:szCs w:val="20"/>
        </w:rPr>
      </w:pPr>
    </w:p>
    <w:p w:rsidR="00EF19E6" w:rsidRPr="00EF19E6" w:rsidRDefault="00EF19E6" w:rsidP="00EF19E6">
      <w:pPr>
        <w:ind w:left="142"/>
        <w:jc w:val="both"/>
        <w:rPr>
          <w:rFonts w:ascii="Arial" w:hAnsi="Arial" w:cs="Arial"/>
          <w:color w:val="000000" w:themeColor="text1"/>
          <w:sz w:val="20"/>
          <w:szCs w:val="20"/>
        </w:rPr>
      </w:pP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16-A Semana de Arte Moderna (1922), expressão de um movimento cultural que atingiu todas as nossas manifestações artísticas, surgiu de uma rejeição ao chamado colonialismo mental, pregava uma maior fidelidade à realidade brasileira e valorizava</w:t>
      </w:r>
      <w:proofErr w:type="gramStart"/>
      <w:r w:rsidRPr="00EF19E6">
        <w:rPr>
          <w:rFonts w:ascii="Arial" w:hAnsi="Arial" w:cs="Arial"/>
          <w:color w:val="000000" w:themeColor="text1"/>
          <w:sz w:val="20"/>
          <w:szCs w:val="20"/>
        </w:rPr>
        <w:t xml:space="preserve"> sobretudo</w:t>
      </w:r>
      <w:proofErr w:type="gramEnd"/>
      <w:r w:rsidRPr="00EF19E6">
        <w:rPr>
          <w:rFonts w:ascii="Arial" w:hAnsi="Arial" w:cs="Arial"/>
          <w:color w:val="000000" w:themeColor="text1"/>
          <w:sz w:val="20"/>
          <w:szCs w:val="20"/>
        </w:rPr>
        <w:t xml:space="preserve"> o regionalismo. Com isso, pode-se dizer que:</w:t>
      </w:r>
    </w:p>
    <w:p w:rsidR="00EF19E6" w:rsidRPr="00EF19E6" w:rsidRDefault="00EF19E6" w:rsidP="00EF19E6">
      <w:pPr>
        <w:ind w:left="142"/>
        <w:jc w:val="both"/>
        <w:rPr>
          <w:rFonts w:ascii="Arial" w:hAnsi="Arial" w:cs="Arial"/>
          <w:color w:val="000000" w:themeColor="text1"/>
          <w:sz w:val="20"/>
          <w:szCs w:val="20"/>
        </w:rPr>
      </w:pP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a) romance regional assumiu características de exaltação, retratando os aspectos românticos da vida sertaneja.</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b) a escultura e a pintura tiveram seu apogeu com a valorização dos modelos clássicos.</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c) movimento redescobriu o Brasil, revitalizando os temas nacionais e reinterpretando nossa realidade.</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d) os modelos arquitetônicos do período buscaram sua inspiração na tradição do barroco português.</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e) a preocupação dominante dos autores foi com o retratar os males da colonização.</w:t>
      </w:r>
    </w:p>
    <w:p w:rsidR="00EF19E6" w:rsidRPr="00EF19E6" w:rsidRDefault="00EF19E6" w:rsidP="00EF19E6">
      <w:pPr>
        <w:ind w:left="142"/>
        <w:jc w:val="both"/>
        <w:rPr>
          <w:rFonts w:ascii="Arial" w:hAnsi="Arial" w:cs="Arial"/>
          <w:color w:val="000000" w:themeColor="text1"/>
          <w:sz w:val="20"/>
          <w:szCs w:val="20"/>
        </w:rPr>
      </w:pP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Alternativa correta letra C.</w:t>
      </w:r>
    </w:p>
    <w:p w:rsidR="00EF19E6" w:rsidRPr="00EF19E6" w:rsidRDefault="00EF19E6" w:rsidP="00EF19E6">
      <w:pPr>
        <w:ind w:left="142"/>
        <w:jc w:val="both"/>
        <w:rPr>
          <w:rFonts w:ascii="Arial" w:hAnsi="Arial" w:cs="Arial"/>
          <w:color w:val="000000" w:themeColor="text1"/>
          <w:sz w:val="20"/>
          <w:szCs w:val="20"/>
        </w:rPr>
      </w:pPr>
    </w:p>
    <w:p w:rsid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17-Sobre a exposição de Anita Malfatti, em 1917, que muito influenciaria a Semana de Arte Moderna, Monteiro Lobato escreveu, em artigo intitulado </w:t>
      </w:r>
      <w:r w:rsidRPr="00EF19E6">
        <w:rPr>
          <w:rFonts w:ascii="Arial" w:hAnsi="Arial" w:cs="Arial"/>
          <w:b/>
          <w:bCs/>
          <w:color w:val="000000" w:themeColor="text1"/>
          <w:sz w:val="20"/>
          <w:szCs w:val="20"/>
        </w:rPr>
        <w:t>Paranóia ou Mistificação</w:t>
      </w:r>
      <w:r w:rsidRPr="00EF19E6">
        <w:rPr>
          <w:rFonts w:ascii="Arial" w:hAnsi="Arial" w:cs="Arial"/>
          <w:color w:val="000000" w:themeColor="text1"/>
          <w:sz w:val="20"/>
          <w:szCs w:val="20"/>
        </w:rPr>
        <w:t>:</w:t>
      </w:r>
    </w:p>
    <w:p w:rsid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br/>
        <w:t xml:space="preserve">Há duas espécies de artistas. Uma composta dos que vêem as coisas e em conseqüência fazem arte pura, guardados os eternos ritmos da vida, e adotados, para a concretização das emoções estéticas, os processos clássicos dos grandes mestres. (...) A outra espécie é formada dos que vêem anormalmente a natureza e a interpretam à luz das teorias efêmeras, sob a sugestão estrábica das escolas rebeldes, surgidas cá e lá como furúnculos da cultura excessiva. (...). Estas considerações são provocadas pela exposição da </w:t>
      </w:r>
      <w:proofErr w:type="spellStart"/>
      <w:proofErr w:type="gramStart"/>
      <w:r w:rsidRPr="00EF19E6">
        <w:rPr>
          <w:rFonts w:ascii="Arial" w:hAnsi="Arial" w:cs="Arial"/>
          <w:color w:val="000000" w:themeColor="text1"/>
          <w:sz w:val="20"/>
          <w:szCs w:val="20"/>
        </w:rPr>
        <w:t>sra.</w:t>
      </w:r>
      <w:proofErr w:type="spellEnd"/>
      <w:proofErr w:type="gramEnd"/>
      <w:r w:rsidRPr="00EF19E6">
        <w:rPr>
          <w:rFonts w:ascii="Arial" w:hAnsi="Arial" w:cs="Arial"/>
          <w:color w:val="000000" w:themeColor="text1"/>
          <w:sz w:val="20"/>
          <w:szCs w:val="20"/>
        </w:rPr>
        <w:t xml:space="preserve"> Malfatti, onde se notam acentuadíssimas tendências para uma atitude estética forçada no sentido das extravagâncias de Picasso &amp; </w:t>
      </w:r>
      <w:proofErr w:type="spellStart"/>
      <w:r w:rsidRPr="00EF19E6">
        <w:rPr>
          <w:rFonts w:ascii="Arial" w:hAnsi="Arial" w:cs="Arial"/>
          <w:color w:val="000000" w:themeColor="text1"/>
          <w:sz w:val="20"/>
          <w:szCs w:val="20"/>
        </w:rPr>
        <w:t>cia.</w:t>
      </w:r>
      <w:proofErr w:type="spellEnd"/>
    </w:p>
    <w:p w:rsidR="00EF19E6" w:rsidRDefault="00EF19E6" w:rsidP="00EF19E6">
      <w:pPr>
        <w:ind w:left="142"/>
        <w:jc w:val="both"/>
        <w:rPr>
          <w:rFonts w:ascii="Arial" w:hAnsi="Arial" w:cs="Arial"/>
          <w:b/>
          <w:bCs/>
          <w:color w:val="000000" w:themeColor="text1"/>
          <w:sz w:val="20"/>
          <w:szCs w:val="20"/>
        </w:rPr>
      </w:pPr>
    </w:p>
    <w:p w:rsidR="00EF19E6" w:rsidRDefault="00EF19E6" w:rsidP="00EF19E6">
      <w:pPr>
        <w:ind w:left="142"/>
        <w:jc w:val="both"/>
        <w:rPr>
          <w:rFonts w:ascii="Arial" w:hAnsi="Arial" w:cs="Arial"/>
          <w:color w:val="000000" w:themeColor="text1"/>
          <w:sz w:val="20"/>
          <w:szCs w:val="20"/>
        </w:rPr>
      </w:pPr>
      <w:r w:rsidRPr="00EF19E6">
        <w:rPr>
          <w:rFonts w:ascii="Arial" w:hAnsi="Arial" w:cs="Arial"/>
          <w:b/>
          <w:bCs/>
          <w:color w:val="000000" w:themeColor="text1"/>
          <w:sz w:val="20"/>
          <w:szCs w:val="20"/>
        </w:rPr>
        <w:t>O Diário de São Paulo,</w:t>
      </w:r>
      <w:r w:rsidRPr="00EF19E6">
        <w:rPr>
          <w:rFonts w:ascii="Arial" w:hAnsi="Arial" w:cs="Arial"/>
          <w:color w:val="000000" w:themeColor="text1"/>
          <w:sz w:val="20"/>
          <w:szCs w:val="20"/>
        </w:rPr>
        <w:t> dez./1917.</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 xml:space="preserve">Em qual das obras abaixo </w:t>
      </w:r>
      <w:proofErr w:type="gramStart"/>
      <w:r w:rsidRPr="00EF19E6">
        <w:rPr>
          <w:rFonts w:ascii="Arial" w:hAnsi="Arial" w:cs="Arial"/>
          <w:color w:val="000000" w:themeColor="text1"/>
          <w:sz w:val="20"/>
          <w:szCs w:val="20"/>
        </w:rPr>
        <w:t>identifica-se</w:t>
      </w:r>
      <w:proofErr w:type="gramEnd"/>
      <w:r w:rsidRPr="00EF19E6">
        <w:rPr>
          <w:rFonts w:ascii="Arial" w:hAnsi="Arial" w:cs="Arial"/>
          <w:color w:val="000000" w:themeColor="text1"/>
          <w:sz w:val="20"/>
          <w:szCs w:val="20"/>
        </w:rPr>
        <w:t xml:space="preserve"> o estilo de Anita Malfatti criticado por Monteiro Lobato no artigo?</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t>Alternativas</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b/>
          <w:bCs/>
          <w:color w:val="000000" w:themeColor="text1"/>
          <w:sz w:val="20"/>
          <w:szCs w:val="20"/>
        </w:rPr>
        <w:t>A</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noProof/>
          <w:color w:val="000000" w:themeColor="text1"/>
          <w:sz w:val="20"/>
          <w:szCs w:val="20"/>
        </w:rPr>
        <w:drawing>
          <wp:inline distT="0" distB="0" distL="0" distR="0">
            <wp:extent cx="1533525" cy="1885950"/>
            <wp:effectExtent l="0" t="0" r="9525" b="0"/>
            <wp:docPr id="31" name="Imagem 26" descr="Imagem associada para resolução da quest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associada para resolução da questão"/>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1885950"/>
                    </a:xfrm>
                    <a:prstGeom prst="rect">
                      <a:avLst/>
                    </a:prstGeom>
                    <a:noFill/>
                    <a:ln>
                      <a:noFill/>
                    </a:ln>
                  </pic:spPr>
                </pic:pic>
              </a:graphicData>
            </a:graphic>
          </wp:inline>
        </w:drawing>
      </w:r>
      <w:r w:rsidRPr="00EF19E6">
        <w:rPr>
          <w:rFonts w:ascii="Arial" w:hAnsi="Arial" w:cs="Arial"/>
          <w:color w:val="000000" w:themeColor="text1"/>
          <w:sz w:val="20"/>
          <w:szCs w:val="20"/>
        </w:rPr>
        <w:br/>
      </w:r>
      <w:r w:rsidRPr="00EF19E6">
        <w:rPr>
          <w:rFonts w:ascii="Arial" w:hAnsi="Arial" w:cs="Arial"/>
          <w:color w:val="000000" w:themeColor="text1"/>
          <w:sz w:val="20"/>
          <w:szCs w:val="20"/>
        </w:rPr>
        <w:br/>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b/>
          <w:bCs/>
          <w:color w:val="000000" w:themeColor="text1"/>
          <w:sz w:val="20"/>
          <w:szCs w:val="20"/>
        </w:rPr>
        <w:t>B</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noProof/>
          <w:color w:val="000000" w:themeColor="text1"/>
          <w:sz w:val="20"/>
          <w:szCs w:val="20"/>
        </w:rPr>
        <w:drawing>
          <wp:inline distT="0" distB="0" distL="0" distR="0">
            <wp:extent cx="1571625" cy="1323975"/>
            <wp:effectExtent l="0" t="0" r="9525" b="9525"/>
            <wp:docPr id="32" name="Imagem 27" descr="Imagem associada para resolução da quest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associada para resolução da questão"/>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323975"/>
                    </a:xfrm>
                    <a:prstGeom prst="rect">
                      <a:avLst/>
                    </a:prstGeom>
                    <a:noFill/>
                    <a:ln>
                      <a:noFill/>
                    </a:ln>
                  </pic:spPr>
                </pic:pic>
              </a:graphicData>
            </a:graphic>
          </wp:inline>
        </w:drawing>
      </w:r>
      <w:r w:rsidRPr="00EF19E6">
        <w:rPr>
          <w:rFonts w:ascii="Arial" w:hAnsi="Arial" w:cs="Arial"/>
          <w:color w:val="000000" w:themeColor="text1"/>
          <w:sz w:val="20"/>
          <w:szCs w:val="20"/>
        </w:rPr>
        <w:br/>
      </w:r>
      <w:r w:rsidRPr="00EF19E6">
        <w:rPr>
          <w:rFonts w:ascii="Arial" w:hAnsi="Arial" w:cs="Arial"/>
          <w:color w:val="000000" w:themeColor="text1"/>
          <w:sz w:val="20"/>
          <w:szCs w:val="20"/>
        </w:rPr>
        <w:br/>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b/>
          <w:bCs/>
          <w:color w:val="000000" w:themeColor="text1"/>
          <w:sz w:val="20"/>
          <w:szCs w:val="20"/>
        </w:rPr>
        <w:t>C</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color w:val="000000" w:themeColor="text1"/>
          <w:sz w:val="20"/>
          <w:szCs w:val="20"/>
        </w:rPr>
        <w:br/>
      </w:r>
      <w:r w:rsidRPr="00EF19E6">
        <w:rPr>
          <w:rFonts w:ascii="Arial" w:hAnsi="Arial" w:cs="Arial"/>
          <w:noProof/>
          <w:color w:val="000000" w:themeColor="text1"/>
          <w:sz w:val="20"/>
          <w:szCs w:val="20"/>
        </w:rPr>
        <w:drawing>
          <wp:inline distT="0" distB="0" distL="0" distR="0">
            <wp:extent cx="1609725" cy="1066800"/>
            <wp:effectExtent l="0" t="0" r="9525" b="0"/>
            <wp:docPr id="33" name="Imagem 28" descr="Imagem associada para resolução da quest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associada para resolução da questão"/>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066800"/>
                    </a:xfrm>
                    <a:prstGeom prst="rect">
                      <a:avLst/>
                    </a:prstGeom>
                    <a:noFill/>
                    <a:ln>
                      <a:noFill/>
                    </a:ln>
                  </pic:spPr>
                </pic:pic>
              </a:graphicData>
            </a:graphic>
          </wp:inline>
        </w:drawing>
      </w:r>
      <w:r w:rsidRPr="00EF19E6">
        <w:rPr>
          <w:rFonts w:ascii="Arial" w:hAnsi="Arial" w:cs="Arial"/>
          <w:color w:val="000000" w:themeColor="text1"/>
          <w:sz w:val="20"/>
          <w:szCs w:val="20"/>
        </w:rPr>
        <w:br/>
      </w:r>
    </w:p>
    <w:p w:rsidR="00EF19E6" w:rsidRDefault="00EF19E6" w:rsidP="00EF19E6">
      <w:pPr>
        <w:ind w:left="142"/>
        <w:jc w:val="both"/>
        <w:rPr>
          <w:rFonts w:ascii="Arial" w:hAnsi="Arial" w:cs="Arial"/>
          <w:b/>
          <w:bCs/>
          <w:color w:val="000000" w:themeColor="text1"/>
          <w:sz w:val="20"/>
          <w:szCs w:val="20"/>
        </w:rPr>
      </w:pPr>
    </w:p>
    <w:p w:rsidR="00EF19E6" w:rsidRDefault="00EF19E6" w:rsidP="00EF19E6">
      <w:pPr>
        <w:ind w:left="142"/>
        <w:jc w:val="both"/>
        <w:rPr>
          <w:rFonts w:ascii="Arial" w:hAnsi="Arial" w:cs="Arial"/>
          <w:b/>
          <w:bCs/>
          <w:color w:val="000000" w:themeColor="text1"/>
          <w:sz w:val="20"/>
          <w:szCs w:val="20"/>
        </w:rPr>
      </w:pPr>
    </w:p>
    <w:p w:rsidR="00EF19E6" w:rsidRDefault="00EF19E6" w:rsidP="00EF19E6">
      <w:pPr>
        <w:ind w:left="142"/>
        <w:jc w:val="both"/>
        <w:rPr>
          <w:rFonts w:ascii="Arial" w:hAnsi="Arial" w:cs="Arial"/>
          <w:b/>
          <w:bCs/>
          <w:color w:val="000000" w:themeColor="text1"/>
          <w:sz w:val="20"/>
          <w:szCs w:val="20"/>
        </w:rPr>
      </w:pPr>
    </w:p>
    <w:p w:rsidR="00EF19E6" w:rsidRDefault="00EF19E6" w:rsidP="00EF19E6">
      <w:pPr>
        <w:ind w:left="142"/>
        <w:jc w:val="both"/>
        <w:rPr>
          <w:rFonts w:ascii="Arial" w:hAnsi="Arial" w:cs="Arial"/>
          <w:b/>
          <w:bCs/>
          <w:color w:val="000000" w:themeColor="text1"/>
          <w:sz w:val="20"/>
          <w:szCs w:val="20"/>
        </w:rPr>
      </w:pPr>
    </w:p>
    <w:p w:rsidR="00EF19E6" w:rsidRDefault="00EF19E6" w:rsidP="00EF19E6">
      <w:pPr>
        <w:ind w:left="142"/>
        <w:jc w:val="both"/>
        <w:rPr>
          <w:rFonts w:ascii="Arial" w:hAnsi="Arial" w:cs="Arial"/>
          <w:b/>
          <w:bCs/>
          <w:color w:val="000000" w:themeColor="text1"/>
          <w:sz w:val="20"/>
          <w:szCs w:val="20"/>
        </w:rPr>
      </w:pP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b/>
          <w:bCs/>
          <w:color w:val="000000" w:themeColor="text1"/>
          <w:sz w:val="20"/>
          <w:szCs w:val="20"/>
        </w:rPr>
        <w:t>D</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noProof/>
          <w:color w:val="000000" w:themeColor="text1"/>
          <w:sz w:val="20"/>
          <w:szCs w:val="20"/>
        </w:rPr>
        <w:drawing>
          <wp:inline distT="0" distB="0" distL="0" distR="0">
            <wp:extent cx="1257300" cy="1714500"/>
            <wp:effectExtent l="0" t="0" r="0" b="0"/>
            <wp:docPr id="34" name="Imagem 29" descr="Imagem associada para resolução da quest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associada para resolução da questão"/>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714500"/>
                    </a:xfrm>
                    <a:prstGeom prst="rect">
                      <a:avLst/>
                    </a:prstGeom>
                    <a:noFill/>
                    <a:ln>
                      <a:noFill/>
                    </a:ln>
                  </pic:spPr>
                </pic:pic>
              </a:graphicData>
            </a:graphic>
          </wp:inline>
        </w:drawing>
      </w:r>
      <w:r w:rsidRPr="00EF19E6">
        <w:rPr>
          <w:rFonts w:ascii="Arial" w:hAnsi="Arial" w:cs="Arial"/>
          <w:color w:val="000000" w:themeColor="text1"/>
          <w:sz w:val="20"/>
          <w:szCs w:val="20"/>
        </w:rPr>
        <w:br/>
      </w:r>
      <w:r w:rsidRPr="00EF19E6">
        <w:rPr>
          <w:rFonts w:ascii="Arial" w:hAnsi="Arial" w:cs="Arial"/>
          <w:color w:val="000000" w:themeColor="text1"/>
          <w:sz w:val="20"/>
          <w:szCs w:val="20"/>
        </w:rPr>
        <w:br/>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b/>
          <w:bCs/>
          <w:color w:val="000000" w:themeColor="text1"/>
          <w:sz w:val="20"/>
          <w:szCs w:val="20"/>
        </w:rPr>
        <w:t>E</w:t>
      </w:r>
    </w:p>
    <w:p w:rsidR="00EF19E6" w:rsidRPr="00EF19E6" w:rsidRDefault="00EF19E6" w:rsidP="00EF19E6">
      <w:pPr>
        <w:ind w:left="142"/>
        <w:jc w:val="both"/>
        <w:rPr>
          <w:rFonts w:ascii="Arial" w:hAnsi="Arial" w:cs="Arial"/>
          <w:color w:val="000000" w:themeColor="text1"/>
          <w:sz w:val="20"/>
          <w:szCs w:val="20"/>
        </w:rPr>
      </w:pPr>
      <w:r w:rsidRPr="00EF19E6">
        <w:rPr>
          <w:rFonts w:ascii="Arial" w:hAnsi="Arial" w:cs="Arial"/>
          <w:noProof/>
          <w:color w:val="000000" w:themeColor="text1"/>
          <w:sz w:val="20"/>
          <w:szCs w:val="20"/>
        </w:rPr>
        <w:drawing>
          <wp:inline distT="0" distB="0" distL="0" distR="0">
            <wp:extent cx="1276350" cy="1562100"/>
            <wp:effectExtent l="0" t="0" r="0" b="0"/>
            <wp:docPr id="35" name="Imagem 30" descr="Imagem associada para resolução da quest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associada para resolução da questã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562100"/>
                    </a:xfrm>
                    <a:prstGeom prst="rect">
                      <a:avLst/>
                    </a:prstGeom>
                    <a:noFill/>
                    <a:ln>
                      <a:noFill/>
                    </a:ln>
                  </pic:spPr>
                </pic:pic>
              </a:graphicData>
            </a:graphic>
          </wp:inline>
        </w:drawing>
      </w:r>
    </w:p>
    <w:p w:rsidR="00EF19E6" w:rsidRPr="00EF19E6" w:rsidRDefault="00EF19E6" w:rsidP="00EF19E6">
      <w:pPr>
        <w:ind w:left="142"/>
        <w:jc w:val="both"/>
        <w:rPr>
          <w:rFonts w:ascii="Arial" w:hAnsi="Arial" w:cs="Arial"/>
          <w:color w:val="000000" w:themeColor="text1"/>
          <w:sz w:val="20"/>
          <w:szCs w:val="20"/>
        </w:rPr>
      </w:pPr>
    </w:p>
    <w:p w:rsidR="00EF19E6" w:rsidRPr="00EF19E6" w:rsidRDefault="00EF19E6" w:rsidP="00EF19E6">
      <w:pPr>
        <w:ind w:left="142"/>
        <w:jc w:val="both"/>
        <w:rPr>
          <w:rFonts w:ascii="Arial" w:hAnsi="Arial" w:cs="Arial"/>
          <w:color w:val="000000" w:themeColor="text1"/>
          <w:sz w:val="20"/>
          <w:szCs w:val="20"/>
        </w:rPr>
      </w:pPr>
    </w:p>
    <w:p w:rsidR="00EF19E6" w:rsidRDefault="00EF19E6" w:rsidP="00FB56B4">
      <w:pPr>
        <w:jc w:val="both"/>
        <w:rPr>
          <w:rFonts w:ascii="Arial" w:eastAsia="Calibri" w:hAnsi="Arial" w:cs="Arial"/>
          <w:color w:val="000000" w:themeColor="text1"/>
          <w:sz w:val="20"/>
          <w:szCs w:val="20"/>
        </w:rPr>
      </w:pPr>
      <w:r w:rsidRPr="00EF19E6">
        <w:rPr>
          <w:rStyle w:val="Forte"/>
          <w:rFonts w:ascii="Arial" w:eastAsia="Calibri" w:hAnsi="Arial" w:cs="Arial"/>
          <w:color w:val="000000" w:themeColor="text1"/>
          <w:sz w:val="20"/>
          <w:szCs w:val="20"/>
        </w:rPr>
        <w:t>18-</w:t>
      </w:r>
      <w:bookmarkStart w:id="0" w:name="_GoBack"/>
      <w:bookmarkEnd w:id="0"/>
      <w:r w:rsidRPr="00EF19E6">
        <w:rPr>
          <w:rFonts w:ascii="Arial" w:eastAsia="Calibri" w:hAnsi="Arial" w:cs="Arial"/>
          <w:color w:val="000000" w:themeColor="text1"/>
          <w:sz w:val="20"/>
          <w:szCs w:val="20"/>
        </w:rPr>
        <w:t xml:space="preserve">Os organizadores da SEMANA DE ARTE MODERNA de 1922, com a participação de Mário de Andrade, Oswald de Andrade, Brecheret, Anita </w:t>
      </w:r>
      <w:proofErr w:type="spellStart"/>
      <w:r w:rsidRPr="00EF19E6">
        <w:rPr>
          <w:rFonts w:ascii="Arial" w:eastAsia="Calibri" w:hAnsi="Arial" w:cs="Arial"/>
          <w:color w:val="000000" w:themeColor="text1"/>
          <w:sz w:val="20"/>
          <w:szCs w:val="20"/>
        </w:rPr>
        <w:t>Malfati</w:t>
      </w:r>
      <w:proofErr w:type="spellEnd"/>
      <w:r w:rsidRPr="00EF19E6">
        <w:rPr>
          <w:rFonts w:ascii="Arial" w:eastAsia="Calibri" w:hAnsi="Arial" w:cs="Arial"/>
          <w:color w:val="000000" w:themeColor="text1"/>
          <w:sz w:val="20"/>
          <w:szCs w:val="20"/>
        </w:rPr>
        <w:t xml:space="preserve">, Heitor </w:t>
      </w:r>
      <w:proofErr w:type="spellStart"/>
      <w:r w:rsidRPr="00EF19E6">
        <w:rPr>
          <w:rFonts w:ascii="Arial" w:eastAsia="Calibri" w:hAnsi="Arial" w:cs="Arial"/>
          <w:color w:val="000000" w:themeColor="text1"/>
          <w:sz w:val="20"/>
          <w:szCs w:val="20"/>
        </w:rPr>
        <w:t>Vila-Lobos</w:t>
      </w:r>
      <w:proofErr w:type="spellEnd"/>
      <w:r w:rsidRPr="00EF19E6">
        <w:rPr>
          <w:rFonts w:ascii="Arial" w:eastAsia="Calibri" w:hAnsi="Arial" w:cs="Arial"/>
          <w:color w:val="000000" w:themeColor="text1"/>
          <w:sz w:val="20"/>
          <w:szCs w:val="20"/>
        </w:rPr>
        <w:t xml:space="preserve"> entre outros, apresentam um manifesto defendendo:</w:t>
      </w:r>
      <w:r w:rsidRPr="00EF19E6">
        <w:rPr>
          <w:rFonts w:ascii="Arial" w:eastAsia="Calibri" w:hAnsi="Arial" w:cs="Arial"/>
          <w:color w:val="000000" w:themeColor="text1"/>
          <w:sz w:val="20"/>
          <w:szCs w:val="20"/>
        </w:rPr>
        <w:br/>
      </w:r>
    </w:p>
    <w:p w:rsidR="00EF19E6" w:rsidRDefault="00EF19E6" w:rsidP="00FB56B4">
      <w:pPr>
        <w:jc w:val="both"/>
        <w:rPr>
          <w:rFonts w:ascii="Arial" w:eastAsia="Calibri" w:hAnsi="Arial" w:cs="Arial"/>
          <w:color w:val="000000" w:themeColor="text1"/>
          <w:sz w:val="20"/>
          <w:szCs w:val="20"/>
        </w:rPr>
      </w:pPr>
      <w:r w:rsidRPr="00EF19E6">
        <w:rPr>
          <w:rFonts w:ascii="Arial" w:eastAsia="Calibri" w:hAnsi="Arial" w:cs="Arial"/>
          <w:color w:val="000000" w:themeColor="text1"/>
          <w:sz w:val="20"/>
          <w:szCs w:val="20"/>
        </w:rPr>
        <w:t>a) a censura dentro da expressão do artista e apenas a cópia das expressões artísticas européias.</w:t>
      </w:r>
      <w:r w:rsidRPr="00EF19E6">
        <w:rPr>
          <w:rFonts w:ascii="Arial" w:eastAsia="Calibri" w:hAnsi="Arial" w:cs="Arial"/>
          <w:color w:val="000000" w:themeColor="text1"/>
          <w:sz w:val="20"/>
          <w:szCs w:val="20"/>
        </w:rPr>
        <w:br/>
        <w:t>b) a liberdade de expressão do artista e a cópia das manifestações artísticas do século XIX.</w:t>
      </w:r>
      <w:r w:rsidRPr="00EF19E6">
        <w:rPr>
          <w:rFonts w:ascii="Arial" w:eastAsia="Calibri" w:hAnsi="Arial" w:cs="Arial"/>
          <w:color w:val="000000" w:themeColor="text1"/>
          <w:sz w:val="20"/>
          <w:szCs w:val="20"/>
        </w:rPr>
        <w:br/>
        <w:t>c) a liberdade de expressão do artista e a incorporação das modernas formas de expressão estrangeiras para recriá-las de maneira própria no país.</w:t>
      </w:r>
      <w:r w:rsidRPr="00EF19E6">
        <w:rPr>
          <w:rFonts w:ascii="Arial" w:eastAsia="Calibri" w:hAnsi="Arial" w:cs="Arial"/>
          <w:color w:val="000000" w:themeColor="text1"/>
          <w:sz w:val="20"/>
          <w:szCs w:val="20"/>
        </w:rPr>
        <w:br/>
        <w:t>d) a censura dentro da expressão do artista e cópia das manifestações artísticas européias do século XIX.</w:t>
      </w:r>
      <w:r w:rsidRPr="00EF19E6">
        <w:rPr>
          <w:rFonts w:ascii="Arial" w:eastAsia="Calibri" w:hAnsi="Arial" w:cs="Arial"/>
          <w:color w:val="000000" w:themeColor="text1"/>
          <w:sz w:val="20"/>
          <w:szCs w:val="20"/>
        </w:rPr>
        <w:br/>
        <w:t>e) a incorporação das mais modernas formas de expressão artísticas européias e o abandono das expressões culturais brasileiras.</w:t>
      </w:r>
    </w:p>
    <w:p w:rsidR="00EF19E6" w:rsidRDefault="00EF19E6" w:rsidP="00FB56B4">
      <w:pPr>
        <w:jc w:val="both"/>
        <w:rPr>
          <w:rFonts w:ascii="Tahoma" w:hAnsi="Tahoma" w:cs="Tahoma"/>
        </w:rPr>
      </w:pPr>
      <w:r w:rsidRPr="00EF19E6">
        <w:rPr>
          <w:rFonts w:ascii="Arial" w:eastAsia="Calibri" w:hAnsi="Arial" w:cs="Arial"/>
          <w:color w:val="000000" w:themeColor="text1"/>
          <w:sz w:val="20"/>
          <w:szCs w:val="20"/>
        </w:rPr>
        <w:br/>
      </w:r>
    </w:p>
    <w:sectPr w:rsidR="00EF19E6"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ECC"/>
    <w:multiLevelType w:val="hybridMultilevel"/>
    <w:tmpl w:val="F8B03238"/>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
    <w:nsid w:val="04D21849"/>
    <w:multiLevelType w:val="hybridMultilevel"/>
    <w:tmpl w:val="9F8EA7E6"/>
    <w:lvl w:ilvl="0" w:tplc="BCDCE252">
      <w:start w:val="1"/>
      <w:numFmt w:val="lowerLetter"/>
      <w:lvlText w:val="%1)"/>
      <w:lvlJc w:val="left"/>
      <w:pPr>
        <w:ind w:left="862" w:hanging="360"/>
      </w:pPr>
      <w:rPr>
        <w:b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nsid w:val="096930A8"/>
    <w:multiLevelType w:val="hybridMultilevel"/>
    <w:tmpl w:val="4E58F378"/>
    <w:lvl w:ilvl="0" w:tplc="240066C0">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
    <w:nsid w:val="0A992E3E"/>
    <w:multiLevelType w:val="hybridMultilevel"/>
    <w:tmpl w:val="9D6CB25A"/>
    <w:lvl w:ilvl="0" w:tplc="81703722">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0ADC4071"/>
    <w:multiLevelType w:val="hybridMultilevel"/>
    <w:tmpl w:val="D3B41D5A"/>
    <w:lvl w:ilvl="0" w:tplc="E33AE042">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5">
    <w:nsid w:val="0C9272AD"/>
    <w:multiLevelType w:val="hybridMultilevel"/>
    <w:tmpl w:val="C0948B1E"/>
    <w:lvl w:ilvl="0" w:tplc="D76614EA">
      <w:start w:val="21"/>
      <w:numFmt w:val="decimal"/>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6">
    <w:nsid w:val="10F35E81"/>
    <w:multiLevelType w:val="multilevel"/>
    <w:tmpl w:val="DD3254D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DF2883"/>
    <w:multiLevelType w:val="hybridMultilevel"/>
    <w:tmpl w:val="1D743158"/>
    <w:lvl w:ilvl="0" w:tplc="724E99C2">
      <w:start w:val="1"/>
      <w:numFmt w:val="lowerLetter"/>
      <w:lvlText w:val="%1)"/>
      <w:lvlJc w:val="left"/>
      <w:pPr>
        <w:ind w:left="3240" w:hanging="360"/>
      </w:pPr>
      <w:rPr>
        <w:rFonts w:hint="default"/>
        <w:b w:val="0"/>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8">
    <w:nsid w:val="14B7581A"/>
    <w:multiLevelType w:val="hybridMultilevel"/>
    <w:tmpl w:val="C59A2140"/>
    <w:lvl w:ilvl="0" w:tplc="EDAEC658">
      <w:start w:val="8"/>
      <w:numFmt w:val="decimal"/>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nsid w:val="15FB718D"/>
    <w:multiLevelType w:val="hybridMultilevel"/>
    <w:tmpl w:val="AF689480"/>
    <w:lvl w:ilvl="0" w:tplc="C3B68FF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2E36B4"/>
    <w:multiLevelType w:val="hybridMultilevel"/>
    <w:tmpl w:val="6E9E44FA"/>
    <w:lvl w:ilvl="0" w:tplc="BA1C68F8">
      <w:start w:val="9"/>
      <w:numFmt w:val="decimal"/>
      <w:lvlText w:val="%1-"/>
      <w:lvlJc w:val="left"/>
      <w:pPr>
        <w:ind w:left="2062"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19E33CB3"/>
    <w:multiLevelType w:val="hybridMultilevel"/>
    <w:tmpl w:val="23D06DCC"/>
    <w:lvl w:ilvl="0" w:tplc="87C282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FC657D"/>
    <w:multiLevelType w:val="hybridMultilevel"/>
    <w:tmpl w:val="734EF0B4"/>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3">
    <w:nsid w:val="2872608B"/>
    <w:multiLevelType w:val="hybridMultilevel"/>
    <w:tmpl w:val="2842BE4E"/>
    <w:lvl w:ilvl="0" w:tplc="5EC4FEE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nsid w:val="295F62E2"/>
    <w:multiLevelType w:val="hybridMultilevel"/>
    <w:tmpl w:val="CFAA5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A6230E8"/>
    <w:multiLevelType w:val="hybridMultilevel"/>
    <w:tmpl w:val="776604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373DC3"/>
    <w:multiLevelType w:val="hybridMultilevel"/>
    <w:tmpl w:val="2FE27570"/>
    <w:lvl w:ilvl="0" w:tplc="87A08E28">
      <w:start w:val="1"/>
      <w:numFmt w:val="lowerLetter"/>
      <w:lvlText w:val="%1)"/>
      <w:lvlJc w:val="left"/>
      <w:pPr>
        <w:ind w:left="3240" w:hanging="36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7">
    <w:nsid w:val="354F510D"/>
    <w:multiLevelType w:val="hybridMultilevel"/>
    <w:tmpl w:val="6EB6C5F2"/>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8">
    <w:nsid w:val="3AD70120"/>
    <w:multiLevelType w:val="hybridMultilevel"/>
    <w:tmpl w:val="82AEDC10"/>
    <w:lvl w:ilvl="0" w:tplc="D64CDAAC">
      <w:start w:val="1"/>
      <w:numFmt w:val="lowerLetter"/>
      <w:lvlText w:val="%1)"/>
      <w:lvlJc w:val="left"/>
      <w:pPr>
        <w:ind w:left="2520" w:hanging="360"/>
      </w:pPr>
      <w:rPr>
        <w:rFonts w:hint="default"/>
        <w:b w:val="0"/>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9">
    <w:nsid w:val="3B613E89"/>
    <w:multiLevelType w:val="hybridMultilevel"/>
    <w:tmpl w:val="5052E8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08688A"/>
    <w:multiLevelType w:val="hybridMultilevel"/>
    <w:tmpl w:val="57FE2B56"/>
    <w:lvl w:ilvl="0" w:tplc="006C757A">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3">
    <w:nsid w:val="42A61FFB"/>
    <w:multiLevelType w:val="hybridMultilevel"/>
    <w:tmpl w:val="6CAA2030"/>
    <w:lvl w:ilvl="0" w:tplc="983EFB3A">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4ABF56F7"/>
    <w:multiLevelType w:val="hybridMultilevel"/>
    <w:tmpl w:val="10DE5F58"/>
    <w:lvl w:ilvl="0" w:tplc="94AE83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5128266C"/>
    <w:multiLevelType w:val="multilevel"/>
    <w:tmpl w:val="761800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20A0180"/>
    <w:multiLevelType w:val="hybridMultilevel"/>
    <w:tmpl w:val="2FBEEDE4"/>
    <w:lvl w:ilvl="0" w:tplc="0144DA6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2210D0"/>
    <w:multiLevelType w:val="hybridMultilevel"/>
    <w:tmpl w:val="959E4000"/>
    <w:lvl w:ilvl="0" w:tplc="ADFC0D68">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8">
    <w:nsid w:val="543D6024"/>
    <w:multiLevelType w:val="hybridMultilevel"/>
    <w:tmpl w:val="942CD0E4"/>
    <w:lvl w:ilvl="0" w:tplc="23A02338">
      <w:start w:val="9"/>
      <w:numFmt w:val="decimal"/>
      <w:lvlText w:val="%1-"/>
      <w:lvlJc w:val="left"/>
      <w:pPr>
        <w:ind w:left="2160" w:hanging="360"/>
      </w:pPr>
      <w:rPr>
        <w:rFonts w:hint="default"/>
        <w:b w:val="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9">
    <w:nsid w:val="5643080D"/>
    <w:multiLevelType w:val="hybridMultilevel"/>
    <w:tmpl w:val="BD4E038A"/>
    <w:lvl w:ilvl="0" w:tplc="5EECFD7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0">
    <w:nsid w:val="5D141EB6"/>
    <w:multiLevelType w:val="hybridMultilevel"/>
    <w:tmpl w:val="42B22114"/>
    <w:lvl w:ilvl="0" w:tplc="8BACB1D8">
      <w:start w:val="1"/>
      <w:numFmt w:val="lowerLetter"/>
      <w:lvlText w:val="%1)"/>
      <w:lvlJc w:val="left"/>
      <w:pPr>
        <w:ind w:left="3240" w:hanging="36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31">
    <w:nsid w:val="67F168D4"/>
    <w:multiLevelType w:val="hybridMultilevel"/>
    <w:tmpl w:val="EFC04252"/>
    <w:lvl w:ilvl="0" w:tplc="39143600">
      <w:start w:val="1"/>
      <w:numFmt w:val="lowerLetter"/>
      <w:lvlText w:val="%1)"/>
      <w:lvlJc w:val="left"/>
      <w:pPr>
        <w:ind w:left="2520" w:hanging="360"/>
      </w:pPr>
      <w:rPr>
        <w:rFonts w:hint="default"/>
        <w:b w:val="0"/>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2">
    <w:nsid w:val="70635855"/>
    <w:multiLevelType w:val="hybridMultilevel"/>
    <w:tmpl w:val="2CE81D98"/>
    <w:lvl w:ilvl="0" w:tplc="67F486AE">
      <w:start w:val="1"/>
      <w:numFmt w:val="lowerLetter"/>
      <w:lvlText w:val="%1)"/>
      <w:lvlJc w:val="left"/>
      <w:pPr>
        <w:ind w:left="3240" w:hanging="36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33">
    <w:nsid w:val="7255703E"/>
    <w:multiLevelType w:val="hybridMultilevel"/>
    <w:tmpl w:val="9AB0D37C"/>
    <w:lvl w:ilvl="0" w:tplc="9E523C16">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4">
    <w:nsid w:val="7A414F5A"/>
    <w:multiLevelType w:val="hybridMultilevel"/>
    <w:tmpl w:val="F782FEDA"/>
    <w:lvl w:ilvl="0" w:tplc="7B7CE9DA">
      <w:start w:val="1"/>
      <w:numFmt w:val="lowerLetter"/>
      <w:lvlText w:val="%1)"/>
      <w:lvlJc w:val="left"/>
      <w:pPr>
        <w:ind w:left="3240" w:hanging="360"/>
      </w:pPr>
      <w:rPr>
        <w:rFonts w:hint="default"/>
        <w:b w:val="0"/>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35">
    <w:nsid w:val="7D9D4B73"/>
    <w:multiLevelType w:val="hybridMultilevel"/>
    <w:tmpl w:val="A22CE918"/>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6">
    <w:nsid w:val="7F0235D0"/>
    <w:multiLevelType w:val="hybridMultilevel"/>
    <w:tmpl w:val="72A000C6"/>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num w:numId="1">
    <w:abstractNumId w:val="21"/>
  </w:num>
  <w:num w:numId="2">
    <w:abstractNumId w:val="20"/>
  </w:num>
  <w:num w:numId="3">
    <w:abstractNumId w:val="3"/>
  </w:num>
  <w:num w:numId="4">
    <w:abstractNumId w:val="13"/>
  </w:num>
  <w:num w:numId="5">
    <w:abstractNumId w:val="10"/>
  </w:num>
  <w:num w:numId="6">
    <w:abstractNumId w:val="0"/>
  </w:num>
  <w:num w:numId="7">
    <w:abstractNumId w:val="1"/>
  </w:num>
  <w:num w:numId="8">
    <w:abstractNumId w:val="12"/>
  </w:num>
  <w:num w:numId="9">
    <w:abstractNumId w:val="17"/>
  </w:num>
  <w:num w:numId="10">
    <w:abstractNumId w:val="35"/>
  </w:num>
  <w:num w:numId="11">
    <w:abstractNumId w:val="36"/>
  </w:num>
  <w:num w:numId="12">
    <w:abstractNumId w:val="31"/>
  </w:num>
  <w:num w:numId="13">
    <w:abstractNumId w:val="18"/>
  </w:num>
  <w:num w:numId="14">
    <w:abstractNumId w:val="27"/>
  </w:num>
  <w:num w:numId="15">
    <w:abstractNumId w:val="2"/>
  </w:num>
  <w:num w:numId="16">
    <w:abstractNumId w:val="33"/>
  </w:num>
  <w:num w:numId="17">
    <w:abstractNumId w:val="4"/>
  </w:num>
  <w:num w:numId="18">
    <w:abstractNumId w:val="23"/>
  </w:num>
  <w:num w:numId="19">
    <w:abstractNumId w:val="28"/>
  </w:num>
  <w:num w:numId="20">
    <w:abstractNumId w:val="5"/>
  </w:num>
  <w:num w:numId="21">
    <w:abstractNumId w:val="9"/>
  </w:num>
  <w:num w:numId="22">
    <w:abstractNumId w:val="24"/>
  </w:num>
  <w:num w:numId="23">
    <w:abstractNumId w:val="34"/>
  </w:num>
  <w:num w:numId="24">
    <w:abstractNumId w:val="7"/>
  </w:num>
  <w:num w:numId="25">
    <w:abstractNumId w:val="16"/>
  </w:num>
  <w:num w:numId="26">
    <w:abstractNumId w:val="30"/>
  </w:num>
  <w:num w:numId="27">
    <w:abstractNumId w:val="29"/>
  </w:num>
  <w:num w:numId="28">
    <w:abstractNumId w:val="32"/>
  </w:num>
  <w:num w:numId="29">
    <w:abstractNumId w:val="26"/>
  </w:num>
  <w:num w:numId="30">
    <w:abstractNumId w:val="8"/>
  </w:num>
  <w:num w:numId="31">
    <w:abstractNumId w:val="15"/>
  </w:num>
  <w:num w:numId="32">
    <w:abstractNumId w:val="22"/>
  </w:num>
  <w:num w:numId="33">
    <w:abstractNumId w:val="6"/>
  </w:num>
  <w:num w:numId="34">
    <w:abstractNumId w:val="11"/>
  </w:num>
  <w:num w:numId="35">
    <w:abstractNumId w:val="19"/>
  </w:num>
  <w:num w:numId="36">
    <w:abstractNumId w:val="14"/>
  </w:num>
  <w:num w:numId="37">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2D0"/>
    <w:rsid w:val="00001D0D"/>
    <w:rsid w:val="00001D46"/>
    <w:rsid w:val="00001EBD"/>
    <w:rsid w:val="00002BD0"/>
    <w:rsid w:val="00004043"/>
    <w:rsid w:val="000067DF"/>
    <w:rsid w:val="00006F8B"/>
    <w:rsid w:val="000070CB"/>
    <w:rsid w:val="00012640"/>
    <w:rsid w:val="00014012"/>
    <w:rsid w:val="0001675D"/>
    <w:rsid w:val="000205D5"/>
    <w:rsid w:val="0002140D"/>
    <w:rsid w:val="0002185A"/>
    <w:rsid w:val="00023660"/>
    <w:rsid w:val="000238BC"/>
    <w:rsid w:val="00025C47"/>
    <w:rsid w:val="00027CA3"/>
    <w:rsid w:val="00031428"/>
    <w:rsid w:val="000338B2"/>
    <w:rsid w:val="00033AC3"/>
    <w:rsid w:val="0003775D"/>
    <w:rsid w:val="00037D43"/>
    <w:rsid w:val="00041028"/>
    <w:rsid w:val="00041FDB"/>
    <w:rsid w:val="00043A81"/>
    <w:rsid w:val="00052AB3"/>
    <w:rsid w:val="00053B99"/>
    <w:rsid w:val="00053F03"/>
    <w:rsid w:val="00056342"/>
    <w:rsid w:val="00060548"/>
    <w:rsid w:val="0006061D"/>
    <w:rsid w:val="00061218"/>
    <w:rsid w:val="00072316"/>
    <w:rsid w:val="0007380E"/>
    <w:rsid w:val="00073D48"/>
    <w:rsid w:val="000745BD"/>
    <w:rsid w:val="00074D2B"/>
    <w:rsid w:val="000758C3"/>
    <w:rsid w:val="000802B1"/>
    <w:rsid w:val="00085066"/>
    <w:rsid w:val="00090317"/>
    <w:rsid w:val="0009480D"/>
    <w:rsid w:val="000960BF"/>
    <w:rsid w:val="00096127"/>
    <w:rsid w:val="000A1523"/>
    <w:rsid w:val="000A4CEE"/>
    <w:rsid w:val="000A70F8"/>
    <w:rsid w:val="000B1817"/>
    <w:rsid w:val="000B2FC5"/>
    <w:rsid w:val="000B57FB"/>
    <w:rsid w:val="000B7FC3"/>
    <w:rsid w:val="000C092E"/>
    <w:rsid w:val="000C378E"/>
    <w:rsid w:val="000C3DC2"/>
    <w:rsid w:val="000D02CA"/>
    <w:rsid w:val="000D060D"/>
    <w:rsid w:val="000D5304"/>
    <w:rsid w:val="000D68D8"/>
    <w:rsid w:val="000E224C"/>
    <w:rsid w:val="000E2893"/>
    <w:rsid w:val="000E2F3A"/>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6D28"/>
    <w:rsid w:val="00107F75"/>
    <w:rsid w:val="00110C4D"/>
    <w:rsid w:val="001115DB"/>
    <w:rsid w:val="001161FD"/>
    <w:rsid w:val="001167A8"/>
    <w:rsid w:val="00117E3E"/>
    <w:rsid w:val="00120705"/>
    <w:rsid w:val="00122341"/>
    <w:rsid w:val="001230CE"/>
    <w:rsid w:val="00124544"/>
    <w:rsid w:val="00124826"/>
    <w:rsid w:val="00125730"/>
    <w:rsid w:val="001333D9"/>
    <w:rsid w:val="001340B0"/>
    <w:rsid w:val="00135822"/>
    <w:rsid w:val="00136402"/>
    <w:rsid w:val="00137D2C"/>
    <w:rsid w:val="00141066"/>
    <w:rsid w:val="0014130B"/>
    <w:rsid w:val="001418DC"/>
    <w:rsid w:val="0014194C"/>
    <w:rsid w:val="001472D5"/>
    <w:rsid w:val="001503DB"/>
    <w:rsid w:val="001512B1"/>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4D86"/>
    <w:rsid w:val="001D6149"/>
    <w:rsid w:val="001D6F9F"/>
    <w:rsid w:val="001D7D21"/>
    <w:rsid w:val="001E1234"/>
    <w:rsid w:val="001E4618"/>
    <w:rsid w:val="001E6473"/>
    <w:rsid w:val="001E6C6B"/>
    <w:rsid w:val="001F0B4B"/>
    <w:rsid w:val="001F17A9"/>
    <w:rsid w:val="001F2EAF"/>
    <w:rsid w:val="001F3209"/>
    <w:rsid w:val="00200EB6"/>
    <w:rsid w:val="00202105"/>
    <w:rsid w:val="00204CD0"/>
    <w:rsid w:val="0020584B"/>
    <w:rsid w:val="00207B23"/>
    <w:rsid w:val="00215343"/>
    <w:rsid w:val="00222145"/>
    <w:rsid w:val="002222F3"/>
    <w:rsid w:val="002233DA"/>
    <w:rsid w:val="00224C60"/>
    <w:rsid w:val="00224C83"/>
    <w:rsid w:val="00224E51"/>
    <w:rsid w:val="002266DD"/>
    <w:rsid w:val="002272CC"/>
    <w:rsid w:val="00230C8A"/>
    <w:rsid w:val="00231DB3"/>
    <w:rsid w:val="00236CA0"/>
    <w:rsid w:val="00236CD0"/>
    <w:rsid w:val="00243BC3"/>
    <w:rsid w:val="002446B7"/>
    <w:rsid w:val="0024673A"/>
    <w:rsid w:val="00246F0C"/>
    <w:rsid w:val="00254F07"/>
    <w:rsid w:val="002562AF"/>
    <w:rsid w:val="002569FA"/>
    <w:rsid w:val="00256AF7"/>
    <w:rsid w:val="00262F39"/>
    <w:rsid w:val="00265234"/>
    <w:rsid w:val="00265312"/>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D08FD"/>
    <w:rsid w:val="002D2111"/>
    <w:rsid w:val="002D4222"/>
    <w:rsid w:val="002D56E3"/>
    <w:rsid w:val="002D7C33"/>
    <w:rsid w:val="002E3FC2"/>
    <w:rsid w:val="002F41A0"/>
    <w:rsid w:val="002F4FDB"/>
    <w:rsid w:val="002F6F54"/>
    <w:rsid w:val="002F701F"/>
    <w:rsid w:val="00307E07"/>
    <w:rsid w:val="00310254"/>
    <w:rsid w:val="00311B85"/>
    <w:rsid w:val="00312909"/>
    <w:rsid w:val="0031344D"/>
    <w:rsid w:val="0031369F"/>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915BC"/>
    <w:rsid w:val="00392849"/>
    <w:rsid w:val="0039411E"/>
    <w:rsid w:val="00394966"/>
    <w:rsid w:val="003967C2"/>
    <w:rsid w:val="00396BD3"/>
    <w:rsid w:val="003A38F4"/>
    <w:rsid w:val="003A431C"/>
    <w:rsid w:val="003A6D4A"/>
    <w:rsid w:val="003B5BCF"/>
    <w:rsid w:val="003B5CBB"/>
    <w:rsid w:val="003B7FE8"/>
    <w:rsid w:val="003C2EAA"/>
    <w:rsid w:val="003D0641"/>
    <w:rsid w:val="003D1789"/>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27914"/>
    <w:rsid w:val="00433EB1"/>
    <w:rsid w:val="00434606"/>
    <w:rsid w:val="00435333"/>
    <w:rsid w:val="00435524"/>
    <w:rsid w:val="00435569"/>
    <w:rsid w:val="0043775D"/>
    <w:rsid w:val="0044052F"/>
    <w:rsid w:val="00444AD2"/>
    <w:rsid w:val="00446E0F"/>
    <w:rsid w:val="00447D2B"/>
    <w:rsid w:val="0045354A"/>
    <w:rsid w:val="00454658"/>
    <w:rsid w:val="00461829"/>
    <w:rsid w:val="004631F4"/>
    <w:rsid w:val="00464056"/>
    <w:rsid w:val="004642B5"/>
    <w:rsid w:val="00466B37"/>
    <w:rsid w:val="0047193E"/>
    <w:rsid w:val="00472341"/>
    <w:rsid w:val="004772AD"/>
    <w:rsid w:val="00477E54"/>
    <w:rsid w:val="0048046F"/>
    <w:rsid w:val="004815D7"/>
    <w:rsid w:val="0048372A"/>
    <w:rsid w:val="004844F0"/>
    <w:rsid w:val="00484973"/>
    <w:rsid w:val="00490231"/>
    <w:rsid w:val="00491C54"/>
    <w:rsid w:val="00492A2A"/>
    <w:rsid w:val="0049568F"/>
    <w:rsid w:val="004961BA"/>
    <w:rsid w:val="004A2843"/>
    <w:rsid w:val="004B21D6"/>
    <w:rsid w:val="004B7DAB"/>
    <w:rsid w:val="004C0273"/>
    <w:rsid w:val="004C56DF"/>
    <w:rsid w:val="004C768D"/>
    <w:rsid w:val="004D6D00"/>
    <w:rsid w:val="004D7940"/>
    <w:rsid w:val="004D7DC0"/>
    <w:rsid w:val="004E45B9"/>
    <w:rsid w:val="004E615E"/>
    <w:rsid w:val="004F046D"/>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4AE6"/>
    <w:rsid w:val="005260E5"/>
    <w:rsid w:val="0053105D"/>
    <w:rsid w:val="00531808"/>
    <w:rsid w:val="00536876"/>
    <w:rsid w:val="00551C72"/>
    <w:rsid w:val="00552D84"/>
    <w:rsid w:val="005531D7"/>
    <w:rsid w:val="00554116"/>
    <w:rsid w:val="00555B41"/>
    <w:rsid w:val="00556C4A"/>
    <w:rsid w:val="005600B7"/>
    <w:rsid w:val="005613A0"/>
    <w:rsid w:val="00565EB1"/>
    <w:rsid w:val="00567196"/>
    <w:rsid w:val="00571F3E"/>
    <w:rsid w:val="0057229D"/>
    <w:rsid w:val="00572503"/>
    <w:rsid w:val="0057398C"/>
    <w:rsid w:val="00576572"/>
    <w:rsid w:val="00576724"/>
    <w:rsid w:val="00577041"/>
    <w:rsid w:val="00577380"/>
    <w:rsid w:val="005823B6"/>
    <w:rsid w:val="00583A50"/>
    <w:rsid w:val="005867D0"/>
    <w:rsid w:val="00587D8B"/>
    <w:rsid w:val="00594A09"/>
    <w:rsid w:val="0059760D"/>
    <w:rsid w:val="005A0FE7"/>
    <w:rsid w:val="005A1245"/>
    <w:rsid w:val="005A1798"/>
    <w:rsid w:val="005A6DC3"/>
    <w:rsid w:val="005B5368"/>
    <w:rsid w:val="005B6621"/>
    <w:rsid w:val="005B6EF5"/>
    <w:rsid w:val="005C03D5"/>
    <w:rsid w:val="005C076C"/>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1208C"/>
    <w:rsid w:val="00615941"/>
    <w:rsid w:val="00620F60"/>
    <w:rsid w:val="006252EF"/>
    <w:rsid w:val="006257E3"/>
    <w:rsid w:val="00630356"/>
    <w:rsid w:val="006305F3"/>
    <w:rsid w:val="0063782B"/>
    <w:rsid w:val="00646721"/>
    <w:rsid w:val="00647152"/>
    <w:rsid w:val="00650FF5"/>
    <w:rsid w:val="006519AB"/>
    <w:rsid w:val="00651F6A"/>
    <w:rsid w:val="0065277C"/>
    <w:rsid w:val="00652E96"/>
    <w:rsid w:val="0065393B"/>
    <w:rsid w:val="00653AAC"/>
    <w:rsid w:val="00654631"/>
    <w:rsid w:val="006577AE"/>
    <w:rsid w:val="0066035D"/>
    <w:rsid w:val="006605A4"/>
    <w:rsid w:val="00660AFF"/>
    <w:rsid w:val="00664A7C"/>
    <w:rsid w:val="00664F10"/>
    <w:rsid w:val="00665B37"/>
    <w:rsid w:val="00666C01"/>
    <w:rsid w:val="00667888"/>
    <w:rsid w:val="0067015A"/>
    <w:rsid w:val="006727F0"/>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D0FD6"/>
    <w:rsid w:val="006D188F"/>
    <w:rsid w:val="006D2C54"/>
    <w:rsid w:val="006D316F"/>
    <w:rsid w:val="006D7E73"/>
    <w:rsid w:val="006D7E92"/>
    <w:rsid w:val="006E0A00"/>
    <w:rsid w:val="006E283D"/>
    <w:rsid w:val="006E3570"/>
    <w:rsid w:val="006E6289"/>
    <w:rsid w:val="006E78A8"/>
    <w:rsid w:val="006F1ACD"/>
    <w:rsid w:val="006F385D"/>
    <w:rsid w:val="006F3877"/>
    <w:rsid w:val="006F6665"/>
    <w:rsid w:val="006F6BA9"/>
    <w:rsid w:val="00701822"/>
    <w:rsid w:val="007043B8"/>
    <w:rsid w:val="00704DD0"/>
    <w:rsid w:val="00706B44"/>
    <w:rsid w:val="0071053C"/>
    <w:rsid w:val="00713232"/>
    <w:rsid w:val="00716C7E"/>
    <w:rsid w:val="00717041"/>
    <w:rsid w:val="00721B43"/>
    <w:rsid w:val="00722301"/>
    <w:rsid w:val="00722E8B"/>
    <w:rsid w:val="007230D4"/>
    <w:rsid w:val="00725317"/>
    <w:rsid w:val="00726458"/>
    <w:rsid w:val="00730F3F"/>
    <w:rsid w:val="00732EA5"/>
    <w:rsid w:val="00734C18"/>
    <w:rsid w:val="007461B4"/>
    <w:rsid w:val="007509EA"/>
    <w:rsid w:val="007512EF"/>
    <w:rsid w:val="00751D5A"/>
    <w:rsid w:val="007533D1"/>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7F52C3"/>
    <w:rsid w:val="00802B27"/>
    <w:rsid w:val="0080479B"/>
    <w:rsid w:val="00804C3A"/>
    <w:rsid w:val="00804D90"/>
    <w:rsid w:val="00805A67"/>
    <w:rsid w:val="00810FCF"/>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3417"/>
    <w:rsid w:val="008568F6"/>
    <w:rsid w:val="0086188E"/>
    <w:rsid w:val="00862DBD"/>
    <w:rsid w:val="0086383A"/>
    <w:rsid w:val="00864457"/>
    <w:rsid w:val="00864A26"/>
    <w:rsid w:val="00864A2C"/>
    <w:rsid w:val="008670E4"/>
    <w:rsid w:val="00867CF0"/>
    <w:rsid w:val="00870D33"/>
    <w:rsid w:val="00870D4C"/>
    <w:rsid w:val="0087604A"/>
    <w:rsid w:val="00882B62"/>
    <w:rsid w:val="00883B2D"/>
    <w:rsid w:val="00885623"/>
    <w:rsid w:val="00885CC1"/>
    <w:rsid w:val="00891125"/>
    <w:rsid w:val="00894209"/>
    <w:rsid w:val="00895B65"/>
    <w:rsid w:val="00896130"/>
    <w:rsid w:val="0089784E"/>
    <w:rsid w:val="008A195B"/>
    <w:rsid w:val="008A3A57"/>
    <w:rsid w:val="008A5F48"/>
    <w:rsid w:val="008B15AB"/>
    <w:rsid w:val="008B19FE"/>
    <w:rsid w:val="008B4819"/>
    <w:rsid w:val="008C0EB0"/>
    <w:rsid w:val="008C5C6D"/>
    <w:rsid w:val="008C66CE"/>
    <w:rsid w:val="008C7764"/>
    <w:rsid w:val="008D1CA8"/>
    <w:rsid w:val="008D1E27"/>
    <w:rsid w:val="008D1FB7"/>
    <w:rsid w:val="008D2031"/>
    <w:rsid w:val="008E1ACF"/>
    <w:rsid w:val="008E4662"/>
    <w:rsid w:val="008E49C8"/>
    <w:rsid w:val="008F114D"/>
    <w:rsid w:val="008F1D31"/>
    <w:rsid w:val="008F206A"/>
    <w:rsid w:val="008F4A53"/>
    <w:rsid w:val="008F5074"/>
    <w:rsid w:val="008F6218"/>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56B0"/>
    <w:rsid w:val="009262A4"/>
    <w:rsid w:val="00927E7E"/>
    <w:rsid w:val="00931299"/>
    <w:rsid w:val="00931C59"/>
    <w:rsid w:val="009325A7"/>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61DF"/>
    <w:rsid w:val="009D7107"/>
    <w:rsid w:val="009E2210"/>
    <w:rsid w:val="009E25F6"/>
    <w:rsid w:val="009E2692"/>
    <w:rsid w:val="009E30AF"/>
    <w:rsid w:val="009E6E89"/>
    <w:rsid w:val="009F033B"/>
    <w:rsid w:val="009F118F"/>
    <w:rsid w:val="009F32B9"/>
    <w:rsid w:val="009F3AF1"/>
    <w:rsid w:val="009F3B4B"/>
    <w:rsid w:val="009F5B23"/>
    <w:rsid w:val="009F62B4"/>
    <w:rsid w:val="009F771D"/>
    <w:rsid w:val="009F7B8D"/>
    <w:rsid w:val="00A03168"/>
    <w:rsid w:val="00A0463D"/>
    <w:rsid w:val="00A079C7"/>
    <w:rsid w:val="00A13BD0"/>
    <w:rsid w:val="00A21EF4"/>
    <w:rsid w:val="00A22256"/>
    <w:rsid w:val="00A26544"/>
    <w:rsid w:val="00A272B4"/>
    <w:rsid w:val="00A31032"/>
    <w:rsid w:val="00A34214"/>
    <w:rsid w:val="00A35732"/>
    <w:rsid w:val="00A41956"/>
    <w:rsid w:val="00A43D58"/>
    <w:rsid w:val="00A4414A"/>
    <w:rsid w:val="00A47AB8"/>
    <w:rsid w:val="00A52482"/>
    <w:rsid w:val="00A52740"/>
    <w:rsid w:val="00A5584A"/>
    <w:rsid w:val="00A60209"/>
    <w:rsid w:val="00A6088A"/>
    <w:rsid w:val="00A71740"/>
    <w:rsid w:val="00A741F6"/>
    <w:rsid w:val="00A75A12"/>
    <w:rsid w:val="00A75BB6"/>
    <w:rsid w:val="00A80DC4"/>
    <w:rsid w:val="00A81498"/>
    <w:rsid w:val="00A8239D"/>
    <w:rsid w:val="00A835FF"/>
    <w:rsid w:val="00A860B0"/>
    <w:rsid w:val="00A915B6"/>
    <w:rsid w:val="00A945A4"/>
    <w:rsid w:val="00A9784A"/>
    <w:rsid w:val="00AA45BE"/>
    <w:rsid w:val="00AA6917"/>
    <w:rsid w:val="00AA761D"/>
    <w:rsid w:val="00AB0548"/>
    <w:rsid w:val="00AB15B7"/>
    <w:rsid w:val="00AB18C4"/>
    <w:rsid w:val="00AB57CE"/>
    <w:rsid w:val="00AB6DD2"/>
    <w:rsid w:val="00AC1B3A"/>
    <w:rsid w:val="00AC2EC8"/>
    <w:rsid w:val="00AC351B"/>
    <w:rsid w:val="00AC5E8A"/>
    <w:rsid w:val="00AC6F00"/>
    <w:rsid w:val="00AD0C04"/>
    <w:rsid w:val="00AD3EE0"/>
    <w:rsid w:val="00AD4A77"/>
    <w:rsid w:val="00AD4FBE"/>
    <w:rsid w:val="00AE18CE"/>
    <w:rsid w:val="00AE7419"/>
    <w:rsid w:val="00AE7532"/>
    <w:rsid w:val="00AE7EF3"/>
    <w:rsid w:val="00AF4F06"/>
    <w:rsid w:val="00AF51B6"/>
    <w:rsid w:val="00AF5CBE"/>
    <w:rsid w:val="00B00959"/>
    <w:rsid w:val="00B04BA4"/>
    <w:rsid w:val="00B07218"/>
    <w:rsid w:val="00B13442"/>
    <w:rsid w:val="00B14068"/>
    <w:rsid w:val="00B16F02"/>
    <w:rsid w:val="00B1725C"/>
    <w:rsid w:val="00B20680"/>
    <w:rsid w:val="00B2138D"/>
    <w:rsid w:val="00B224EC"/>
    <w:rsid w:val="00B251D1"/>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D1"/>
    <w:rsid w:val="00B944D5"/>
    <w:rsid w:val="00B94B13"/>
    <w:rsid w:val="00B965E5"/>
    <w:rsid w:val="00BA00D8"/>
    <w:rsid w:val="00BA14C0"/>
    <w:rsid w:val="00BA1A36"/>
    <w:rsid w:val="00BB226E"/>
    <w:rsid w:val="00BB47BA"/>
    <w:rsid w:val="00BB4BF0"/>
    <w:rsid w:val="00BB4D54"/>
    <w:rsid w:val="00BB7266"/>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3D2"/>
    <w:rsid w:val="00C069C5"/>
    <w:rsid w:val="00C1133D"/>
    <w:rsid w:val="00C14CE7"/>
    <w:rsid w:val="00C20AE6"/>
    <w:rsid w:val="00C217BF"/>
    <w:rsid w:val="00C2202F"/>
    <w:rsid w:val="00C2318D"/>
    <w:rsid w:val="00C24E91"/>
    <w:rsid w:val="00C25F11"/>
    <w:rsid w:val="00C31A7B"/>
    <w:rsid w:val="00C37789"/>
    <w:rsid w:val="00C378C9"/>
    <w:rsid w:val="00C37B9C"/>
    <w:rsid w:val="00C41C12"/>
    <w:rsid w:val="00C41EED"/>
    <w:rsid w:val="00C425EF"/>
    <w:rsid w:val="00C43B70"/>
    <w:rsid w:val="00C44026"/>
    <w:rsid w:val="00C45D16"/>
    <w:rsid w:val="00C46D0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1F76"/>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17C1"/>
    <w:rsid w:val="00CE41FE"/>
    <w:rsid w:val="00CE54D1"/>
    <w:rsid w:val="00CE6B54"/>
    <w:rsid w:val="00CE7269"/>
    <w:rsid w:val="00CE7A34"/>
    <w:rsid w:val="00CE7CDB"/>
    <w:rsid w:val="00CF28F5"/>
    <w:rsid w:val="00CF45E7"/>
    <w:rsid w:val="00CF6307"/>
    <w:rsid w:val="00CF6CA9"/>
    <w:rsid w:val="00CF7DD0"/>
    <w:rsid w:val="00D04287"/>
    <w:rsid w:val="00D06C48"/>
    <w:rsid w:val="00D071E4"/>
    <w:rsid w:val="00D1379E"/>
    <w:rsid w:val="00D16399"/>
    <w:rsid w:val="00D163F4"/>
    <w:rsid w:val="00D2134E"/>
    <w:rsid w:val="00D21C62"/>
    <w:rsid w:val="00D24F43"/>
    <w:rsid w:val="00D26A69"/>
    <w:rsid w:val="00D33BC9"/>
    <w:rsid w:val="00D357E1"/>
    <w:rsid w:val="00D37B5C"/>
    <w:rsid w:val="00D439EA"/>
    <w:rsid w:val="00D4533E"/>
    <w:rsid w:val="00D5013D"/>
    <w:rsid w:val="00D50475"/>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12A6A"/>
    <w:rsid w:val="00E156C8"/>
    <w:rsid w:val="00E15AF3"/>
    <w:rsid w:val="00E16C87"/>
    <w:rsid w:val="00E177AA"/>
    <w:rsid w:val="00E17D4D"/>
    <w:rsid w:val="00E17EFD"/>
    <w:rsid w:val="00E2678D"/>
    <w:rsid w:val="00E3265B"/>
    <w:rsid w:val="00E326BC"/>
    <w:rsid w:val="00E35852"/>
    <w:rsid w:val="00E3615E"/>
    <w:rsid w:val="00E376E7"/>
    <w:rsid w:val="00E40555"/>
    <w:rsid w:val="00E40BFE"/>
    <w:rsid w:val="00E42727"/>
    <w:rsid w:val="00E42744"/>
    <w:rsid w:val="00E46380"/>
    <w:rsid w:val="00E463B9"/>
    <w:rsid w:val="00E46F7D"/>
    <w:rsid w:val="00E47F6E"/>
    <w:rsid w:val="00E50406"/>
    <w:rsid w:val="00E523A8"/>
    <w:rsid w:val="00E541AB"/>
    <w:rsid w:val="00E55311"/>
    <w:rsid w:val="00E57BDD"/>
    <w:rsid w:val="00E614D9"/>
    <w:rsid w:val="00E66239"/>
    <w:rsid w:val="00E67DFE"/>
    <w:rsid w:val="00E72C42"/>
    <w:rsid w:val="00E73982"/>
    <w:rsid w:val="00E756E9"/>
    <w:rsid w:val="00E76865"/>
    <w:rsid w:val="00E76FFB"/>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A12"/>
    <w:rsid w:val="00EA3415"/>
    <w:rsid w:val="00EA6BAE"/>
    <w:rsid w:val="00EB215A"/>
    <w:rsid w:val="00EB2861"/>
    <w:rsid w:val="00EB376E"/>
    <w:rsid w:val="00EB5A23"/>
    <w:rsid w:val="00EB5AF9"/>
    <w:rsid w:val="00EB78B1"/>
    <w:rsid w:val="00EC2816"/>
    <w:rsid w:val="00EC297C"/>
    <w:rsid w:val="00EC42A0"/>
    <w:rsid w:val="00ED0175"/>
    <w:rsid w:val="00ED2F93"/>
    <w:rsid w:val="00ED42D1"/>
    <w:rsid w:val="00ED480A"/>
    <w:rsid w:val="00ED698B"/>
    <w:rsid w:val="00ED7921"/>
    <w:rsid w:val="00EE0F71"/>
    <w:rsid w:val="00EE4CE0"/>
    <w:rsid w:val="00EF19E6"/>
    <w:rsid w:val="00EF2EE3"/>
    <w:rsid w:val="00EF3533"/>
    <w:rsid w:val="00EF365A"/>
    <w:rsid w:val="00EF6DAC"/>
    <w:rsid w:val="00F00F38"/>
    <w:rsid w:val="00F0137F"/>
    <w:rsid w:val="00F02D0C"/>
    <w:rsid w:val="00F039A9"/>
    <w:rsid w:val="00F1438E"/>
    <w:rsid w:val="00F15017"/>
    <w:rsid w:val="00F150A5"/>
    <w:rsid w:val="00F15383"/>
    <w:rsid w:val="00F15C9E"/>
    <w:rsid w:val="00F17C7A"/>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64AE"/>
    <w:rsid w:val="00F679AA"/>
    <w:rsid w:val="00F70ECB"/>
    <w:rsid w:val="00F76C64"/>
    <w:rsid w:val="00F76D19"/>
    <w:rsid w:val="00F77012"/>
    <w:rsid w:val="00F82610"/>
    <w:rsid w:val="00F85433"/>
    <w:rsid w:val="00F915AE"/>
    <w:rsid w:val="00F973BD"/>
    <w:rsid w:val="00FA19A8"/>
    <w:rsid w:val="00FA2448"/>
    <w:rsid w:val="00FA2C88"/>
    <w:rsid w:val="00FA300D"/>
    <w:rsid w:val="00FA3444"/>
    <w:rsid w:val="00FA48C5"/>
    <w:rsid w:val="00FA7FA2"/>
    <w:rsid w:val="00FB09A1"/>
    <w:rsid w:val="00FB56B4"/>
    <w:rsid w:val="00FC054E"/>
    <w:rsid w:val="00FC1108"/>
    <w:rsid w:val="00FC25FA"/>
    <w:rsid w:val="00FC36A8"/>
    <w:rsid w:val="00FC4933"/>
    <w:rsid w:val="00FC7657"/>
    <w:rsid w:val="00FC7CC9"/>
    <w:rsid w:val="00FD04AF"/>
    <w:rsid w:val="00FD10A7"/>
    <w:rsid w:val="00FD2018"/>
    <w:rsid w:val="00FD6DF5"/>
    <w:rsid w:val="00FE09F2"/>
    <w:rsid w:val="00FE1CAB"/>
    <w:rsid w:val="00FE309D"/>
    <w:rsid w:val="00FE490E"/>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uiPriority w:val="99"/>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uiPriority w:val="22"/>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nem.inep.gov.br/"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nem.inep.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2102</Words>
  <Characters>11588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CPD TI</cp:lastModifiedBy>
  <cp:revision>4</cp:revision>
  <cp:lastPrinted>2021-08-25T19:52:00Z</cp:lastPrinted>
  <dcterms:created xsi:type="dcterms:W3CDTF">2021-11-26T15:09:00Z</dcterms:created>
  <dcterms:modified xsi:type="dcterms:W3CDTF">2021-11-26T15:22:00Z</dcterms:modified>
</cp:coreProperties>
</file>