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A543A8"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E112B2">
                                  <w:rPr>
                                    <w:rFonts w:ascii="Arial" w:hAnsi="Arial" w:cs="Arial"/>
                                    <w:b/>
                                    <w:snapToGrid w:val="0"/>
                                    <w:color w:val="000000"/>
                                  </w:rPr>
                                  <w:t>HISTÓRIA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310790">
                                  <w:rPr>
                                    <w:rFonts w:ascii="Arial" w:hAnsi="Arial" w:cs="Arial"/>
                                    <w:sz w:val="20"/>
                                    <w:u w:val="none"/>
                                  </w:rPr>
                                  <w:t>7</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A3602D">
                                  <w:rPr>
                                    <w:sz w:val="20"/>
                                    <w:u w:val="none"/>
                                  </w:rPr>
                                  <w:t>MARCELA BARROS</w:t>
                                </w:r>
                                <w:r w:rsidR="00A543A8">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12B2" w:rsidP="00872AC8">
                                <w:pPr>
                                  <w:jc w:val="center"/>
                                  <w:rPr>
                                    <w:rFonts w:ascii="Arial" w:hAnsi="Arial" w:cs="Arial"/>
                                    <w:b/>
                                    <w:sz w:val="18"/>
                                  </w:rPr>
                                </w:pPr>
                                <w:r>
                                  <w:rPr>
                                    <w:rFonts w:ascii="Arial" w:hAnsi="Arial" w:cs="Arial"/>
                                    <w:b/>
                                    <w:sz w:val="18"/>
                                  </w:rPr>
                                  <w:t>25</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E112B2">
                            <w:rPr>
                              <w:rFonts w:ascii="Arial" w:hAnsi="Arial" w:cs="Arial"/>
                              <w:b/>
                              <w:snapToGrid w:val="0"/>
                              <w:color w:val="000000"/>
                            </w:rPr>
                            <w:t>HISTÓRIA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310790">
                            <w:rPr>
                              <w:rFonts w:ascii="Arial" w:hAnsi="Arial" w:cs="Arial"/>
                              <w:sz w:val="20"/>
                              <w:u w:val="none"/>
                            </w:rPr>
                            <w:t>7</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A3602D">
                            <w:rPr>
                              <w:sz w:val="20"/>
                              <w:u w:val="none"/>
                            </w:rPr>
                            <w:t>MARCELA BARROS</w:t>
                          </w:r>
                          <w:r w:rsidR="00A543A8">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12B2" w:rsidP="00872AC8">
                          <w:pPr>
                            <w:jc w:val="center"/>
                            <w:rPr>
                              <w:rFonts w:ascii="Arial" w:hAnsi="Arial" w:cs="Arial"/>
                              <w:b/>
                              <w:sz w:val="18"/>
                            </w:rPr>
                          </w:pPr>
                          <w:r>
                            <w:rPr>
                              <w:rFonts w:ascii="Arial" w:hAnsi="Arial" w:cs="Arial"/>
                              <w:b/>
                              <w:sz w:val="18"/>
                            </w:rPr>
                            <w:t>25</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310790" w:rsidRDefault="00310790" w:rsidP="00C261C1">
      <w:pPr>
        <w:spacing w:after="0"/>
        <w:ind w:left="-851" w:right="-852"/>
        <w:rPr>
          <w:rFonts w:ascii="Comic Sans MS" w:hAnsi="Comic Sans MS"/>
          <w:b/>
          <w:sz w:val="24"/>
          <w:szCs w:val="24"/>
        </w:rPr>
      </w:pP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Leia o trecho abaixo.</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 xml:space="preserve">“O homem aprende todos os dias, avança, observa, parece-lhe que as trevas recuam: é </w:t>
      </w:r>
      <w:proofErr w:type="gramStart"/>
      <w:r w:rsidRPr="00310790">
        <w:rPr>
          <w:rFonts w:ascii="Arial" w:hAnsi="Arial" w:cs="Arial"/>
          <w:sz w:val="20"/>
          <w:szCs w:val="20"/>
        </w:rPr>
        <w:t>o `Século</w:t>
      </w:r>
      <w:proofErr w:type="gramEnd"/>
      <w:r w:rsidRPr="00310790">
        <w:rPr>
          <w:rFonts w:ascii="Arial" w:hAnsi="Arial" w:cs="Arial"/>
          <w:sz w:val="20"/>
          <w:szCs w:val="20"/>
        </w:rPr>
        <w:t xml:space="preserve"> das Luzes´. O progresso dos conhecimentos desenvolve a fé em um progresso contínuo da humanidade, em direção a um estágio superior. Tal </w:t>
      </w:r>
      <w:proofErr w:type="spellStart"/>
      <w:r w:rsidRPr="00310790">
        <w:rPr>
          <w:rFonts w:ascii="Arial" w:hAnsi="Arial" w:cs="Arial"/>
          <w:sz w:val="20"/>
          <w:szCs w:val="20"/>
        </w:rPr>
        <w:t>idéia</w:t>
      </w:r>
      <w:proofErr w:type="spellEnd"/>
      <w:r w:rsidRPr="00310790">
        <w:rPr>
          <w:rFonts w:ascii="Arial" w:hAnsi="Arial" w:cs="Arial"/>
          <w:sz w:val="20"/>
          <w:szCs w:val="20"/>
        </w:rPr>
        <w:t xml:space="preserve"> favorece, em muita gente, um desprezo pelo passado, que leva a rejeitar as velhas crenças e os velhos textos, assim como as velhas tradições. Daí, certo desdém pela Antiguidade e uma hostilidade em relação ao Catolicismo (...) Daí a edificação de novas concepções do mundo, racionalistas, deístas ou materialistas (...)”</w:t>
      </w:r>
    </w:p>
    <w:p w:rsidR="00310790" w:rsidRPr="00310790" w:rsidRDefault="00310790" w:rsidP="00310790">
      <w:pPr>
        <w:pStyle w:val="Ttulo1"/>
        <w:ind w:left="-709" w:right="-285"/>
        <w:jc w:val="right"/>
        <w:rPr>
          <w:rFonts w:ascii="Arial" w:hAnsi="Arial" w:cs="Arial"/>
          <w:b w:val="0"/>
          <w:sz w:val="18"/>
          <w:szCs w:val="20"/>
          <w:u w:val="none"/>
        </w:rPr>
      </w:pPr>
      <w:r w:rsidRPr="00310790">
        <w:rPr>
          <w:rFonts w:ascii="Arial" w:hAnsi="Arial" w:cs="Arial"/>
          <w:b w:val="0"/>
          <w:sz w:val="18"/>
          <w:szCs w:val="20"/>
          <w:u w:val="none"/>
        </w:rPr>
        <w:t xml:space="preserve">(MOUSNIER, </w:t>
      </w:r>
      <w:proofErr w:type="gramStart"/>
      <w:r w:rsidRPr="00310790">
        <w:rPr>
          <w:rFonts w:ascii="Arial" w:hAnsi="Arial" w:cs="Arial"/>
          <w:b w:val="0"/>
          <w:sz w:val="18"/>
          <w:szCs w:val="20"/>
          <w:u w:val="none"/>
        </w:rPr>
        <w:t>R.</w:t>
      </w:r>
      <w:proofErr w:type="gramEnd"/>
      <w:r w:rsidRPr="00310790">
        <w:rPr>
          <w:rFonts w:ascii="Arial" w:hAnsi="Arial" w:cs="Arial"/>
          <w:b w:val="0"/>
          <w:sz w:val="18"/>
          <w:szCs w:val="20"/>
          <w:u w:val="none"/>
        </w:rPr>
        <w:t xml:space="preserve"> e LABROUSSE, E. O Século XVIII in História Geral das Civilizações Tomo V, 2º vol., São Paulo: </w:t>
      </w:r>
      <w:proofErr w:type="spellStart"/>
      <w:r w:rsidRPr="00310790">
        <w:rPr>
          <w:rFonts w:ascii="Arial" w:hAnsi="Arial" w:cs="Arial"/>
          <w:b w:val="0"/>
          <w:sz w:val="18"/>
          <w:szCs w:val="20"/>
          <w:u w:val="none"/>
        </w:rPr>
        <w:t>Difel</w:t>
      </w:r>
      <w:proofErr w:type="spellEnd"/>
      <w:r w:rsidRPr="00310790">
        <w:rPr>
          <w:rFonts w:ascii="Arial" w:hAnsi="Arial" w:cs="Arial"/>
          <w:b w:val="0"/>
          <w:sz w:val="18"/>
          <w:szCs w:val="20"/>
          <w:u w:val="none"/>
        </w:rPr>
        <w:t>, 1958. p. 9)</w:t>
      </w:r>
    </w:p>
    <w:p w:rsidR="00310790" w:rsidRPr="00310790" w:rsidRDefault="00310790" w:rsidP="00310790"/>
    <w:p w:rsidR="00310790" w:rsidRPr="00310790" w:rsidRDefault="00310790" w:rsidP="00310790">
      <w:pPr>
        <w:pStyle w:val="Ttulo1"/>
        <w:ind w:left="-709" w:right="-285"/>
        <w:jc w:val="both"/>
        <w:rPr>
          <w:rFonts w:ascii="Arial" w:hAnsi="Arial" w:cs="Arial"/>
          <w:b w:val="0"/>
          <w:sz w:val="20"/>
          <w:szCs w:val="20"/>
        </w:rPr>
      </w:pPr>
      <w:r w:rsidRPr="00310790">
        <w:rPr>
          <w:rFonts w:ascii="Arial" w:hAnsi="Arial" w:cs="Arial"/>
          <w:caps/>
          <w:sz w:val="20"/>
          <w:szCs w:val="20"/>
        </w:rPr>
        <w:t>1- Identifique</w:t>
      </w:r>
      <w:r w:rsidRPr="00310790">
        <w:rPr>
          <w:rFonts w:ascii="Arial" w:hAnsi="Arial" w:cs="Arial"/>
          <w:b w:val="0"/>
          <w:sz w:val="20"/>
          <w:szCs w:val="20"/>
        </w:rPr>
        <w:t xml:space="preserve"> o período histórico retratado no texto.</w:t>
      </w:r>
    </w:p>
    <w:p w:rsidR="00310790" w:rsidRPr="00310790" w:rsidRDefault="00310790" w:rsidP="00310790">
      <w:pPr>
        <w:pStyle w:val="texto"/>
        <w:spacing w:line="360" w:lineRule="auto"/>
        <w:ind w:left="-709" w:right="-285" w:firstLine="0"/>
        <w:rPr>
          <w:rFonts w:ascii="Arial" w:hAnsi="Arial" w:cs="Arial"/>
          <w:sz w:val="20"/>
        </w:rPr>
      </w:pPr>
      <w:r w:rsidRPr="00310790">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w:t>
      </w:r>
    </w:p>
    <w:p w:rsidR="00310790" w:rsidRDefault="00310790" w:rsidP="00310790">
      <w:pPr>
        <w:pStyle w:val="PargrafodaLista"/>
        <w:numPr>
          <w:ilvl w:val="0"/>
          <w:numId w:val="7"/>
        </w:numPr>
        <w:spacing w:after="0" w:line="240" w:lineRule="auto"/>
        <w:ind w:left="-709" w:right="-285"/>
        <w:jc w:val="both"/>
        <w:rPr>
          <w:rFonts w:ascii="Arial" w:hAnsi="Arial" w:cs="Arial"/>
          <w:sz w:val="20"/>
          <w:szCs w:val="20"/>
        </w:rPr>
      </w:pPr>
      <w:r w:rsidRPr="00310790">
        <w:rPr>
          <w:rFonts w:ascii="Arial" w:hAnsi="Arial" w:cs="Arial"/>
          <w:b/>
          <w:caps/>
          <w:sz w:val="20"/>
          <w:szCs w:val="20"/>
        </w:rPr>
        <w:t xml:space="preserve">- </w:t>
      </w:r>
      <w:proofErr w:type="gramStart"/>
      <w:r w:rsidRPr="00310790">
        <w:rPr>
          <w:rFonts w:ascii="Arial" w:hAnsi="Arial" w:cs="Arial"/>
          <w:b/>
          <w:caps/>
          <w:sz w:val="20"/>
          <w:szCs w:val="20"/>
        </w:rPr>
        <w:t>Retire</w:t>
      </w:r>
      <w:proofErr w:type="gramEnd"/>
      <w:r w:rsidRPr="00310790">
        <w:rPr>
          <w:rFonts w:ascii="Arial" w:hAnsi="Arial" w:cs="Arial"/>
          <w:sz w:val="20"/>
          <w:szCs w:val="20"/>
        </w:rPr>
        <w:t xml:space="preserve"> do texto duas características desse período histórico.</w:t>
      </w:r>
    </w:p>
    <w:p w:rsidR="00310790" w:rsidRPr="00310790" w:rsidRDefault="00310790" w:rsidP="00310790">
      <w:pPr>
        <w:pStyle w:val="PargrafodaLista"/>
        <w:spacing w:after="0" w:line="360" w:lineRule="auto"/>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0790">
        <w:rPr>
          <w:rFonts w:ascii="Arial" w:hAnsi="Arial" w:cs="Arial"/>
          <w:sz w:val="20"/>
        </w:rPr>
        <w:t>________</w:t>
      </w:r>
    </w:p>
    <w:p w:rsidR="00310790" w:rsidRPr="00310790" w:rsidRDefault="00310790" w:rsidP="00310790">
      <w:pPr>
        <w:ind w:left="-709" w:right="-285"/>
        <w:jc w:val="both"/>
        <w:rPr>
          <w:rFonts w:ascii="Arial" w:hAnsi="Arial" w:cs="Arial"/>
          <w:noProof/>
          <w:color w:val="000000"/>
          <w:sz w:val="20"/>
          <w:szCs w:val="20"/>
        </w:rPr>
      </w:pPr>
    </w:p>
    <w:p w:rsidR="00310790" w:rsidRPr="00310790" w:rsidRDefault="00310790" w:rsidP="00310790">
      <w:pPr>
        <w:pStyle w:val="Ttulo1"/>
        <w:numPr>
          <w:ilvl w:val="0"/>
          <w:numId w:val="7"/>
        </w:numPr>
        <w:ind w:left="-709" w:right="-285"/>
        <w:jc w:val="both"/>
        <w:rPr>
          <w:rFonts w:ascii="Arial" w:hAnsi="Arial" w:cs="Arial"/>
          <w:b w:val="0"/>
          <w:sz w:val="20"/>
          <w:szCs w:val="20"/>
        </w:rPr>
      </w:pPr>
      <w:r w:rsidRPr="00310790">
        <w:rPr>
          <w:rFonts w:ascii="Arial" w:hAnsi="Arial" w:cs="Arial"/>
          <w:noProof/>
          <w:color w:val="000000"/>
          <w:sz w:val="20"/>
          <w:szCs w:val="20"/>
        </w:rPr>
        <w:t xml:space="preserve"> </w:t>
      </w:r>
      <w:r w:rsidRPr="00310790">
        <w:rPr>
          <w:rFonts w:ascii="Arial" w:hAnsi="Arial" w:cs="Arial"/>
          <w:b w:val="0"/>
          <w:sz w:val="20"/>
          <w:szCs w:val="20"/>
        </w:rPr>
        <w:t>Leia as frases de pensadores iluministas.</w:t>
      </w:r>
    </w:p>
    <w:p w:rsidR="00310790" w:rsidRPr="00310790" w:rsidRDefault="00310790" w:rsidP="00310790">
      <w:pPr>
        <w:pStyle w:val="Ttulo1"/>
        <w:ind w:left="-709" w:right="-285"/>
        <w:jc w:val="both"/>
        <w:rPr>
          <w:rFonts w:ascii="Arial" w:hAnsi="Arial" w:cs="Arial"/>
          <w:b w:val="0"/>
          <w:sz w:val="20"/>
          <w:szCs w:val="20"/>
        </w:rPr>
      </w:pPr>
    </w:p>
    <w:p w:rsidR="00310790" w:rsidRPr="00310790" w:rsidRDefault="00310790" w:rsidP="00310790">
      <w:pPr>
        <w:pStyle w:val="Ttulo1"/>
        <w:ind w:left="-709" w:right="-285"/>
        <w:jc w:val="both"/>
        <w:rPr>
          <w:rFonts w:ascii="Arial" w:hAnsi="Arial" w:cs="Arial"/>
          <w:b w:val="0"/>
          <w:i/>
          <w:sz w:val="20"/>
          <w:szCs w:val="20"/>
        </w:rPr>
      </w:pPr>
      <w:r w:rsidRPr="00310790">
        <w:rPr>
          <w:rFonts w:ascii="Arial" w:hAnsi="Arial" w:cs="Arial"/>
          <w:b w:val="0"/>
          <w:i/>
          <w:sz w:val="20"/>
          <w:szCs w:val="20"/>
        </w:rPr>
        <w:t xml:space="preserve">“(...) encontramos nossos lucros no prejuízo de nossos semelhantes e a perda de um quase sempre determina a prosperidade de outro.” </w:t>
      </w:r>
    </w:p>
    <w:p w:rsidR="00310790" w:rsidRPr="00310790" w:rsidRDefault="00310790" w:rsidP="00310790">
      <w:pPr>
        <w:pStyle w:val="Ttulo1"/>
        <w:ind w:left="-709" w:right="-285"/>
        <w:jc w:val="both"/>
        <w:rPr>
          <w:rFonts w:ascii="Arial" w:hAnsi="Arial" w:cs="Arial"/>
          <w:b w:val="0"/>
          <w:i/>
          <w:sz w:val="20"/>
          <w:szCs w:val="20"/>
        </w:rPr>
      </w:pPr>
      <w:r w:rsidRPr="00310790">
        <w:rPr>
          <w:rFonts w:ascii="Arial" w:hAnsi="Arial" w:cs="Arial"/>
          <w:b w:val="0"/>
          <w:i/>
          <w:sz w:val="20"/>
          <w:szCs w:val="20"/>
        </w:rPr>
        <w:t>(Jean-Jacques Rousseau)</w:t>
      </w:r>
    </w:p>
    <w:p w:rsidR="00310790" w:rsidRPr="00310790" w:rsidRDefault="00310790" w:rsidP="00310790">
      <w:pPr>
        <w:pStyle w:val="Ttulo1"/>
        <w:ind w:left="-709" w:right="-285"/>
        <w:jc w:val="both"/>
        <w:rPr>
          <w:rFonts w:ascii="Arial" w:hAnsi="Arial" w:cs="Arial"/>
          <w:b w:val="0"/>
          <w:i/>
          <w:sz w:val="20"/>
          <w:szCs w:val="20"/>
        </w:rPr>
      </w:pPr>
    </w:p>
    <w:p w:rsidR="00310790" w:rsidRPr="00310790" w:rsidRDefault="00310790" w:rsidP="00310790">
      <w:pPr>
        <w:pStyle w:val="Ttulo1"/>
        <w:ind w:left="-709" w:right="-285"/>
        <w:jc w:val="both"/>
        <w:rPr>
          <w:rFonts w:ascii="Arial" w:hAnsi="Arial" w:cs="Arial"/>
          <w:b w:val="0"/>
          <w:i/>
          <w:sz w:val="20"/>
          <w:szCs w:val="20"/>
        </w:rPr>
      </w:pPr>
      <w:r w:rsidRPr="00310790">
        <w:rPr>
          <w:rFonts w:ascii="Arial" w:hAnsi="Arial" w:cs="Arial"/>
          <w:b w:val="0"/>
          <w:i/>
          <w:sz w:val="20"/>
          <w:szCs w:val="20"/>
        </w:rPr>
        <w:t xml:space="preserve">“(...) aquele que alimenta a sua loucura com o crime é um </w:t>
      </w:r>
      <w:proofErr w:type="gramStart"/>
      <w:r w:rsidRPr="00310790">
        <w:rPr>
          <w:rFonts w:ascii="Arial" w:hAnsi="Arial" w:cs="Arial"/>
          <w:b w:val="0"/>
          <w:i/>
          <w:sz w:val="20"/>
          <w:szCs w:val="20"/>
        </w:rPr>
        <w:t>fanático(</w:t>
      </w:r>
      <w:proofErr w:type="gramEnd"/>
      <w:r w:rsidRPr="00310790">
        <w:rPr>
          <w:rFonts w:ascii="Arial" w:hAnsi="Arial" w:cs="Arial"/>
          <w:b w:val="0"/>
          <w:i/>
          <w:sz w:val="20"/>
          <w:szCs w:val="20"/>
        </w:rPr>
        <w:t xml:space="preserve">...). Há também fanáticos de sangue-frio: são juízes que condenam à morte aqueles cujo único crime consiste em não pensarem como eles (...)” </w:t>
      </w:r>
    </w:p>
    <w:p w:rsidR="00310790" w:rsidRPr="00310790" w:rsidRDefault="00310790" w:rsidP="00310790">
      <w:pPr>
        <w:pStyle w:val="Ttulo1"/>
        <w:ind w:left="-709" w:right="-285"/>
        <w:jc w:val="both"/>
        <w:rPr>
          <w:rFonts w:ascii="Arial" w:hAnsi="Arial" w:cs="Arial"/>
          <w:i/>
          <w:sz w:val="20"/>
          <w:szCs w:val="20"/>
        </w:rPr>
      </w:pPr>
      <w:r w:rsidRPr="00310790">
        <w:rPr>
          <w:rFonts w:ascii="Arial" w:hAnsi="Arial" w:cs="Arial"/>
          <w:b w:val="0"/>
          <w:i/>
          <w:sz w:val="20"/>
          <w:szCs w:val="20"/>
        </w:rPr>
        <w:t>(Voltaire)</w:t>
      </w: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Explique o significado das afirmativas acima, utilizando exemplos de situações reais da vida política, econômica ou social do Brasil.</w:t>
      </w:r>
    </w:p>
    <w:p w:rsidR="00310790" w:rsidRPr="00310790" w:rsidRDefault="00310790" w:rsidP="00310790">
      <w:pPr>
        <w:pStyle w:val="texto"/>
        <w:spacing w:line="360" w:lineRule="auto"/>
        <w:ind w:left="-709" w:right="-285" w:firstLine="0"/>
        <w:rPr>
          <w:rFonts w:ascii="Arial" w:hAnsi="Arial" w:cs="Arial"/>
          <w:sz w:val="20"/>
        </w:rPr>
      </w:pPr>
      <w:r w:rsidRPr="00310790">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w:t>
      </w:r>
    </w:p>
    <w:p w:rsidR="00310790" w:rsidRPr="00310790" w:rsidRDefault="00310790" w:rsidP="00310790">
      <w:pPr>
        <w:ind w:left="-709" w:right="-285"/>
        <w:jc w:val="both"/>
        <w:rPr>
          <w:rFonts w:ascii="Arial" w:hAnsi="Arial" w:cs="Arial"/>
          <w:sz w:val="20"/>
          <w:szCs w:val="20"/>
        </w:rPr>
      </w:pPr>
      <w:r w:rsidRPr="00310790">
        <w:rPr>
          <w:rFonts w:ascii="Arial" w:hAnsi="Arial" w:cs="Arial"/>
          <w:noProof/>
          <w:color w:val="000000"/>
          <w:sz w:val="20"/>
          <w:szCs w:val="20"/>
        </w:rPr>
        <w:t xml:space="preserve">4. </w:t>
      </w:r>
      <w:r w:rsidRPr="00310790">
        <w:rPr>
          <w:rFonts w:ascii="Arial" w:hAnsi="Arial" w:cs="Arial"/>
          <w:sz w:val="20"/>
          <w:szCs w:val="20"/>
        </w:rPr>
        <w:t>O Despotismo Esclarecido, regime de governo adotado em alguns países da Europa no século XVIII, caracterizava-se pela:</w:t>
      </w:r>
    </w:p>
    <w:p w:rsidR="00310790" w:rsidRPr="00310790" w:rsidRDefault="00310790" w:rsidP="00310790">
      <w:pPr>
        <w:pStyle w:val="Rodap"/>
        <w:numPr>
          <w:ilvl w:val="0"/>
          <w:numId w:val="1"/>
        </w:numPr>
        <w:tabs>
          <w:tab w:val="clear" w:pos="720"/>
          <w:tab w:val="clear" w:pos="4419"/>
          <w:tab w:val="clear" w:pos="8838"/>
          <w:tab w:val="num" w:pos="426"/>
        </w:tabs>
        <w:ind w:left="-709" w:right="-285" w:hanging="426"/>
        <w:jc w:val="both"/>
        <w:rPr>
          <w:rFonts w:ascii="Arial" w:hAnsi="Arial" w:cs="Arial"/>
        </w:rPr>
      </w:pPr>
      <w:proofErr w:type="gramStart"/>
      <w:r w:rsidRPr="00310790">
        <w:rPr>
          <w:rFonts w:ascii="Arial" w:hAnsi="Arial" w:cs="Arial"/>
        </w:rPr>
        <w:lastRenderedPageBreak/>
        <w:t>adoção</w:t>
      </w:r>
      <w:proofErr w:type="gramEnd"/>
      <w:r w:rsidRPr="00310790">
        <w:rPr>
          <w:rFonts w:ascii="Arial" w:hAnsi="Arial" w:cs="Arial"/>
        </w:rPr>
        <w:t xml:space="preserve"> de reformas baseadas em algumas </w:t>
      </w:r>
      <w:proofErr w:type="spellStart"/>
      <w:r w:rsidRPr="00310790">
        <w:rPr>
          <w:rFonts w:ascii="Arial" w:hAnsi="Arial" w:cs="Arial"/>
        </w:rPr>
        <w:t>idéias</w:t>
      </w:r>
      <w:proofErr w:type="spellEnd"/>
      <w:r w:rsidRPr="00310790">
        <w:rPr>
          <w:rFonts w:ascii="Arial" w:hAnsi="Arial" w:cs="Arial"/>
        </w:rPr>
        <w:t xml:space="preserve"> iluministas, pelos monarcas interessados em continuar no poder .  </w:t>
      </w:r>
    </w:p>
    <w:p w:rsidR="00310790" w:rsidRPr="00310790" w:rsidRDefault="00310790" w:rsidP="00310790">
      <w:pPr>
        <w:pStyle w:val="Rodap"/>
        <w:numPr>
          <w:ilvl w:val="0"/>
          <w:numId w:val="1"/>
        </w:numPr>
        <w:tabs>
          <w:tab w:val="clear" w:pos="720"/>
          <w:tab w:val="clear" w:pos="4419"/>
          <w:tab w:val="clear" w:pos="8838"/>
          <w:tab w:val="num" w:pos="426"/>
        </w:tabs>
        <w:ind w:left="-709" w:right="-285" w:hanging="426"/>
        <w:jc w:val="both"/>
        <w:rPr>
          <w:rFonts w:ascii="Arial" w:hAnsi="Arial" w:cs="Arial"/>
        </w:rPr>
      </w:pPr>
      <w:proofErr w:type="gramStart"/>
      <w:r w:rsidRPr="00310790">
        <w:rPr>
          <w:rFonts w:ascii="Arial" w:hAnsi="Arial" w:cs="Arial"/>
        </w:rPr>
        <w:t>concilia</w:t>
      </w:r>
      <w:proofErr w:type="gramEnd"/>
      <w:r w:rsidRPr="00310790">
        <w:rPr>
          <w:rFonts w:ascii="Arial" w:hAnsi="Arial" w:cs="Arial"/>
        </w:rPr>
        <w:t xml:space="preserve"> dogmas religiosos do feudalismo e as </w:t>
      </w:r>
      <w:proofErr w:type="spellStart"/>
      <w:r w:rsidRPr="00310790">
        <w:rPr>
          <w:rFonts w:ascii="Arial" w:hAnsi="Arial" w:cs="Arial"/>
        </w:rPr>
        <w:t>idéias</w:t>
      </w:r>
      <w:proofErr w:type="spellEnd"/>
      <w:r w:rsidRPr="00310790">
        <w:rPr>
          <w:rFonts w:ascii="Arial" w:hAnsi="Arial" w:cs="Arial"/>
        </w:rPr>
        <w:t xml:space="preserve"> defendidas pelos filósofos iluministas.</w:t>
      </w:r>
    </w:p>
    <w:p w:rsidR="00310790" w:rsidRPr="00310790" w:rsidRDefault="00310790" w:rsidP="00310790">
      <w:pPr>
        <w:pStyle w:val="Rodap"/>
        <w:numPr>
          <w:ilvl w:val="0"/>
          <w:numId w:val="1"/>
        </w:numPr>
        <w:tabs>
          <w:tab w:val="clear" w:pos="720"/>
          <w:tab w:val="clear" w:pos="4419"/>
          <w:tab w:val="clear" w:pos="8838"/>
          <w:tab w:val="num" w:pos="426"/>
        </w:tabs>
        <w:ind w:left="-709" w:right="-285" w:hanging="426"/>
        <w:jc w:val="both"/>
        <w:rPr>
          <w:rFonts w:ascii="Arial" w:hAnsi="Arial" w:cs="Arial"/>
        </w:rPr>
      </w:pPr>
      <w:r w:rsidRPr="00310790">
        <w:rPr>
          <w:rFonts w:ascii="Arial" w:hAnsi="Arial" w:cs="Arial"/>
        </w:rPr>
        <w:t>Defesa do fim do absolutismo monárquico em toda a Europa e a adoção das monarquias constitucionais.</w:t>
      </w:r>
    </w:p>
    <w:p w:rsidR="00310790" w:rsidRPr="00310790" w:rsidRDefault="00310790" w:rsidP="00310790">
      <w:pPr>
        <w:pStyle w:val="Rodap"/>
        <w:numPr>
          <w:ilvl w:val="0"/>
          <w:numId w:val="1"/>
        </w:numPr>
        <w:tabs>
          <w:tab w:val="clear" w:pos="720"/>
          <w:tab w:val="clear" w:pos="4419"/>
          <w:tab w:val="clear" w:pos="8838"/>
          <w:tab w:val="num" w:pos="426"/>
        </w:tabs>
        <w:ind w:left="-709" w:right="-285" w:hanging="426"/>
        <w:jc w:val="both"/>
        <w:rPr>
          <w:rFonts w:ascii="Arial" w:hAnsi="Arial" w:cs="Arial"/>
        </w:rPr>
      </w:pPr>
      <w:proofErr w:type="gramStart"/>
      <w:r w:rsidRPr="00310790">
        <w:rPr>
          <w:rFonts w:ascii="Arial" w:hAnsi="Arial" w:cs="Arial"/>
        </w:rPr>
        <w:t>participação</w:t>
      </w:r>
      <w:proofErr w:type="gramEnd"/>
      <w:r w:rsidRPr="00310790">
        <w:rPr>
          <w:rFonts w:ascii="Arial" w:hAnsi="Arial" w:cs="Arial"/>
        </w:rPr>
        <w:t xml:space="preserve"> política das camadas populares e a implantação de reformas sociais, visando a melhoria das condições de vida da população</w:t>
      </w:r>
      <w:r w:rsidRPr="00310790">
        <w:rPr>
          <w:rFonts w:ascii="Arial" w:hAnsi="Arial" w:cs="Arial"/>
          <w:b/>
          <w:caps/>
        </w:rPr>
        <w:t xml:space="preserve"> </w:t>
      </w:r>
    </w:p>
    <w:p w:rsid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roofErr w:type="gramStart"/>
      <w:r w:rsidRPr="00310790">
        <w:rPr>
          <w:rFonts w:ascii="Arial" w:hAnsi="Arial" w:cs="Arial"/>
          <w:sz w:val="20"/>
          <w:szCs w:val="20"/>
        </w:rPr>
        <w:t>5.</w:t>
      </w:r>
      <w:proofErr w:type="gramEnd"/>
      <w:r w:rsidRPr="00310790">
        <w:rPr>
          <w:rFonts w:ascii="Arial" w:hAnsi="Arial" w:cs="Arial"/>
          <w:sz w:val="20"/>
          <w:szCs w:val="20"/>
        </w:rPr>
        <w:t>Leia o texto abaixo.</w:t>
      </w:r>
    </w:p>
    <w:p w:rsidR="00310790" w:rsidRPr="00310790" w:rsidRDefault="00310790" w:rsidP="00310790">
      <w:pPr>
        <w:widowControl w:val="0"/>
        <w:adjustRightInd w:val="0"/>
        <w:ind w:left="-709" w:right="-285"/>
        <w:jc w:val="both"/>
        <w:rPr>
          <w:rFonts w:ascii="Arial" w:hAnsi="Arial" w:cs="Arial"/>
          <w:i/>
          <w:sz w:val="20"/>
          <w:szCs w:val="20"/>
        </w:rPr>
      </w:pPr>
      <w:proofErr w:type="gramStart"/>
      <w:r w:rsidRPr="00310790">
        <w:rPr>
          <w:rFonts w:ascii="Arial" w:hAnsi="Arial" w:cs="Arial"/>
          <w:i/>
          <w:sz w:val="20"/>
          <w:szCs w:val="20"/>
        </w:rPr>
        <w:t>“O deísta é um homem firmemente persuadido da existência de um Ser supremo tão bom como poderoso, que formou todos os seres extensos, vegetantes, sensíveis e reflexivos; (...).</w:t>
      </w:r>
      <w:proofErr w:type="gramEnd"/>
    </w:p>
    <w:p w:rsidR="00310790" w:rsidRPr="00310790" w:rsidRDefault="00310790" w:rsidP="00310790">
      <w:pPr>
        <w:widowControl w:val="0"/>
        <w:adjustRightInd w:val="0"/>
        <w:ind w:left="-709" w:right="-285"/>
        <w:jc w:val="both"/>
        <w:rPr>
          <w:rFonts w:ascii="Arial" w:hAnsi="Arial" w:cs="Arial"/>
          <w:i/>
          <w:sz w:val="20"/>
          <w:szCs w:val="20"/>
        </w:rPr>
      </w:pPr>
      <w:r w:rsidRPr="00310790">
        <w:rPr>
          <w:rFonts w:ascii="Arial" w:hAnsi="Arial" w:cs="Arial"/>
          <w:i/>
          <w:sz w:val="20"/>
          <w:szCs w:val="20"/>
        </w:rPr>
        <w:t>Reunido neste princípio</w:t>
      </w:r>
      <w:proofErr w:type="gramStart"/>
      <w:r w:rsidRPr="00310790">
        <w:rPr>
          <w:rFonts w:ascii="Arial" w:hAnsi="Arial" w:cs="Arial"/>
          <w:i/>
          <w:sz w:val="20"/>
          <w:szCs w:val="20"/>
        </w:rPr>
        <w:t xml:space="preserve">  </w:t>
      </w:r>
      <w:proofErr w:type="gramEnd"/>
      <w:r w:rsidRPr="00310790">
        <w:rPr>
          <w:rFonts w:ascii="Arial" w:hAnsi="Arial" w:cs="Arial"/>
          <w:i/>
          <w:sz w:val="20"/>
          <w:szCs w:val="20"/>
        </w:rPr>
        <w:t>com o resto do universo, não abraça nenhuma das seitas, que todas elas se contradizem. A sua religião é a mais antiga e a mais extensa; pois a simples adoração de um Deus precedeu todos os sistemas do mundo. Crê que a religião não consiste nem nas opiniões de uma metafísica ininteligível, nem em vãos aparatos ou solenidades (...).</w:t>
      </w:r>
    </w:p>
    <w:p w:rsidR="00310790" w:rsidRPr="00310790" w:rsidRDefault="00310790" w:rsidP="00310790">
      <w:pPr>
        <w:widowControl w:val="0"/>
        <w:adjustRightInd w:val="0"/>
        <w:ind w:left="-709" w:right="-285"/>
        <w:jc w:val="both"/>
        <w:rPr>
          <w:rFonts w:ascii="Arial" w:hAnsi="Arial" w:cs="Arial"/>
          <w:i/>
          <w:sz w:val="20"/>
          <w:szCs w:val="20"/>
        </w:rPr>
      </w:pPr>
      <w:r w:rsidRPr="00310790">
        <w:rPr>
          <w:rFonts w:ascii="Arial" w:hAnsi="Arial" w:cs="Arial"/>
          <w:i/>
          <w:sz w:val="20"/>
          <w:szCs w:val="20"/>
        </w:rPr>
        <w:t xml:space="preserve">O maometano grita-lhe: ''Tem </w:t>
      </w:r>
      <w:proofErr w:type="gramStart"/>
      <w:r w:rsidRPr="00310790">
        <w:rPr>
          <w:rFonts w:ascii="Arial" w:hAnsi="Arial" w:cs="Arial"/>
          <w:i/>
          <w:sz w:val="20"/>
          <w:szCs w:val="20"/>
        </w:rPr>
        <w:t>cuidado,</w:t>
      </w:r>
      <w:proofErr w:type="gramEnd"/>
      <w:r w:rsidRPr="00310790">
        <w:rPr>
          <w:rFonts w:ascii="Arial" w:hAnsi="Arial" w:cs="Arial"/>
          <w:i/>
          <w:sz w:val="20"/>
          <w:szCs w:val="20"/>
        </w:rPr>
        <w:t xml:space="preserve"> se não fazes a peregrinação à Meca!</w:t>
      </w:r>
      <w:proofErr w:type="gramStart"/>
      <w:r w:rsidRPr="00310790">
        <w:rPr>
          <w:rFonts w:ascii="Arial" w:hAnsi="Arial" w:cs="Arial"/>
          <w:i/>
          <w:sz w:val="20"/>
          <w:szCs w:val="20"/>
        </w:rPr>
        <w:t xml:space="preserve">" </w:t>
      </w:r>
      <w:proofErr w:type="gramEnd"/>
      <w:r w:rsidRPr="00310790">
        <w:rPr>
          <w:rFonts w:ascii="Arial" w:hAnsi="Arial" w:cs="Arial"/>
          <w:i/>
          <w:sz w:val="20"/>
          <w:szCs w:val="20"/>
        </w:rPr>
        <w:t>"Desgraçado de ti, diz-lhe um franciscano, se não fazes uma viagem a Nossa Senhora do Loreto!</w:t>
      </w:r>
      <w:proofErr w:type="gramStart"/>
      <w:r w:rsidRPr="00310790">
        <w:rPr>
          <w:rFonts w:ascii="Arial" w:hAnsi="Arial" w:cs="Arial"/>
          <w:i/>
          <w:sz w:val="20"/>
          <w:szCs w:val="20"/>
        </w:rPr>
        <w:t xml:space="preserve">" </w:t>
      </w:r>
      <w:proofErr w:type="gramEnd"/>
      <w:r w:rsidRPr="00310790">
        <w:rPr>
          <w:rFonts w:ascii="Arial" w:hAnsi="Arial" w:cs="Arial"/>
          <w:i/>
          <w:sz w:val="20"/>
          <w:szCs w:val="20"/>
        </w:rPr>
        <w:t>Ele ri-se de Loreto e da Meca; mas socorre o indigente e defende o oprimido.”</w:t>
      </w:r>
    </w:p>
    <w:p w:rsidR="00310790" w:rsidRPr="00310790" w:rsidRDefault="00310790" w:rsidP="00310790">
      <w:pPr>
        <w:widowControl w:val="0"/>
        <w:adjustRightInd w:val="0"/>
        <w:ind w:left="-709" w:right="-285"/>
        <w:jc w:val="right"/>
        <w:rPr>
          <w:rFonts w:ascii="Arial" w:hAnsi="Arial" w:cs="Arial"/>
          <w:i/>
          <w:sz w:val="20"/>
          <w:szCs w:val="20"/>
        </w:rPr>
      </w:pPr>
      <w:r w:rsidRPr="00310790">
        <w:rPr>
          <w:rFonts w:ascii="Arial" w:hAnsi="Arial" w:cs="Arial"/>
          <w:i/>
          <w:sz w:val="20"/>
          <w:szCs w:val="20"/>
        </w:rPr>
        <w:t>(</w:t>
      </w:r>
      <w:r w:rsidRPr="00310790">
        <w:rPr>
          <w:rFonts w:ascii="Arial" w:hAnsi="Arial" w:cs="Arial"/>
          <w:b/>
          <w:i/>
          <w:sz w:val="20"/>
          <w:szCs w:val="20"/>
        </w:rPr>
        <w:t>Fonte</w:t>
      </w:r>
      <w:r w:rsidRPr="00310790">
        <w:rPr>
          <w:rFonts w:ascii="Arial" w:hAnsi="Arial" w:cs="Arial"/>
          <w:i/>
          <w:sz w:val="20"/>
          <w:szCs w:val="20"/>
        </w:rPr>
        <w:t xml:space="preserve">: VOLT AIRE - François-Marie </w:t>
      </w:r>
      <w:proofErr w:type="spellStart"/>
      <w:r w:rsidRPr="00310790">
        <w:rPr>
          <w:rFonts w:ascii="Arial" w:hAnsi="Arial" w:cs="Arial"/>
          <w:i/>
          <w:sz w:val="20"/>
          <w:szCs w:val="20"/>
        </w:rPr>
        <w:t>Arouet</w:t>
      </w:r>
      <w:proofErr w:type="spellEnd"/>
      <w:r w:rsidRPr="00310790">
        <w:rPr>
          <w:rFonts w:ascii="Arial" w:hAnsi="Arial" w:cs="Arial"/>
          <w:i/>
          <w:sz w:val="20"/>
          <w:szCs w:val="20"/>
        </w:rPr>
        <w:t>. Dicionário Filosófico. In: FREITAS, Gustavo. Textos e Documentos de História.</w:t>
      </w:r>
      <w:proofErr w:type="gramStart"/>
      <w:r w:rsidRPr="00310790">
        <w:rPr>
          <w:rFonts w:ascii="Arial" w:hAnsi="Arial" w:cs="Arial"/>
          <w:i/>
          <w:sz w:val="20"/>
          <w:szCs w:val="20"/>
        </w:rPr>
        <w:t xml:space="preserve">  </w:t>
      </w:r>
      <w:proofErr w:type="gramEnd"/>
      <w:r w:rsidRPr="00310790">
        <w:rPr>
          <w:rFonts w:ascii="Arial" w:hAnsi="Arial" w:cs="Arial"/>
          <w:i/>
          <w:sz w:val="20"/>
          <w:szCs w:val="20"/>
        </w:rPr>
        <w:t>p. 11.)</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A leitura do texto permite concluir que:</w:t>
      </w:r>
    </w:p>
    <w:p w:rsidR="00310790" w:rsidRPr="00310790" w:rsidRDefault="00310790" w:rsidP="00310790">
      <w:pPr>
        <w:tabs>
          <w:tab w:val="num" w:pos="426"/>
        </w:tabs>
        <w:ind w:left="-709" w:right="-285"/>
        <w:jc w:val="both"/>
        <w:rPr>
          <w:rFonts w:ascii="Arial" w:hAnsi="Arial" w:cs="Arial"/>
          <w:sz w:val="20"/>
          <w:szCs w:val="20"/>
        </w:rPr>
      </w:pPr>
      <w:r w:rsidRPr="00310790">
        <w:rPr>
          <w:rFonts w:ascii="Arial" w:eastAsia="Arial" w:hAnsi="Arial" w:cs="Arial"/>
          <w:sz w:val="20"/>
          <w:szCs w:val="20"/>
        </w:rPr>
        <w:t>a)</w:t>
      </w:r>
      <w:proofErr w:type="gramStart"/>
      <w:r w:rsidRPr="00310790">
        <w:rPr>
          <w:rFonts w:ascii="Arial" w:eastAsia="Arial" w:hAnsi="Arial" w:cs="Arial"/>
          <w:sz w:val="20"/>
          <w:szCs w:val="20"/>
        </w:rPr>
        <w:t xml:space="preserve">   </w:t>
      </w:r>
      <w:proofErr w:type="gramEnd"/>
      <w:r w:rsidRPr="00310790">
        <w:rPr>
          <w:rFonts w:ascii="Arial" w:eastAsia="Arial" w:hAnsi="Arial" w:cs="Arial"/>
          <w:sz w:val="20"/>
          <w:szCs w:val="20"/>
        </w:rPr>
        <w:t>o d</w:t>
      </w:r>
      <w:r w:rsidRPr="00310790">
        <w:rPr>
          <w:rFonts w:ascii="Arial" w:hAnsi="Arial" w:cs="Arial"/>
          <w:sz w:val="20"/>
          <w:szCs w:val="20"/>
        </w:rPr>
        <w:t>eísta é um homem muito religioso, porém, não aceita a existência de Deus.</w:t>
      </w:r>
    </w:p>
    <w:p w:rsidR="00310790" w:rsidRPr="00310790" w:rsidRDefault="00310790" w:rsidP="00310790">
      <w:pPr>
        <w:tabs>
          <w:tab w:val="num" w:pos="426"/>
        </w:tabs>
        <w:ind w:left="-709" w:right="-285"/>
        <w:jc w:val="both"/>
        <w:rPr>
          <w:rFonts w:ascii="Arial" w:hAnsi="Arial" w:cs="Arial"/>
          <w:sz w:val="20"/>
          <w:szCs w:val="20"/>
        </w:rPr>
      </w:pPr>
      <w:proofErr w:type="gramStart"/>
      <w:r w:rsidRPr="00310790">
        <w:rPr>
          <w:rFonts w:ascii="Arial" w:eastAsia="Arial" w:hAnsi="Arial" w:cs="Arial"/>
          <w:sz w:val="20"/>
          <w:szCs w:val="20"/>
        </w:rPr>
        <w:t>b)</w:t>
      </w:r>
      <w:proofErr w:type="gramEnd"/>
      <w:r w:rsidRPr="00310790">
        <w:rPr>
          <w:rFonts w:ascii="Arial" w:eastAsia="Arial" w:hAnsi="Arial" w:cs="Arial"/>
          <w:sz w:val="20"/>
          <w:szCs w:val="20"/>
        </w:rPr>
        <w:t xml:space="preserve">   o </w:t>
      </w:r>
      <w:proofErr w:type="spellStart"/>
      <w:r w:rsidRPr="00310790">
        <w:rPr>
          <w:rFonts w:ascii="Arial" w:hAnsi="Arial" w:cs="Arial"/>
          <w:sz w:val="20"/>
          <w:szCs w:val="20"/>
        </w:rPr>
        <w:t>deismo</w:t>
      </w:r>
      <w:proofErr w:type="spellEnd"/>
      <w:r w:rsidRPr="00310790">
        <w:rPr>
          <w:rFonts w:ascii="Arial" w:hAnsi="Arial" w:cs="Arial"/>
          <w:sz w:val="20"/>
          <w:szCs w:val="20"/>
        </w:rPr>
        <w:t xml:space="preserve"> pode ser considerado uma religião, apesar de não aceitar a adoração de imagens.</w:t>
      </w:r>
    </w:p>
    <w:p w:rsidR="00310790" w:rsidRPr="00310790" w:rsidRDefault="00310790" w:rsidP="00310790">
      <w:pPr>
        <w:tabs>
          <w:tab w:val="num" w:pos="426"/>
        </w:tabs>
        <w:ind w:left="-709" w:right="-285"/>
        <w:jc w:val="both"/>
        <w:rPr>
          <w:rFonts w:ascii="Arial" w:hAnsi="Arial" w:cs="Arial"/>
          <w:sz w:val="20"/>
          <w:szCs w:val="20"/>
        </w:rPr>
      </w:pPr>
      <w:proofErr w:type="gramStart"/>
      <w:r w:rsidRPr="00310790">
        <w:rPr>
          <w:rFonts w:ascii="Arial" w:eastAsia="Arial" w:hAnsi="Arial" w:cs="Arial"/>
          <w:sz w:val="20"/>
          <w:szCs w:val="20"/>
        </w:rPr>
        <w:t>c)</w:t>
      </w:r>
      <w:proofErr w:type="gramEnd"/>
      <w:r w:rsidRPr="00310790">
        <w:rPr>
          <w:rFonts w:ascii="Arial" w:eastAsia="Arial" w:hAnsi="Arial" w:cs="Arial"/>
          <w:sz w:val="20"/>
          <w:szCs w:val="20"/>
        </w:rPr>
        <w:t>   o d</w:t>
      </w:r>
      <w:r w:rsidRPr="00310790">
        <w:rPr>
          <w:rFonts w:ascii="Arial" w:hAnsi="Arial" w:cs="Arial"/>
          <w:sz w:val="20"/>
          <w:szCs w:val="20"/>
        </w:rPr>
        <w:t>eísta é antes de tudo, um crédulo, pois acredita na existência de um ser supremo.</w:t>
      </w:r>
    </w:p>
    <w:p w:rsidR="00310790" w:rsidRPr="00310790" w:rsidRDefault="00310790" w:rsidP="00310790">
      <w:pPr>
        <w:tabs>
          <w:tab w:val="num" w:pos="426"/>
        </w:tabs>
        <w:ind w:left="-709" w:right="-285"/>
        <w:jc w:val="both"/>
        <w:rPr>
          <w:rFonts w:ascii="Arial" w:hAnsi="Arial" w:cs="Arial"/>
          <w:sz w:val="20"/>
          <w:szCs w:val="20"/>
        </w:rPr>
      </w:pPr>
      <w:proofErr w:type="gramStart"/>
      <w:r w:rsidRPr="00310790">
        <w:rPr>
          <w:rFonts w:ascii="Arial" w:eastAsia="Arial" w:hAnsi="Arial" w:cs="Arial"/>
          <w:sz w:val="20"/>
          <w:szCs w:val="20"/>
        </w:rPr>
        <w:t>d)</w:t>
      </w:r>
      <w:proofErr w:type="gramEnd"/>
      <w:r w:rsidRPr="00310790">
        <w:rPr>
          <w:rFonts w:ascii="Arial" w:eastAsia="Arial" w:hAnsi="Arial" w:cs="Arial"/>
          <w:sz w:val="20"/>
          <w:szCs w:val="20"/>
        </w:rPr>
        <w:t xml:space="preserve">   o </w:t>
      </w:r>
      <w:proofErr w:type="spellStart"/>
      <w:r w:rsidRPr="00310790">
        <w:rPr>
          <w:rFonts w:ascii="Arial" w:eastAsia="Arial" w:hAnsi="Arial" w:cs="Arial"/>
          <w:sz w:val="20"/>
          <w:szCs w:val="20"/>
        </w:rPr>
        <w:t>d</w:t>
      </w:r>
      <w:r w:rsidRPr="00310790">
        <w:rPr>
          <w:rFonts w:ascii="Arial" w:hAnsi="Arial" w:cs="Arial"/>
          <w:sz w:val="20"/>
          <w:szCs w:val="20"/>
        </w:rPr>
        <w:t>eismo</w:t>
      </w:r>
      <w:proofErr w:type="spellEnd"/>
      <w:r w:rsidRPr="00310790">
        <w:rPr>
          <w:rFonts w:ascii="Arial" w:hAnsi="Arial" w:cs="Arial"/>
          <w:sz w:val="20"/>
          <w:szCs w:val="20"/>
        </w:rPr>
        <w:t xml:space="preserve"> é a denominação católica para aqueles que possuem religião.</w:t>
      </w:r>
    </w:p>
    <w:p w:rsidR="00310790" w:rsidRDefault="00310790" w:rsidP="00310790">
      <w:pPr>
        <w:pStyle w:val="Ttulo1"/>
        <w:ind w:left="-709" w:right="-285"/>
        <w:jc w:val="both"/>
        <w:rPr>
          <w:rFonts w:ascii="Arial" w:hAnsi="Arial" w:cs="Arial"/>
          <w:b w:val="0"/>
          <w:sz w:val="20"/>
          <w:szCs w:val="20"/>
        </w:rPr>
      </w:pPr>
      <w:proofErr w:type="gramStart"/>
      <w:r w:rsidRPr="00310790">
        <w:rPr>
          <w:rFonts w:ascii="Arial" w:eastAsiaTheme="minorHAnsi" w:hAnsi="Arial" w:cs="Arial"/>
          <w:bCs w:val="0"/>
          <w:sz w:val="20"/>
          <w:szCs w:val="20"/>
          <w:u w:val="none"/>
          <w:lang w:eastAsia="en-US"/>
        </w:rPr>
        <w:t>6.</w:t>
      </w:r>
      <w:proofErr w:type="gramEnd"/>
      <w:r w:rsidRPr="00310790">
        <w:rPr>
          <w:rFonts w:ascii="Arial" w:hAnsi="Arial" w:cs="Arial"/>
          <w:b w:val="0"/>
          <w:sz w:val="20"/>
          <w:szCs w:val="20"/>
        </w:rPr>
        <w:t>Leia o trecho abaixo.</w:t>
      </w:r>
      <w:r w:rsidRPr="00310790">
        <w:rPr>
          <w:rFonts w:ascii="Arial" w:hAnsi="Arial" w:cs="Arial"/>
          <w:b w:val="0"/>
          <w:sz w:val="20"/>
          <w:szCs w:val="20"/>
        </w:rPr>
        <w:tab/>
      </w:r>
    </w:p>
    <w:p w:rsidR="00310790" w:rsidRPr="00310790" w:rsidRDefault="00310790" w:rsidP="00310790"/>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ab/>
        <w:t xml:space="preserve">Quando os poderes Legislativo e Executivo ficam reunidos numa mesma pessoa ou instituição do Estado, a Liberdade </w:t>
      </w:r>
      <w:proofErr w:type="gramStart"/>
      <w:r w:rsidRPr="00310790">
        <w:rPr>
          <w:rFonts w:ascii="Arial" w:hAnsi="Arial" w:cs="Arial"/>
          <w:sz w:val="20"/>
          <w:szCs w:val="20"/>
        </w:rPr>
        <w:t>desaparece(</w:t>
      </w:r>
      <w:proofErr w:type="gramEnd"/>
      <w:r w:rsidRPr="00310790">
        <w:rPr>
          <w:rFonts w:ascii="Arial" w:hAnsi="Arial" w:cs="Arial"/>
          <w:sz w:val="20"/>
          <w:szCs w:val="20"/>
        </w:rPr>
        <w:t>...).</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ab/>
        <w:t>Não haverá também liberdade se o poder judiciário não estiver separado do legislativo e do executivo. Se o Judiciário se unisse ao executivo, o juiz poderia ter a força de um opressor.</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ab/>
        <w:t>E tudo estaria perdido se uma mesma pessoa – ou uma mesma instituição do estado – exercesse os três poderes: o de fazer as leis, o de ordenar a sua execução e o de julgar os conflitos entre os cidadãos.</w:t>
      </w:r>
    </w:p>
    <w:p w:rsidR="00310790" w:rsidRPr="00310790" w:rsidRDefault="00310790" w:rsidP="00310790">
      <w:pPr>
        <w:ind w:left="-709" w:right="-285"/>
        <w:jc w:val="both"/>
        <w:rPr>
          <w:rFonts w:ascii="Arial" w:hAnsi="Arial" w:cs="Arial"/>
          <w:i/>
          <w:sz w:val="20"/>
          <w:szCs w:val="20"/>
        </w:rPr>
      </w:pPr>
      <w:r w:rsidRPr="00310790">
        <w:rPr>
          <w:rFonts w:ascii="Arial" w:hAnsi="Arial" w:cs="Arial"/>
          <w:i/>
          <w:sz w:val="20"/>
          <w:szCs w:val="20"/>
        </w:rPr>
        <w:t>(Charles S. Montesquieu. O espírito das leis. São Paulo: Martins Fonte, 1996.p.168 – adaptado</w:t>
      </w:r>
      <w:proofErr w:type="gramStart"/>
      <w:r w:rsidRPr="00310790">
        <w:rPr>
          <w:rFonts w:ascii="Arial" w:hAnsi="Arial" w:cs="Arial"/>
          <w:i/>
          <w:sz w:val="20"/>
          <w:szCs w:val="20"/>
        </w:rPr>
        <w:t>)</w:t>
      </w:r>
      <w:proofErr w:type="gramEnd"/>
    </w:p>
    <w:p w:rsidR="00310790" w:rsidRDefault="00310790" w:rsidP="00310790">
      <w:pPr>
        <w:numPr>
          <w:ilvl w:val="0"/>
          <w:numId w:val="2"/>
        </w:numPr>
        <w:tabs>
          <w:tab w:val="clear" w:pos="720"/>
          <w:tab w:val="num" w:pos="426"/>
        </w:tabs>
        <w:spacing w:after="0" w:line="240" w:lineRule="auto"/>
        <w:ind w:left="-709" w:right="-285" w:hanging="426"/>
        <w:jc w:val="both"/>
        <w:rPr>
          <w:rFonts w:ascii="Arial" w:hAnsi="Arial" w:cs="Arial"/>
          <w:sz w:val="20"/>
          <w:szCs w:val="20"/>
        </w:rPr>
      </w:pPr>
      <w:r w:rsidRPr="00310790">
        <w:rPr>
          <w:rFonts w:ascii="Arial" w:hAnsi="Arial" w:cs="Arial"/>
          <w:b/>
          <w:caps/>
          <w:sz w:val="20"/>
          <w:szCs w:val="20"/>
        </w:rPr>
        <w:t>Identifique</w:t>
      </w:r>
      <w:r w:rsidRPr="00310790">
        <w:rPr>
          <w:rFonts w:ascii="Arial" w:hAnsi="Arial" w:cs="Arial"/>
          <w:sz w:val="20"/>
          <w:szCs w:val="20"/>
        </w:rPr>
        <w:t xml:space="preserve"> o alvo da crítica feita por Montesquieu.</w:t>
      </w:r>
    </w:p>
    <w:p w:rsidR="00310790" w:rsidRPr="00310790" w:rsidRDefault="00310790" w:rsidP="00310790">
      <w:pPr>
        <w:spacing w:after="0" w:line="360" w:lineRule="auto"/>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0790">
        <w:rPr>
          <w:rFonts w:ascii="Arial" w:hAnsi="Arial" w:cs="Arial"/>
          <w:sz w:val="20"/>
        </w:rPr>
        <w:t>________</w:t>
      </w:r>
    </w:p>
    <w:p w:rsidR="00310790" w:rsidRDefault="00310790" w:rsidP="00310790">
      <w:pPr>
        <w:pStyle w:val="texto"/>
        <w:spacing w:line="234" w:lineRule="atLeast"/>
        <w:ind w:left="-709" w:right="-285" w:firstLine="0"/>
        <w:rPr>
          <w:rFonts w:ascii="Arial" w:hAnsi="Arial" w:cs="Arial"/>
          <w:sz w:val="20"/>
        </w:rPr>
      </w:pPr>
    </w:p>
    <w:p w:rsidR="00310790" w:rsidRDefault="00310790" w:rsidP="00310790">
      <w:pPr>
        <w:pStyle w:val="texto"/>
        <w:spacing w:line="234" w:lineRule="atLeast"/>
        <w:ind w:left="-709" w:right="-285" w:firstLine="0"/>
        <w:rPr>
          <w:rFonts w:ascii="Arial" w:hAnsi="Arial" w:cs="Arial"/>
          <w:sz w:val="20"/>
        </w:rPr>
      </w:pPr>
    </w:p>
    <w:p w:rsidR="00310790" w:rsidRDefault="00310790" w:rsidP="00310790">
      <w:pPr>
        <w:ind w:left="-709" w:right="-285"/>
        <w:jc w:val="both"/>
        <w:rPr>
          <w:rFonts w:ascii="Arial" w:hAnsi="Arial" w:cs="Arial"/>
          <w:sz w:val="20"/>
          <w:szCs w:val="20"/>
        </w:rPr>
      </w:pPr>
      <w:proofErr w:type="gramStart"/>
      <w:r w:rsidRPr="00310790">
        <w:rPr>
          <w:rFonts w:ascii="Arial" w:hAnsi="Arial" w:cs="Arial"/>
          <w:b/>
          <w:caps/>
          <w:sz w:val="20"/>
          <w:szCs w:val="20"/>
        </w:rPr>
        <w:lastRenderedPageBreak/>
        <w:t>7.</w:t>
      </w:r>
      <w:proofErr w:type="gramEnd"/>
      <w:r w:rsidRPr="00310790">
        <w:rPr>
          <w:rFonts w:ascii="Arial" w:hAnsi="Arial" w:cs="Arial"/>
          <w:b/>
          <w:caps/>
          <w:sz w:val="20"/>
          <w:szCs w:val="20"/>
        </w:rPr>
        <w:t>Caracterize</w:t>
      </w:r>
      <w:r w:rsidRPr="00310790">
        <w:rPr>
          <w:rFonts w:ascii="Arial" w:hAnsi="Arial" w:cs="Arial"/>
          <w:sz w:val="20"/>
          <w:szCs w:val="20"/>
        </w:rPr>
        <w:t xml:space="preserve"> as </w:t>
      </w:r>
      <w:proofErr w:type="spellStart"/>
      <w:r w:rsidRPr="00310790">
        <w:rPr>
          <w:rFonts w:ascii="Arial" w:hAnsi="Arial" w:cs="Arial"/>
          <w:sz w:val="20"/>
          <w:szCs w:val="20"/>
        </w:rPr>
        <w:t>idéias</w:t>
      </w:r>
      <w:proofErr w:type="spellEnd"/>
      <w:r w:rsidRPr="00310790">
        <w:rPr>
          <w:rFonts w:ascii="Arial" w:hAnsi="Arial" w:cs="Arial"/>
          <w:sz w:val="20"/>
          <w:szCs w:val="20"/>
        </w:rPr>
        <w:t xml:space="preserve"> defendidas por Montesquieu.</w:t>
      </w:r>
    </w:p>
    <w:p w:rsidR="00310790" w:rsidRPr="00310790" w:rsidRDefault="00310790" w:rsidP="00310790">
      <w:pPr>
        <w:spacing w:line="360" w:lineRule="auto"/>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w:t>
      </w:r>
    </w:p>
    <w:p w:rsidR="00310790" w:rsidRPr="00310790" w:rsidRDefault="00310790" w:rsidP="00310790">
      <w:pPr>
        <w:pStyle w:val="PargrafodaLista"/>
        <w:numPr>
          <w:ilvl w:val="0"/>
          <w:numId w:val="8"/>
        </w:numPr>
        <w:spacing w:after="0" w:line="240" w:lineRule="auto"/>
        <w:ind w:left="-709" w:right="-285"/>
        <w:jc w:val="both"/>
        <w:rPr>
          <w:rFonts w:ascii="Arial" w:hAnsi="Arial" w:cs="Arial"/>
          <w:sz w:val="20"/>
          <w:szCs w:val="20"/>
        </w:rPr>
      </w:pPr>
      <w:r w:rsidRPr="00310790">
        <w:rPr>
          <w:rFonts w:ascii="Arial" w:hAnsi="Arial" w:cs="Arial"/>
          <w:sz w:val="20"/>
          <w:szCs w:val="20"/>
        </w:rPr>
        <w:t>Observe a charge. Em seguida, leia as afirmativas que a seguem.</w:t>
      </w:r>
    </w:p>
    <w:p w:rsidR="00310790" w:rsidRPr="00310790" w:rsidRDefault="00310790" w:rsidP="00310790">
      <w:pPr>
        <w:ind w:left="-709" w:right="-285"/>
        <w:jc w:val="both"/>
        <w:rPr>
          <w:rFonts w:ascii="Arial" w:hAnsi="Arial" w:cs="Arial"/>
          <w:b/>
          <w:sz w:val="20"/>
          <w:szCs w:val="20"/>
        </w:rPr>
      </w:pPr>
      <w:r w:rsidRPr="00310790">
        <w:rPr>
          <w:rFonts w:ascii="Arial" w:hAnsi="Arial" w:cs="Arial"/>
          <w:noProof/>
          <w:sz w:val="20"/>
          <w:szCs w:val="20"/>
        </w:rPr>
        <w:drawing>
          <wp:anchor distT="0" distB="0" distL="114300" distR="114300" simplePos="0" relativeHeight="251660288" behindDoc="1" locked="0" layoutInCell="0" allowOverlap="1" wp14:anchorId="1A7A0E30" wp14:editId="577F13F0">
            <wp:simplePos x="0" y="0"/>
            <wp:positionH relativeFrom="column">
              <wp:posOffset>927735</wp:posOffset>
            </wp:positionH>
            <wp:positionV relativeFrom="paragraph">
              <wp:posOffset>85725</wp:posOffset>
            </wp:positionV>
            <wp:extent cx="4572000" cy="2771775"/>
            <wp:effectExtent l="0" t="0" r="0" b="9525"/>
            <wp:wrapTight wrapText="bothSides">
              <wp:wrapPolygon edited="0">
                <wp:start x="0" y="0"/>
                <wp:lineTo x="0" y="21526"/>
                <wp:lineTo x="21510" y="21526"/>
                <wp:lineTo x="21510" y="0"/>
                <wp:lineTo x="0" y="0"/>
              </wp:wrapPolygon>
            </wp:wrapTight>
            <wp:docPr id="44" name="Imagem 2" descr="7ª EF - Q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ª EF - Q07"/>
                    <pic:cNvPicPr>
                      <a:picLocks noChangeAspect="1" noChangeArrowheads="1"/>
                    </pic:cNvPicPr>
                  </pic:nvPicPr>
                  <pic:blipFill rotWithShape="1">
                    <a:blip r:embed="rId8">
                      <a:lum contrast="12000"/>
                      <a:grayscl/>
                    </a:blip>
                    <a:srcRect b="5947"/>
                    <a:stretch/>
                  </pic:blipFill>
                  <pic:spPr bwMode="auto">
                    <a:xfrm>
                      <a:off x="0" y="0"/>
                      <a:ext cx="4572000" cy="2771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right"/>
        <w:rPr>
          <w:rFonts w:ascii="Arial" w:hAnsi="Arial" w:cs="Arial"/>
          <w:i/>
          <w:sz w:val="18"/>
          <w:szCs w:val="20"/>
        </w:rPr>
      </w:pPr>
      <w:r w:rsidRPr="00310790">
        <w:rPr>
          <w:rFonts w:ascii="Arial" w:hAnsi="Arial" w:cs="Arial"/>
          <w:i/>
          <w:sz w:val="18"/>
          <w:szCs w:val="20"/>
        </w:rPr>
        <w:t>(</w:t>
      </w:r>
      <w:r w:rsidRPr="00310790">
        <w:rPr>
          <w:rFonts w:ascii="Arial" w:hAnsi="Arial" w:cs="Arial"/>
          <w:b/>
          <w:i/>
          <w:sz w:val="18"/>
          <w:szCs w:val="20"/>
        </w:rPr>
        <w:t>Fonte</w:t>
      </w:r>
      <w:r w:rsidRPr="00310790">
        <w:rPr>
          <w:rFonts w:ascii="Arial" w:hAnsi="Arial" w:cs="Arial"/>
          <w:i/>
          <w:sz w:val="18"/>
          <w:szCs w:val="20"/>
        </w:rPr>
        <w:t>: NOVAES, Carlos Eduardo e LOBO, César.</w:t>
      </w:r>
      <w:r w:rsidRPr="00310790">
        <w:rPr>
          <w:rFonts w:ascii="Arial" w:hAnsi="Arial" w:cs="Arial"/>
          <w:b/>
          <w:i/>
          <w:sz w:val="18"/>
          <w:szCs w:val="20"/>
        </w:rPr>
        <w:t xml:space="preserve"> </w:t>
      </w:r>
      <w:r w:rsidRPr="00310790">
        <w:rPr>
          <w:rFonts w:ascii="Arial" w:hAnsi="Arial" w:cs="Arial"/>
          <w:i/>
          <w:sz w:val="18"/>
          <w:szCs w:val="20"/>
        </w:rPr>
        <w:t>Cidadania para principiantes – A história dos direitos do homem. São Paulo: Ática. p. 77</w:t>
      </w:r>
      <w:proofErr w:type="gramStart"/>
      <w:r w:rsidRPr="00310790">
        <w:rPr>
          <w:rFonts w:ascii="Arial" w:hAnsi="Arial" w:cs="Arial"/>
          <w:i/>
          <w:sz w:val="18"/>
          <w:szCs w:val="20"/>
        </w:rPr>
        <w:t>)</w:t>
      </w:r>
      <w:proofErr w:type="gramEnd"/>
    </w:p>
    <w:p w:rsidR="00310790" w:rsidRPr="00310790" w:rsidRDefault="00310790" w:rsidP="00310790">
      <w:pPr>
        <w:numPr>
          <w:ilvl w:val="0"/>
          <w:numId w:val="3"/>
        </w:numPr>
        <w:tabs>
          <w:tab w:val="clear" w:pos="1080"/>
          <w:tab w:val="num" w:pos="-426"/>
        </w:tabs>
        <w:spacing w:after="0" w:line="240" w:lineRule="auto"/>
        <w:ind w:left="-709" w:right="-285" w:firstLine="0"/>
        <w:jc w:val="both"/>
        <w:rPr>
          <w:rFonts w:ascii="Arial" w:hAnsi="Arial" w:cs="Arial"/>
          <w:sz w:val="20"/>
          <w:szCs w:val="20"/>
        </w:rPr>
      </w:pPr>
      <w:r w:rsidRPr="00310790">
        <w:rPr>
          <w:rFonts w:ascii="Arial" w:hAnsi="Arial" w:cs="Arial"/>
          <w:sz w:val="20"/>
          <w:szCs w:val="20"/>
        </w:rPr>
        <w:t>A liberdade é um direito inalienável, mesmo em sociedades com governos centralizadores.</w:t>
      </w:r>
    </w:p>
    <w:p w:rsidR="00310790" w:rsidRPr="00310790" w:rsidRDefault="00310790" w:rsidP="00310790">
      <w:pPr>
        <w:numPr>
          <w:ilvl w:val="0"/>
          <w:numId w:val="3"/>
        </w:numPr>
        <w:tabs>
          <w:tab w:val="clear" w:pos="1080"/>
          <w:tab w:val="num" w:pos="-426"/>
        </w:tabs>
        <w:spacing w:after="0" w:line="240" w:lineRule="auto"/>
        <w:ind w:left="-709" w:right="-285" w:firstLine="0"/>
        <w:jc w:val="both"/>
        <w:rPr>
          <w:rFonts w:ascii="Arial" w:hAnsi="Arial" w:cs="Arial"/>
          <w:sz w:val="20"/>
          <w:szCs w:val="20"/>
        </w:rPr>
      </w:pPr>
      <w:r w:rsidRPr="00310790">
        <w:rPr>
          <w:rFonts w:ascii="Arial" w:hAnsi="Arial" w:cs="Arial"/>
          <w:sz w:val="20"/>
          <w:szCs w:val="20"/>
        </w:rPr>
        <w:t>A divisão dos poderes em três foi uma das bandeiras defendidas pelo iluminismo.</w:t>
      </w:r>
    </w:p>
    <w:p w:rsidR="00310790" w:rsidRPr="00310790" w:rsidRDefault="00310790" w:rsidP="00310790">
      <w:pPr>
        <w:numPr>
          <w:ilvl w:val="0"/>
          <w:numId w:val="3"/>
        </w:numPr>
        <w:tabs>
          <w:tab w:val="clear" w:pos="1080"/>
          <w:tab w:val="num" w:pos="-426"/>
        </w:tabs>
        <w:spacing w:after="0" w:line="240" w:lineRule="auto"/>
        <w:ind w:left="-709" w:right="-285" w:firstLine="0"/>
        <w:jc w:val="both"/>
        <w:rPr>
          <w:rFonts w:ascii="Arial" w:hAnsi="Arial" w:cs="Arial"/>
          <w:sz w:val="20"/>
          <w:szCs w:val="20"/>
        </w:rPr>
      </w:pPr>
      <w:r w:rsidRPr="00310790">
        <w:rPr>
          <w:rFonts w:ascii="Arial" w:hAnsi="Arial" w:cs="Arial"/>
          <w:sz w:val="20"/>
          <w:szCs w:val="20"/>
        </w:rPr>
        <w:t>O homem só pode se considerar livre caso não seja governado por um governo autoritário.</w:t>
      </w:r>
    </w:p>
    <w:p w:rsidR="00310790" w:rsidRPr="00310790" w:rsidRDefault="00310790" w:rsidP="00310790">
      <w:pPr>
        <w:ind w:left="-709" w:right="-285"/>
        <w:jc w:val="both"/>
        <w:rPr>
          <w:rFonts w:ascii="Arial" w:hAnsi="Arial" w:cs="Arial"/>
          <w:b/>
          <w:sz w:val="20"/>
          <w:szCs w:val="20"/>
        </w:rPr>
      </w:pPr>
    </w:p>
    <w:p w:rsidR="00310790" w:rsidRPr="00310790" w:rsidRDefault="00310790" w:rsidP="00310790">
      <w:pPr>
        <w:ind w:left="-709" w:right="-285"/>
        <w:jc w:val="both"/>
        <w:rPr>
          <w:rFonts w:ascii="Arial" w:hAnsi="Arial" w:cs="Arial"/>
          <w:sz w:val="20"/>
          <w:szCs w:val="20"/>
        </w:rPr>
      </w:pPr>
      <w:proofErr w:type="gramStart"/>
      <w:r w:rsidRPr="00310790">
        <w:rPr>
          <w:rFonts w:ascii="Arial" w:hAnsi="Arial" w:cs="Arial"/>
          <w:sz w:val="20"/>
          <w:szCs w:val="20"/>
        </w:rPr>
        <w:t>Está(</w:t>
      </w:r>
      <w:proofErr w:type="spellStart"/>
      <w:proofErr w:type="gramEnd"/>
      <w:r w:rsidRPr="00310790">
        <w:rPr>
          <w:rFonts w:ascii="Arial" w:hAnsi="Arial" w:cs="Arial"/>
          <w:sz w:val="20"/>
          <w:szCs w:val="20"/>
        </w:rPr>
        <w:t>ão</w:t>
      </w:r>
      <w:proofErr w:type="spellEnd"/>
      <w:r w:rsidRPr="00310790">
        <w:rPr>
          <w:rFonts w:ascii="Arial" w:hAnsi="Arial" w:cs="Arial"/>
          <w:sz w:val="20"/>
          <w:szCs w:val="20"/>
        </w:rPr>
        <w:t>) correta(s) a(s) afirmativa(s)</w:t>
      </w:r>
    </w:p>
    <w:p w:rsidR="00310790" w:rsidRPr="00310790" w:rsidRDefault="00310790" w:rsidP="00310790">
      <w:pPr>
        <w:ind w:left="-709" w:right="-285"/>
        <w:jc w:val="both"/>
        <w:rPr>
          <w:rFonts w:ascii="Arial" w:hAnsi="Arial" w:cs="Arial"/>
          <w:sz w:val="20"/>
          <w:szCs w:val="20"/>
        </w:rPr>
      </w:pPr>
      <w:r w:rsidRPr="00310790">
        <w:rPr>
          <w:rFonts w:ascii="Arial" w:eastAsia="Arial" w:hAnsi="Arial" w:cs="Arial"/>
          <w:sz w:val="20"/>
          <w:szCs w:val="20"/>
        </w:rPr>
        <w:t>a)</w:t>
      </w:r>
      <w:proofErr w:type="gramStart"/>
      <w:r w:rsidRPr="00310790">
        <w:rPr>
          <w:rFonts w:ascii="Arial" w:eastAsia="Arial" w:hAnsi="Arial" w:cs="Arial"/>
          <w:sz w:val="20"/>
          <w:szCs w:val="20"/>
        </w:rPr>
        <w:t xml:space="preserve">   </w:t>
      </w:r>
      <w:proofErr w:type="gramEnd"/>
      <w:r w:rsidRPr="00310790">
        <w:rPr>
          <w:rFonts w:ascii="Arial" w:hAnsi="Arial" w:cs="Arial"/>
          <w:sz w:val="20"/>
          <w:szCs w:val="20"/>
        </w:rPr>
        <w:t xml:space="preserve">I.               </w:t>
      </w:r>
      <w:proofErr w:type="gramStart"/>
      <w:r w:rsidRPr="00310790">
        <w:rPr>
          <w:rFonts w:ascii="Arial" w:eastAsia="Arial" w:hAnsi="Arial" w:cs="Arial"/>
          <w:sz w:val="20"/>
          <w:szCs w:val="20"/>
        </w:rPr>
        <w:t>b)</w:t>
      </w:r>
      <w:proofErr w:type="gramEnd"/>
      <w:r w:rsidRPr="00310790">
        <w:rPr>
          <w:rFonts w:ascii="Arial" w:eastAsia="Arial" w:hAnsi="Arial" w:cs="Arial"/>
          <w:sz w:val="20"/>
          <w:szCs w:val="20"/>
        </w:rPr>
        <w:t xml:space="preserve">   </w:t>
      </w:r>
      <w:r w:rsidRPr="00310790">
        <w:rPr>
          <w:rFonts w:ascii="Arial" w:hAnsi="Arial" w:cs="Arial"/>
          <w:sz w:val="20"/>
          <w:szCs w:val="20"/>
        </w:rPr>
        <w:t xml:space="preserve">II.                      </w:t>
      </w:r>
      <w:proofErr w:type="gramStart"/>
      <w:r w:rsidRPr="00310790">
        <w:rPr>
          <w:rFonts w:ascii="Arial" w:eastAsia="Arial" w:hAnsi="Arial" w:cs="Arial"/>
          <w:sz w:val="20"/>
          <w:szCs w:val="20"/>
        </w:rPr>
        <w:t>c)</w:t>
      </w:r>
      <w:proofErr w:type="gramEnd"/>
      <w:r w:rsidRPr="00310790">
        <w:rPr>
          <w:rFonts w:ascii="Arial" w:eastAsia="Arial" w:hAnsi="Arial" w:cs="Arial"/>
          <w:sz w:val="20"/>
          <w:szCs w:val="20"/>
        </w:rPr>
        <w:t xml:space="preserve">   </w:t>
      </w:r>
      <w:r w:rsidRPr="00310790">
        <w:rPr>
          <w:rFonts w:ascii="Arial" w:hAnsi="Arial" w:cs="Arial"/>
          <w:sz w:val="20"/>
          <w:szCs w:val="20"/>
        </w:rPr>
        <w:t xml:space="preserve">I e II                    </w:t>
      </w:r>
      <w:r w:rsidRPr="00310790">
        <w:rPr>
          <w:rFonts w:ascii="Arial" w:eastAsia="Arial" w:hAnsi="Arial" w:cs="Arial"/>
          <w:sz w:val="20"/>
          <w:szCs w:val="20"/>
        </w:rPr>
        <w:t xml:space="preserve">d)   </w:t>
      </w:r>
      <w:r w:rsidRPr="00310790">
        <w:rPr>
          <w:rFonts w:ascii="Arial" w:hAnsi="Arial" w:cs="Arial"/>
          <w:sz w:val="20"/>
          <w:szCs w:val="20"/>
        </w:rPr>
        <w:t>II e III.</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 xml:space="preserve">9. O historiador Pierre </w:t>
      </w:r>
      <w:proofErr w:type="spellStart"/>
      <w:r w:rsidRPr="00310790">
        <w:rPr>
          <w:rFonts w:ascii="Arial" w:hAnsi="Arial" w:cs="Arial"/>
          <w:sz w:val="20"/>
          <w:szCs w:val="20"/>
        </w:rPr>
        <w:t>Deyon</w:t>
      </w:r>
      <w:proofErr w:type="spellEnd"/>
      <w:r w:rsidRPr="00310790">
        <w:rPr>
          <w:rFonts w:ascii="Arial" w:hAnsi="Arial" w:cs="Arial"/>
          <w:sz w:val="20"/>
          <w:szCs w:val="20"/>
        </w:rPr>
        <w:t xml:space="preserve"> diz:</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"O mercantilismo foi definido e batizado por seus adversários", ou seja, o mercantilismo, enquanto sistema de pensamento e intervenção na vida econômica</w:t>
      </w:r>
      <w:proofErr w:type="gramStart"/>
      <w:r w:rsidRPr="00310790">
        <w:rPr>
          <w:rFonts w:ascii="Arial" w:hAnsi="Arial" w:cs="Arial"/>
          <w:sz w:val="20"/>
          <w:szCs w:val="20"/>
        </w:rPr>
        <w:t>, foi</w:t>
      </w:r>
      <w:proofErr w:type="gramEnd"/>
      <w:r w:rsidRPr="00310790">
        <w:rPr>
          <w:rFonts w:ascii="Arial" w:hAnsi="Arial" w:cs="Arial"/>
          <w:sz w:val="20"/>
          <w:szCs w:val="20"/>
        </w:rPr>
        <w:t xml:space="preserve"> definido pelos liberais do século XVIII.</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Explique por que o liberalismo critica o mercantilismo.</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lastRenderedPageBreak/>
        <w:t xml:space="preserve">10 "Seria mais correto chamarmos o Iluminismo de ideologia revolucionária... Pois o Iluminismo implicava a abolição da ordem política e social vigente na maior parte da Europa" (Eric J. </w:t>
      </w:r>
      <w:proofErr w:type="spellStart"/>
      <w:r w:rsidRPr="00310790">
        <w:rPr>
          <w:rFonts w:ascii="Arial" w:hAnsi="Arial" w:cs="Arial"/>
          <w:sz w:val="20"/>
          <w:szCs w:val="20"/>
        </w:rPr>
        <w:t>Hobsbawm</w:t>
      </w:r>
      <w:proofErr w:type="spellEnd"/>
      <w:r w:rsidRPr="00310790">
        <w:rPr>
          <w:rFonts w:ascii="Arial" w:hAnsi="Arial" w:cs="Arial"/>
          <w:sz w:val="20"/>
          <w:szCs w:val="20"/>
        </w:rPr>
        <w:t>. A Era das Revoluções, 1789-1848.</w:t>
      </w:r>
      <w:proofErr w:type="gramStart"/>
      <w:r w:rsidRPr="00310790">
        <w:rPr>
          <w:rFonts w:ascii="Arial" w:hAnsi="Arial" w:cs="Arial"/>
          <w:sz w:val="20"/>
          <w:szCs w:val="20"/>
        </w:rPr>
        <w:t>)</w:t>
      </w:r>
      <w:proofErr w:type="gramEnd"/>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Descreva a ordem política e social que o Iluminismo criticava e pretendia destruir.</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w:t>
      </w:r>
    </w:p>
    <w:p w:rsidR="00310790" w:rsidRPr="00310790" w:rsidRDefault="00310790" w:rsidP="00310790">
      <w:pPr>
        <w:pStyle w:val="Rodap"/>
        <w:widowControl w:val="0"/>
        <w:tabs>
          <w:tab w:val="clear" w:pos="4419"/>
          <w:tab w:val="clear" w:pos="8838"/>
        </w:tabs>
        <w:ind w:left="-709" w:right="-285"/>
        <w:jc w:val="both"/>
        <w:rPr>
          <w:rFonts w:ascii="Arial" w:hAnsi="Arial" w:cs="Arial"/>
        </w:rPr>
      </w:pPr>
      <w:r w:rsidRPr="00310790">
        <w:rPr>
          <w:rFonts w:ascii="Arial" w:hAnsi="Arial" w:cs="Arial"/>
        </w:rPr>
        <w:t xml:space="preserve">11. Quase todas as fábricas do começo do século XIX empregavam crianças, que ficavam de </w:t>
      </w:r>
      <w:smartTag w:uri="urn:schemas-microsoft-com:office:smarttags" w:element="metricconverter">
        <w:smartTagPr>
          <w:attr w:name="ProductID" w:val="10 a"/>
        </w:smartTagPr>
        <w:r w:rsidRPr="00310790">
          <w:rPr>
            <w:rFonts w:ascii="Arial" w:hAnsi="Arial" w:cs="Arial"/>
          </w:rPr>
          <w:t>10 a</w:t>
        </w:r>
      </w:smartTag>
      <w:r w:rsidRPr="00310790">
        <w:rPr>
          <w:rFonts w:ascii="Arial" w:hAnsi="Arial" w:cs="Arial"/>
        </w:rPr>
        <w:t xml:space="preserve"> 12 horas por dia trabalhando sob as piores condições. O capitalismo industrial se expandiu explorando a mão-de-obra infantil.</w:t>
      </w:r>
    </w:p>
    <w:p w:rsidR="00310790" w:rsidRPr="00310790" w:rsidRDefault="00310790" w:rsidP="00310790">
      <w:pPr>
        <w:pStyle w:val="Rodap"/>
        <w:widowControl w:val="0"/>
        <w:tabs>
          <w:tab w:val="clear" w:pos="4419"/>
          <w:tab w:val="clear" w:pos="8838"/>
        </w:tabs>
        <w:ind w:left="-709" w:right="-285"/>
        <w:jc w:val="both"/>
        <w:rPr>
          <w:rFonts w:ascii="Arial" w:hAnsi="Arial" w:cs="Arial"/>
          <w:b/>
        </w:rPr>
      </w:pPr>
    </w:p>
    <w:p w:rsidR="00310790" w:rsidRPr="00310790" w:rsidRDefault="00310790" w:rsidP="00310790">
      <w:pPr>
        <w:pStyle w:val="Rodap"/>
        <w:widowControl w:val="0"/>
        <w:tabs>
          <w:tab w:val="clear" w:pos="4419"/>
          <w:tab w:val="clear" w:pos="8838"/>
        </w:tabs>
        <w:ind w:left="-709" w:right="-285"/>
        <w:jc w:val="both"/>
        <w:rPr>
          <w:rFonts w:ascii="Arial" w:hAnsi="Arial" w:cs="Arial"/>
        </w:rPr>
      </w:pPr>
      <w:r w:rsidRPr="00310790">
        <w:rPr>
          <w:rFonts w:ascii="Arial" w:hAnsi="Arial" w:cs="Arial"/>
          <w:b/>
        </w:rPr>
        <w:t>CITE</w:t>
      </w:r>
      <w:r w:rsidRPr="00310790">
        <w:rPr>
          <w:rFonts w:ascii="Arial" w:hAnsi="Arial" w:cs="Arial"/>
        </w:rPr>
        <w:t xml:space="preserve"> três consequências, do trabalho nas fábricas, para as crianças.</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12. Leia o texto abaixo:</w:t>
      </w:r>
    </w:p>
    <w:p w:rsidR="00310790" w:rsidRPr="00310790" w:rsidRDefault="00310790" w:rsidP="00310790">
      <w:pPr>
        <w:pStyle w:val="NormalWeb"/>
        <w:spacing w:before="0" w:beforeAutospacing="0" w:after="0" w:afterAutospacing="0"/>
        <w:ind w:left="-709" w:right="-285"/>
        <w:jc w:val="both"/>
        <w:rPr>
          <w:rFonts w:ascii="Arial" w:hAnsi="Arial" w:cs="Arial"/>
          <w:sz w:val="20"/>
          <w:szCs w:val="20"/>
        </w:rPr>
      </w:pPr>
      <w:r w:rsidRPr="00310790">
        <w:rPr>
          <w:rFonts w:ascii="Arial" w:hAnsi="Arial" w:cs="Arial"/>
          <w:sz w:val="20"/>
          <w:szCs w:val="20"/>
        </w:rPr>
        <w:t xml:space="preserve">“As fábricas do início da Revolução Industrial não apresentavam o melhor dos ambientes de trabalho. As condições das fábricas eram precárias. Eram ambientes com péssima iluminação, abafados e sujos. Os salários recebidos pelos trabalhadores eram muito baixos e chegava-se a empregar o trabalho infantil e feminino. Os empregados chegavam a trabalhar até 18 horas por dia e estavam sujeitos a castigos físicos dos patrões. Não havia direitos trabalhistas como, por exemplo, férias, décimo terceiro salário, auxílio doença, descanso semanal remunerado ou qualquer outro benefício. Quando desempregados, ficavam sem nenhum tipo de auxílio e passavam por situações de precariedade.”                                   </w:t>
      </w:r>
    </w:p>
    <w:p w:rsidR="00310790" w:rsidRPr="00310790" w:rsidRDefault="00310790" w:rsidP="00310790">
      <w:pPr>
        <w:pStyle w:val="NormalWeb"/>
        <w:spacing w:before="0" w:beforeAutospacing="0" w:after="0" w:afterAutospacing="0"/>
        <w:ind w:left="-709" w:right="-285"/>
        <w:jc w:val="both"/>
        <w:rPr>
          <w:rFonts w:ascii="Arial" w:hAnsi="Arial" w:cs="Arial"/>
          <w:i/>
          <w:sz w:val="20"/>
          <w:szCs w:val="20"/>
        </w:rPr>
      </w:pPr>
      <w:r w:rsidRPr="00310790">
        <w:rPr>
          <w:rFonts w:ascii="Arial" w:hAnsi="Arial" w:cs="Arial"/>
          <w:i/>
          <w:sz w:val="20"/>
          <w:szCs w:val="20"/>
        </w:rPr>
        <w:t>http://www.suapesquisa.com/industrial/</w:t>
      </w:r>
    </w:p>
    <w:p w:rsidR="00310790" w:rsidRPr="00310790" w:rsidRDefault="00310790" w:rsidP="00310790">
      <w:pPr>
        <w:ind w:left="-709" w:right="-285"/>
        <w:jc w:val="both"/>
        <w:rPr>
          <w:rFonts w:ascii="Arial" w:hAnsi="Arial" w:cs="Arial"/>
          <w:i/>
          <w:sz w:val="20"/>
          <w:szCs w:val="20"/>
        </w:rPr>
      </w:pP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DESCREVA</w:t>
      </w:r>
      <w:r w:rsidRPr="00310790">
        <w:rPr>
          <w:rFonts w:ascii="Arial" w:hAnsi="Arial" w:cs="Arial"/>
          <w:i/>
          <w:sz w:val="20"/>
          <w:szCs w:val="20"/>
        </w:rPr>
        <w:t xml:space="preserve">, </w:t>
      </w:r>
      <w:r w:rsidRPr="00310790">
        <w:rPr>
          <w:rFonts w:ascii="Arial" w:hAnsi="Arial" w:cs="Arial"/>
          <w:sz w:val="20"/>
          <w:szCs w:val="20"/>
        </w:rPr>
        <w:t>oferecendo exemplos, as mudanças ocorridas no mundo do trabalho, do início da Revolução Industrial aos dias de hoje.</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ind w:left="-709" w:right="-285"/>
        <w:jc w:val="both"/>
        <w:rPr>
          <w:rFonts w:ascii="Arial" w:hAnsi="Arial" w:cs="Arial"/>
          <w:b/>
          <w:sz w:val="20"/>
          <w:szCs w:val="20"/>
        </w:rPr>
      </w:pPr>
      <w:r w:rsidRPr="00310790">
        <w:rPr>
          <w:rFonts w:ascii="Arial" w:hAnsi="Arial" w:cs="Arial"/>
          <w:sz w:val="20"/>
          <w:szCs w:val="20"/>
        </w:rPr>
        <w:t>13</w:t>
      </w:r>
      <w:proofErr w:type="gramStart"/>
      <w:r w:rsidRPr="00310790">
        <w:rPr>
          <w:rFonts w:ascii="Arial" w:hAnsi="Arial" w:cs="Arial"/>
          <w:sz w:val="20"/>
          <w:szCs w:val="20"/>
        </w:rPr>
        <w:t>, São</w:t>
      </w:r>
      <w:proofErr w:type="gramEnd"/>
      <w:r w:rsidRPr="00310790">
        <w:rPr>
          <w:rFonts w:ascii="Arial" w:hAnsi="Arial" w:cs="Arial"/>
          <w:sz w:val="20"/>
          <w:szCs w:val="20"/>
        </w:rPr>
        <w:t xml:space="preserve"> características básicas do industrialismo, </w:t>
      </w:r>
      <w:r w:rsidRPr="00310790">
        <w:rPr>
          <w:rFonts w:ascii="Arial" w:hAnsi="Arial" w:cs="Arial"/>
          <w:b/>
          <w:sz w:val="20"/>
          <w:szCs w:val="20"/>
        </w:rPr>
        <w:t>EXCETO:</w:t>
      </w:r>
    </w:p>
    <w:p w:rsidR="00310790" w:rsidRPr="00310790" w:rsidRDefault="00310790" w:rsidP="00310790">
      <w:pPr>
        <w:numPr>
          <w:ilvl w:val="0"/>
          <w:numId w:val="4"/>
        </w:numPr>
        <w:tabs>
          <w:tab w:val="clear" w:pos="720"/>
          <w:tab w:val="num" w:pos="426"/>
        </w:tabs>
        <w:spacing w:after="0" w:line="240" w:lineRule="auto"/>
        <w:ind w:left="-709" w:right="-285" w:hanging="426"/>
        <w:jc w:val="both"/>
        <w:rPr>
          <w:rFonts w:ascii="Arial" w:hAnsi="Arial" w:cs="Arial"/>
          <w:sz w:val="20"/>
          <w:szCs w:val="20"/>
        </w:rPr>
      </w:pPr>
      <w:proofErr w:type="gramStart"/>
      <w:r w:rsidRPr="00310790">
        <w:rPr>
          <w:rFonts w:ascii="Arial" w:hAnsi="Arial" w:cs="Arial"/>
          <w:sz w:val="20"/>
          <w:szCs w:val="20"/>
        </w:rPr>
        <w:t>o</w:t>
      </w:r>
      <w:proofErr w:type="gramEnd"/>
      <w:r w:rsidRPr="00310790">
        <w:rPr>
          <w:rFonts w:ascii="Arial" w:hAnsi="Arial" w:cs="Arial"/>
          <w:sz w:val="20"/>
          <w:szCs w:val="20"/>
        </w:rPr>
        <w:t xml:space="preserve"> surgimento de novas classes sociais: a burguesia industrial e o proletariado urbano.</w:t>
      </w:r>
    </w:p>
    <w:p w:rsidR="00310790" w:rsidRPr="00310790" w:rsidRDefault="00310790" w:rsidP="00310790">
      <w:pPr>
        <w:numPr>
          <w:ilvl w:val="0"/>
          <w:numId w:val="4"/>
        </w:numPr>
        <w:tabs>
          <w:tab w:val="clear" w:pos="720"/>
          <w:tab w:val="num" w:pos="426"/>
        </w:tabs>
        <w:spacing w:after="0" w:line="240" w:lineRule="auto"/>
        <w:ind w:left="-709" w:right="-285" w:hanging="426"/>
        <w:jc w:val="both"/>
        <w:rPr>
          <w:rFonts w:ascii="Arial" w:hAnsi="Arial" w:cs="Arial"/>
          <w:sz w:val="20"/>
          <w:szCs w:val="20"/>
        </w:rPr>
      </w:pPr>
      <w:proofErr w:type="gramStart"/>
      <w:r w:rsidRPr="00310790">
        <w:rPr>
          <w:rFonts w:ascii="Arial" w:hAnsi="Arial" w:cs="Arial"/>
          <w:sz w:val="20"/>
          <w:szCs w:val="20"/>
        </w:rPr>
        <w:t>a</w:t>
      </w:r>
      <w:proofErr w:type="gramEnd"/>
      <w:r w:rsidRPr="00310790">
        <w:rPr>
          <w:rFonts w:ascii="Arial" w:hAnsi="Arial" w:cs="Arial"/>
          <w:sz w:val="20"/>
          <w:szCs w:val="20"/>
        </w:rPr>
        <w:t xml:space="preserve"> organização social em comunidades rurais livres, eliminando a propriedade privada.</w:t>
      </w:r>
    </w:p>
    <w:p w:rsidR="00310790" w:rsidRPr="00310790" w:rsidRDefault="00310790" w:rsidP="00310790">
      <w:pPr>
        <w:numPr>
          <w:ilvl w:val="0"/>
          <w:numId w:val="4"/>
        </w:numPr>
        <w:tabs>
          <w:tab w:val="clear" w:pos="720"/>
          <w:tab w:val="num" w:pos="426"/>
        </w:tabs>
        <w:spacing w:after="0" w:line="240" w:lineRule="auto"/>
        <w:ind w:left="-709" w:right="-285" w:hanging="426"/>
        <w:jc w:val="both"/>
        <w:rPr>
          <w:rFonts w:ascii="Arial" w:hAnsi="Arial" w:cs="Arial"/>
          <w:sz w:val="20"/>
          <w:szCs w:val="20"/>
        </w:rPr>
      </w:pPr>
      <w:proofErr w:type="gramStart"/>
      <w:r w:rsidRPr="00310790">
        <w:rPr>
          <w:rFonts w:ascii="Arial" w:hAnsi="Arial" w:cs="Arial"/>
          <w:sz w:val="20"/>
          <w:szCs w:val="20"/>
        </w:rPr>
        <w:t>a</w:t>
      </w:r>
      <w:proofErr w:type="gramEnd"/>
      <w:r w:rsidRPr="00310790">
        <w:rPr>
          <w:rFonts w:ascii="Arial" w:hAnsi="Arial" w:cs="Arial"/>
          <w:sz w:val="20"/>
          <w:szCs w:val="20"/>
        </w:rPr>
        <w:t xml:space="preserve"> utilização da máquina leva ao extremo a separação entre o capital e o trabalho.</w:t>
      </w:r>
    </w:p>
    <w:p w:rsidR="00310790" w:rsidRPr="00310790" w:rsidRDefault="00310790" w:rsidP="00310790">
      <w:pPr>
        <w:numPr>
          <w:ilvl w:val="0"/>
          <w:numId w:val="4"/>
        </w:numPr>
        <w:tabs>
          <w:tab w:val="clear" w:pos="720"/>
          <w:tab w:val="num" w:pos="426"/>
        </w:tabs>
        <w:spacing w:after="0" w:line="240" w:lineRule="auto"/>
        <w:ind w:left="-709" w:right="-285" w:hanging="426"/>
        <w:jc w:val="both"/>
        <w:rPr>
          <w:rFonts w:ascii="Arial" w:hAnsi="Arial" w:cs="Arial"/>
          <w:sz w:val="20"/>
          <w:szCs w:val="20"/>
        </w:rPr>
      </w:pPr>
      <w:proofErr w:type="gramStart"/>
      <w:r w:rsidRPr="00310790">
        <w:rPr>
          <w:rFonts w:ascii="Arial" w:hAnsi="Arial" w:cs="Arial"/>
          <w:sz w:val="20"/>
          <w:szCs w:val="20"/>
        </w:rPr>
        <w:t>o</w:t>
      </w:r>
      <w:proofErr w:type="gramEnd"/>
      <w:r w:rsidRPr="00310790">
        <w:rPr>
          <w:rFonts w:ascii="Arial" w:hAnsi="Arial" w:cs="Arial"/>
          <w:sz w:val="20"/>
          <w:szCs w:val="20"/>
        </w:rPr>
        <w:t xml:space="preserve"> aumento da produtividade do trabalho exigiu o aumento da produção de matéria-prima.</w:t>
      </w:r>
    </w:p>
    <w:p w:rsidR="00310790" w:rsidRPr="00310790" w:rsidRDefault="00310790" w:rsidP="00310790">
      <w:pPr>
        <w:ind w:left="-709" w:right="-285"/>
        <w:jc w:val="both"/>
        <w:rPr>
          <w:rFonts w:ascii="Arial" w:hAnsi="Arial" w:cs="Arial"/>
          <w:sz w:val="20"/>
          <w:szCs w:val="20"/>
        </w:rPr>
      </w:pPr>
    </w:p>
    <w:p w:rsidR="00310790" w:rsidRDefault="00310790" w:rsidP="00310790">
      <w:pPr>
        <w:ind w:left="-709" w:right="-285"/>
        <w:jc w:val="both"/>
        <w:rPr>
          <w:rFonts w:ascii="Arial" w:hAnsi="Arial" w:cs="Arial"/>
          <w:sz w:val="20"/>
          <w:szCs w:val="20"/>
        </w:rPr>
      </w:pPr>
    </w:p>
    <w:p w:rsidR="00310790" w:rsidRDefault="00310790" w:rsidP="00310790">
      <w:pPr>
        <w:ind w:left="-709" w:right="-285"/>
        <w:jc w:val="both"/>
        <w:rPr>
          <w:rFonts w:ascii="Arial" w:hAnsi="Arial" w:cs="Arial"/>
          <w:sz w:val="20"/>
          <w:szCs w:val="20"/>
        </w:rPr>
      </w:pPr>
    </w:p>
    <w:p w:rsidR="00310790" w:rsidRDefault="00310790" w:rsidP="00310790">
      <w:pPr>
        <w:ind w:left="-709" w:right="-285"/>
        <w:jc w:val="both"/>
        <w:rPr>
          <w:rFonts w:ascii="Arial" w:hAnsi="Arial" w:cs="Arial"/>
          <w:sz w:val="20"/>
          <w:szCs w:val="20"/>
        </w:rPr>
      </w:pPr>
    </w:p>
    <w:p w:rsidR="00310790" w:rsidRDefault="00310790" w:rsidP="00310790">
      <w:pPr>
        <w:ind w:left="-709" w:right="-285"/>
        <w:jc w:val="both"/>
        <w:rPr>
          <w:rFonts w:ascii="Arial" w:hAnsi="Arial" w:cs="Arial"/>
          <w:sz w:val="20"/>
          <w:szCs w:val="20"/>
        </w:rPr>
      </w:pPr>
    </w:p>
    <w:p w:rsid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roofErr w:type="gramStart"/>
      <w:r w:rsidRPr="00310790">
        <w:rPr>
          <w:rFonts w:ascii="Arial" w:hAnsi="Arial" w:cs="Arial"/>
          <w:sz w:val="20"/>
          <w:szCs w:val="20"/>
        </w:rPr>
        <w:lastRenderedPageBreak/>
        <w:t>14.</w:t>
      </w:r>
      <w:proofErr w:type="gramEnd"/>
      <w:r w:rsidRPr="00310790">
        <w:rPr>
          <w:rFonts w:ascii="Arial" w:hAnsi="Arial" w:cs="Arial"/>
          <w:sz w:val="20"/>
          <w:szCs w:val="20"/>
        </w:rPr>
        <w:t>Observe a charge.</w:t>
      </w:r>
    </w:p>
    <w:p w:rsidR="00310790" w:rsidRPr="00310790" w:rsidRDefault="00310790" w:rsidP="00310790">
      <w:pPr>
        <w:ind w:left="-709" w:right="-285"/>
        <w:jc w:val="both"/>
        <w:rPr>
          <w:rFonts w:ascii="Arial" w:hAnsi="Arial" w:cs="Arial"/>
          <w:sz w:val="20"/>
          <w:szCs w:val="20"/>
        </w:rPr>
      </w:pPr>
      <w:r w:rsidRPr="00310790">
        <w:rPr>
          <w:rFonts w:ascii="Arial" w:hAnsi="Arial" w:cs="Arial"/>
          <w:noProof/>
          <w:sz w:val="20"/>
          <w:szCs w:val="20"/>
        </w:rPr>
        <w:drawing>
          <wp:inline distT="0" distB="0" distL="0" distR="0" wp14:anchorId="412CC97C" wp14:editId="6E3A7814">
            <wp:extent cx="4181475" cy="2910635"/>
            <wp:effectExtent l="0" t="0" r="0" b="444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blip>
                    <a:srcRect/>
                    <a:stretch>
                      <a:fillRect/>
                    </a:stretch>
                  </pic:blipFill>
                  <pic:spPr bwMode="auto">
                    <a:xfrm>
                      <a:off x="0" y="0"/>
                      <a:ext cx="4181475" cy="2910635"/>
                    </a:xfrm>
                    <a:prstGeom prst="rect">
                      <a:avLst/>
                    </a:prstGeom>
                    <a:noFill/>
                    <a:ln w="9525">
                      <a:noFill/>
                      <a:miter lim="800000"/>
                      <a:headEnd/>
                      <a:tailEnd/>
                    </a:ln>
                  </pic:spPr>
                </pic:pic>
              </a:graphicData>
            </a:graphic>
          </wp:inline>
        </w:drawing>
      </w:r>
    </w:p>
    <w:p w:rsidR="00310790" w:rsidRPr="00310790" w:rsidRDefault="00310790" w:rsidP="00310790">
      <w:pPr>
        <w:ind w:left="-709" w:right="-285"/>
        <w:jc w:val="both"/>
        <w:rPr>
          <w:rFonts w:ascii="Arial" w:hAnsi="Arial" w:cs="Arial"/>
          <w:i/>
          <w:sz w:val="20"/>
          <w:szCs w:val="20"/>
        </w:rPr>
      </w:pPr>
      <w:r w:rsidRPr="00310790">
        <w:rPr>
          <w:rFonts w:ascii="Arial" w:hAnsi="Arial" w:cs="Arial"/>
          <w:i/>
          <w:sz w:val="20"/>
          <w:szCs w:val="20"/>
        </w:rPr>
        <w:t>(NOVAES, Eduardo Novaes e RODRIGUES, Vilmar. Capitalismo para principiantes. São Paulo: Ática. p. 52</w:t>
      </w:r>
      <w:proofErr w:type="gramStart"/>
      <w:r w:rsidRPr="00310790">
        <w:rPr>
          <w:rFonts w:ascii="Arial" w:hAnsi="Arial" w:cs="Arial"/>
          <w:i/>
          <w:sz w:val="20"/>
          <w:szCs w:val="20"/>
        </w:rPr>
        <w:t>)</w:t>
      </w:r>
      <w:proofErr w:type="gramEnd"/>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A charge acima satiriza o início do processo de industrialização iniciado na Inglaterra na 2ª metade do século XVIII.  Leia as afirmativas abaixo e assinale a alternativa CORRETA.</w:t>
      </w:r>
    </w:p>
    <w:p w:rsidR="00310790" w:rsidRPr="00310790" w:rsidRDefault="00310790" w:rsidP="00310790">
      <w:pPr>
        <w:numPr>
          <w:ilvl w:val="0"/>
          <w:numId w:val="5"/>
        </w:numPr>
        <w:tabs>
          <w:tab w:val="clear" w:pos="720"/>
          <w:tab w:val="num" w:pos="426"/>
        </w:tabs>
        <w:spacing w:after="0" w:line="240" w:lineRule="auto"/>
        <w:ind w:left="-709" w:right="-285" w:hanging="426"/>
        <w:jc w:val="both"/>
        <w:rPr>
          <w:rFonts w:ascii="Arial" w:hAnsi="Arial" w:cs="Arial"/>
          <w:sz w:val="20"/>
          <w:szCs w:val="20"/>
        </w:rPr>
      </w:pPr>
      <w:r w:rsidRPr="00310790">
        <w:rPr>
          <w:rFonts w:ascii="Arial" w:hAnsi="Arial" w:cs="Arial"/>
          <w:sz w:val="20"/>
          <w:szCs w:val="20"/>
        </w:rPr>
        <w:t xml:space="preserve">As relações trabalhistas anteriores a Revolução Industrial, já apresentavam características de exploração. </w:t>
      </w:r>
    </w:p>
    <w:p w:rsidR="00310790" w:rsidRPr="00310790" w:rsidRDefault="00310790" w:rsidP="00310790">
      <w:pPr>
        <w:numPr>
          <w:ilvl w:val="0"/>
          <w:numId w:val="5"/>
        </w:numPr>
        <w:tabs>
          <w:tab w:val="clear" w:pos="720"/>
          <w:tab w:val="num" w:pos="426"/>
        </w:tabs>
        <w:spacing w:after="0" w:line="240" w:lineRule="auto"/>
        <w:ind w:left="-709" w:right="-285" w:hanging="426"/>
        <w:jc w:val="both"/>
        <w:rPr>
          <w:rFonts w:ascii="Arial" w:hAnsi="Arial" w:cs="Arial"/>
          <w:i/>
          <w:sz w:val="20"/>
          <w:szCs w:val="20"/>
        </w:rPr>
      </w:pPr>
      <w:r w:rsidRPr="00310790">
        <w:rPr>
          <w:rFonts w:ascii="Arial" w:hAnsi="Arial" w:cs="Arial"/>
          <w:sz w:val="20"/>
          <w:szCs w:val="20"/>
        </w:rPr>
        <w:t>A princípio, acreditava-se que a industrialização traria uma melhora considerável nas condições de vida dos trabalhadores.</w:t>
      </w:r>
    </w:p>
    <w:p w:rsidR="00310790" w:rsidRPr="00310790" w:rsidRDefault="00310790" w:rsidP="00310790">
      <w:pPr>
        <w:numPr>
          <w:ilvl w:val="0"/>
          <w:numId w:val="5"/>
        </w:numPr>
        <w:tabs>
          <w:tab w:val="clear" w:pos="720"/>
          <w:tab w:val="num" w:pos="426"/>
        </w:tabs>
        <w:spacing w:after="0" w:line="240" w:lineRule="auto"/>
        <w:ind w:left="-709" w:right="-285" w:hanging="426"/>
        <w:jc w:val="both"/>
        <w:rPr>
          <w:rFonts w:ascii="Arial" w:hAnsi="Arial" w:cs="Arial"/>
          <w:i/>
          <w:sz w:val="20"/>
          <w:szCs w:val="20"/>
        </w:rPr>
      </w:pPr>
      <w:r w:rsidRPr="00310790">
        <w:rPr>
          <w:rFonts w:ascii="Arial" w:hAnsi="Arial" w:cs="Arial"/>
          <w:sz w:val="20"/>
          <w:szCs w:val="20"/>
        </w:rPr>
        <w:t>A chegada das máquinas permitiu de início, a formação do proletariado urbano e sua organização em sindicatos e partidos políticos</w:t>
      </w:r>
      <w:r w:rsidRPr="00310790">
        <w:rPr>
          <w:rFonts w:ascii="Arial" w:hAnsi="Arial" w:cs="Arial"/>
          <w:i/>
          <w:sz w:val="20"/>
          <w:szCs w:val="20"/>
        </w:rPr>
        <w:t>.</w:t>
      </w:r>
    </w:p>
    <w:p w:rsidR="00310790" w:rsidRPr="00310790" w:rsidRDefault="00310790" w:rsidP="00310790">
      <w:pPr>
        <w:numPr>
          <w:ilvl w:val="0"/>
          <w:numId w:val="5"/>
        </w:numPr>
        <w:tabs>
          <w:tab w:val="clear" w:pos="720"/>
          <w:tab w:val="num" w:pos="426"/>
        </w:tabs>
        <w:spacing w:after="0" w:line="240" w:lineRule="auto"/>
        <w:ind w:left="-709" w:right="-285" w:hanging="426"/>
        <w:jc w:val="both"/>
        <w:rPr>
          <w:rFonts w:ascii="Arial" w:hAnsi="Arial" w:cs="Arial"/>
          <w:sz w:val="20"/>
          <w:szCs w:val="20"/>
        </w:rPr>
      </w:pPr>
      <w:r w:rsidRPr="00310790">
        <w:rPr>
          <w:rFonts w:ascii="Arial" w:hAnsi="Arial" w:cs="Arial"/>
          <w:sz w:val="20"/>
          <w:szCs w:val="20"/>
        </w:rPr>
        <w:t>A Revolução Industrial resultou na substituição do homem pela máquina e o aumento do nível de vida da classe trabalhadora.</w:t>
      </w: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15. Observe o quadrinho abaixo.</w:t>
      </w:r>
    </w:p>
    <w:p w:rsidR="00310790" w:rsidRPr="00310790" w:rsidRDefault="00310790" w:rsidP="00310790">
      <w:pPr>
        <w:ind w:left="-709" w:right="-285"/>
        <w:jc w:val="both"/>
        <w:rPr>
          <w:rFonts w:ascii="Arial" w:hAnsi="Arial" w:cs="Arial"/>
          <w:sz w:val="20"/>
          <w:szCs w:val="20"/>
        </w:rPr>
      </w:pPr>
      <w:r w:rsidRPr="00310790">
        <w:rPr>
          <w:rFonts w:ascii="Arial" w:hAnsi="Arial" w:cs="Arial"/>
          <w:noProof/>
          <w:sz w:val="20"/>
          <w:szCs w:val="20"/>
        </w:rPr>
        <w:drawing>
          <wp:inline distT="0" distB="0" distL="0" distR="0" wp14:anchorId="541D95E5" wp14:editId="0E0C4B22">
            <wp:extent cx="3857625" cy="1562896"/>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srcRect t="19524" b="20476"/>
                    <a:stretch/>
                  </pic:blipFill>
                  <pic:spPr bwMode="auto">
                    <a:xfrm>
                      <a:off x="0" y="0"/>
                      <a:ext cx="3857625" cy="1562896"/>
                    </a:xfrm>
                    <a:prstGeom prst="rect">
                      <a:avLst/>
                    </a:prstGeom>
                    <a:noFill/>
                    <a:ln>
                      <a:noFill/>
                    </a:ln>
                    <a:extLst>
                      <a:ext uri="{53640926-AAD7-44D8-BBD7-CCE9431645EC}">
                        <a14:shadowObscured xmlns:a14="http://schemas.microsoft.com/office/drawing/2010/main"/>
                      </a:ext>
                    </a:extLst>
                  </pic:spPr>
                </pic:pic>
              </a:graphicData>
            </a:graphic>
          </wp:inline>
        </w:drawing>
      </w:r>
    </w:p>
    <w:p w:rsidR="00310790" w:rsidRPr="00310790" w:rsidRDefault="00310790" w:rsidP="00310790">
      <w:pPr>
        <w:ind w:left="-709" w:right="-285"/>
        <w:jc w:val="both"/>
        <w:rPr>
          <w:rFonts w:ascii="Arial" w:hAnsi="Arial" w:cs="Arial"/>
          <w:sz w:val="20"/>
          <w:szCs w:val="20"/>
        </w:rPr>
      </w:pPr>
      <w:r w:rsidRPr="00310790">
        <w:rPr>
          <w:rFonts w:ascii="Arial" w:hAnsi="Arial" w:cs="Arial"/>
          <w:b/>
          <w:sz w:val="20"/>
          <w:szCs w:val="20"/>
        </w:rPr>
        <w:t>EXPLIQUE</w:t>
      </w:r>
      <w:r w:rsidRPr="00310790">
        <w:rPr>
          <w:rFonts w:ascii="Arial" w:hAnsi="Arial" w:cs="Arial"/>
          <w:sz w:val="20"/>
          <w:szCs w:val="20"/>
        </w:rPr>
        <w:t xml:space="preserve"> o significado da prática tratada no quadrinho.</w:t>
      </w:r>
    </w:p>
    <w:p w:rsid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roofErr w:type="gramStart"/>
      <w:r w:rsidRPr="00310790">
        <w:rPr>
          <w:rFonts w:ascii="Arial" w:hAnsi="Arial" w:cs="Arial"/>
          <w:sz w:val="20"/>
          <w:szCs w:val="20"/>
        </w:rPr>
        <w:t>16.</w:t>
      </w:r>
      <w:proofErr w:type="gramEnd"/>
      <w:r w:rsidRPr="00310790">
        <w:rPr>
          <w:rFonts w:ascii="Arial" w:hAnsi="Arial" w:cs="Arial"/>
          <w:sz w:val="20"/>
          <w:szCs w:val="20"/>
        </w:rPr>
        <w:t>Leia o trecho abaixo.</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"Na manufatura e nos ofícios, o trabalhador serve-se dos instrumentos; na fábrica, ele serve a máquina. No primeiro caso, ele é quem move o meio de trabalho; no segundo, ele só tem que acompanhar o movimento. Na manufatura, os trabalhadores são membros de um mecanismo vivo; na fábrica são apenas os complementos vivos de um mecanismo morto que existe independente deles."</w:t>
      </w:r>
    </w:p>
    <w:p w:rsidR="00310790" w:rsidRPr="00310790" w:rsidRDefault="00310790" w:rsidP="00310790">
      <w:pPr>
        <w:ind w:left="-709" w:right="-285"/>
        <w:jc w:val="both"/>
        <w:rPr>
          <w:rFonts w:ascii="Arial" w:hAnsi="Arial" w:cs="Arial"/>
          <w:i/>
          <w:sz w:val="20"/>
          <w:szCs w:val="20"/>
        </w:rPr>
      </w:pPr>
      <w:r w:rsidRPr="00310790">
        <w:rPr>
          <w:rFonts w:ascii="Arial" w:hAnsi="Arial" w:cs="Arial"/>
          <w:i/>
          <w:sz w:val="20"/>
          <w:szCs w:val="20"/>
        </w:rPr>
        <w:t>(Karl Marx, "O Capital".</w:t>
      </w:r>
      <w:proofErr w:type="gramStart"/>
      <w:r w:rsidRPr="00310790">
        <w:rPr>
          <w:rFonts w:ascii="Arial" w:hAnsi="Arial" w:cs="Arial"/>
          <w:i/>
          <w:sz w:val="20"/>
          <w:szCs w:val="20"/>
        </w:rPr>
        <w:t>)</w:t>
      </w:r>
      <w:proofErr w:type="gramEnd"/>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 xml:space="preserve">A partir da leitura do texto </w:t>
      </w:r>
      <w:r w:rsidRPr="00310790">
        <w:rPr>
          <w:rFonts w:ascii="Arial" w:hAnsi="Arial" w:cs="Arial"/>
          <w:b/>
          <w:sz w:val="20"/>
          <w:szCs w:val="20"/>
        </w:rPr>
        <w:t>DIFERENCIE</w:t>
      </w:r>
      <w:r w:rsidRPr="00310790">
        <w:rPr>
          <w:rFonts w:ascii="Arial" w:hAnsi="Arial" w:cs="Arial"/>
          <w:sz w:val="20"/>
          <w:szCs w:val="20"/>
        </w:rPr>
        <w:t xml:space="preserve"> a função do trabalhador da manufatura e do trabalhador da fábrica. </w:t>
      </w:r>
    </w:p>
    <w:p w:rsidR="00310790" w:rsidRPr="00310790" w:rsidRDefault="00310790" w:rsidP="00310790">
      <w:pPr>
        <w:ind w:left="-709" w:right="-285"/>
        <w:jc w:val="both"/>
        <w:rPr>
          <w:rFonts w:ascii="Arial" w:hAnsi="Arial" w:cs="Arial"/>
          <w:b/>
          <w:sz w:val="20"/>
          <w:szCs w:val="20"/>
        </w:rPr>
      </w:pPr>
      <w:r w:rsidRPr="00310790">
        <w:rPr>
          <w:rFonts w:ascii="Arial" w:hAnsi="Arial" w:cs="Arial"/>
          <w:b/>
          <w:sz w:val="20"/>
          <w:szCs w:val="20"/>
        </w:rPr>
        <w:t>(Não transcrever partes do texto. Você deverá responder a questão com suas palavras e não utilizando as palavras do autor</w:t>
      </w:r>
      <w:proofErr w:type="gramStart"/>
      <w:r w:rsidRPr="00310790">
        <w:rPr>
          <w:rFonts w:ascii="Arial" w:hAnsi="Arial" w:cs="Arial"/>
          <w:b/>
          <w:sz w:val="20"/>
          <w:szCs w:val="20"/>
        </w:rPr>
        <w:t>)</w:t>
      </w:r>
      <w:proofErr w:type="gramEnd"/>
    </w:p>
    <w:p w:rsidR="00310790" w:rsidRPr="00310790" w:rsidRDefault="00310790" w:rsidP="00310790">
      <w:pPr>
        <w:tabs>
          <w:tab w:val="num" w:pos="426"/>
        </w:tabs>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ind w:left="-709" w:right="-285"/>
        <w:jc w:val="both"/>
        <w:rPr>
          <w:rFonts w:ascii="Arial" w:hAnsi="Arial" w:cs="Arial"/>
          <w:bCs/>
          <w:color w:val="000000"/>
          <w:sz w:val="20"/>
          <w:szCs w:val="20"/>
        </w:rPr>
      </w:pPr>
      <w:r w:rsidRPr="00310790">
        <w:rPr>
          <w:rFonts w:ascii="Arial" w:hAnsi="Arial" w:cs="Arial"/>
          <w:sz w:val="20"/>
          <w:szCs w:val="20"/>
        </w:rPr>
        <w:t xml:space="preserve">17. </w:t>
      </w:r>
      <w:r w:rsidRPr="00310790">
        <w:rPr>
          <w:rFonts w:ascii="Arial" w:hAnsi="Arial" w:cs="Arial"/>
          <w:bCs/>
          <w:color w:val="000000"/>
          <w:sz w:val="20"/>
          <w:szCs w:val="20"/>
        </w:rPr>
        <w:t xml:space="preserve">"A divisão do trabalho e a mecanização complementam-se e reforçam-se mutuamente. (...) somente com a introdução da maquinaria, com seu ritmo constante, é possível realizar o sonho - ou o pesadelo - de uma administração exata do tempo e dos movimentos do operário, sem a onerosa necessidade de colocar um capataz e um cronometrador atrás de cada um." </w:t>
      </w:r>
    </w:p>
    <w:p w:rsidR="00310790" w:rsidRPr="00310790" w:rsidRDefault="00310790" w:rsidP="00310790">
      <w:pPr>
        <w:ind w:left="-709" w:right="-285"/>
        <w:jc w:val="both"/>
        <w:rPr>
          <w:rFonts w:ascii="Arial" w:hAnsi="Arial" w:cs="Arial"/>
          <w:bCs/>
          <w:iCs/>
          <w:color w:val="000000"/>
          <w:sz w:val="20"/>
          <w:szCs w:val="20"/>
        </w:rPr>
      </w:pPr>
      <w:r w:rsidRPr="00310790">
        <w:rPr>
          <w:rFonts w:ascii="Arial" w:hAnsi="Arial" w:cs="Arial"/>
          <w:bCs/>
          <w:color w:val="000000"/>
          <w:sz w:val="20"/>
          <w:szCs w:val="20"/>
        </w:rPr>
        <w:t xml:space="preserve">(ENGUITA, Mariano F. </w:t>
      </w:r>
      <w:r w:rsidRPr="00310790">
        <w:rPr>
          <w:rFonts w:ascii="Arial" w:hAnsi="Arial" w:cs="Arial"/>
          <w:bCs/>
          <w:i/>
          <w:color w:val="000000"/>
          <w:sz w:val="20"/>
          <w:szCs w:val="20"/>
        </w:rPr>
        <w:t>Tecnologia e sociedade: a ideologia da racionalidade técnica, a organização do trabalho e a educação</w:t>
      </w:r>
      <w:r w:rsidRPr="00310790">
        <w:rPr>
          <w:rFonts w:ascii="Arial" w:hAnsi="Arial" w:cs="Arial"/>
          <w:bCs/>
          <w:iCs/>
          <w:color w:val="000000"/>
          <w:sz w:val="20"/>
          <w:szCs w:val="20"/>
        </w:rPr>
        <w:t xml:space="preserve">. </w:t>
      </w:r>
      <w:r w:rsidRPr="00310790">
        <w:rPr>
          <w:rFonts w:ascii="Arial" w:hAnsi="Arial" w:cs="Arial"/>
          <w:bCs/>
          <w:color w:val="000000"/>
          <w:sz w:val="20"/>
          <w:szCs w:val="20"/>
        </w:rPr>
        <w:t xml:space="preserve">In: SILVA, Tomaz T. </w:t>
      </w:r>
      <w:proofErr w:type="gramStart"/>
      <w:r w:rsidRPr="00310790">
        <w:rPr>
          <w:rFonts w:ascii="Arial" w:hAnsi="Arial" w:cs="Arial"/>
          <w:bCs/>
          <w:color w:val="000000"/>
          <w:sz w:val="20"/>
          <w:szCs w:val="20"/>
        </w:rPr>
        <w:t>da.</w:t>
      </w:r>
      <w:proofErr w:type="gramEnd"/>
      <w:r w:rsidRPr="00310790">
        <w:rPr>
          <w:rFonts w:ascii="Arial" w:hAnsi="Arial" w:cs="Arial"/>
          <w:bCs/>
          <w:color w:val="000000"/>
          <w:sz w:val="20"/>
          <w:szCs w:val="20"/>
        </w:rPr>
        <w:t xml:space="preserve">(org.) </w:t>
      </w:r>
      <w:r w:rsidRPr="00310790">
        <w:rPr>
          <w:rFonts w:ascii="Arial" w:hAnsi="Arial" w:cs="Arial"/>
          <w:bCs/>
          <w:iCs/>
          <w:color w:val="000000"/>
          <w:sz w:val="20"/>
          <w:szCs w:val="20"/>
        </w:rPr>
        <w:t xml:space="preserve">Trabalho, Educação e Prática Social. </w:t>
      </w:r>
      <w:r w:rsidRPr="00310790">
        <w:rPr>
          <w:rFonts w:ascii="Arial" w:hAnsi="Arial" w:cs="Arial"/>
          <w:bCs/>
          <w:color w:val="000000"/>
          <w:sz w:val="20"/>
          <w:szCs w:val="20"/>
        </w:rPr>
        <w:t>Porto Alegre: Artes Médica</w:t>
      </w:r>
      <w:r w:rsidRPr="00310790">
        <w:rPr>
          <w:rFonts w:ascii="Arial" w:hAnsi="Arial" w:cs="Arial"/>
          <w:bCs/>
          <w:iCs/>
          <w:color w:val="000000"/>
          <w:sz w:val="20"/>
          <w:szCs w:val="20"/>
        </w:rPr>
        <w:t xml:space="preserve">s, </w:t>
      </w:r>
      <w:r w:rsidRPr="00310790">
        <w:rPr>
          <w:rFonts w:ascii="Arial" w:hAnsi="Arial" w:cs="Arial"/>
          <w:bCs/>
          <w:color w:val="000000"/>
          <w:sz w:val="20"/>
          <w:szCs w:val="20"/>
        </w:rPr>
        <w:t>1991. p. 23</w:t>
      </w:r>
      <w:r w:rsidRPr="00310790">
        <w:rPr>
          <w:rFonts w:ascii="Arial" w:hAnsi="Arial" w:cs="Arial"/>
          <w:bCs/>
          <w:iCs/>
          <w:color w:val="000000"/>
          <w:sz w:val="20"/>
          <w:szCs w:val="20"/>
        </w:rPr>
        <w:t>5.)</w:t>
      </w:r>
    </w:p>
    <w:p w:rsidR="00310790" w:rsidRPr="00310790" w:rsidRDefault="00310790" w:rsidP="00310790">
      <w:pPr>
        <w:ind w:left="-709" w:right="-285"/>
        <w:jc w:val="both"/>
        <w:rPr>
          <w:rFonts w:ascii="Arial" w:hAnsi="Arial" w:cs="Arial"/>
          <w:color w:val="000000"/>
          <w:sz w:val="20"/>
          <w:szCs w:val="20"/>
        </w:rPr>
      </w:pPr>
      <w:r w:rsidRPr="00310790">
        <w:rPr>
          <w:rFonts w:ascii="Arial" w:hAnsi="Arial" w:cs="Arial"/>
          <w:color w:val="000000"/>
          <w:sz w:val="20"/>
          <w:szCs w:val="20"/>
        </w:rPr>
        <w:t xml:space="preserve">A partir do trecho anterior, </w:t>
      </w:r>
      <w:r w:rsidRPr="00310790">
        <w:rPr>
          <w:rFonts w:ascii="Arial" w:hAnsi="Arial" w:cs="Arial"/>
          <w:b/>
          <w:color w:val="000000"/>
          <w:sz w:val="20"/>
          <w:szCs w:val="20"/>
        </w:rPr>
        <w:t>EXPLIQUE</w:t>
      </w:r>
      <w:r w:rsidRPr="00310790">
        <w:rPr>
          <w:rFonts w:ascii="Arial" w:hAnsi="Arial" w:cs="Arial"/>
          <w:color w:val="000000"/>
          <w:sz w:val="20"/>
          <w:szCs w:val="20"/>
        </w:rPr>
        <w:t xml:space="preserve"> o que facilitou a administração do tempo na vida das pessoas após a Revolução Industrial.</w:t>
      </w:r>
    </w:p>
    <w:p w:rsidR="00310790" w:rsidRPr="00310790" w:rsidRDefault="00310790" w:rsidP="00310790">
      <w:pPr>
        <w:ind w:left="-709" w:right="-285"/>
        <w:jc w:val="both"/>
        <w:rPr>
          <w:rFonts w:ascii="Arial" w:hAnsi="Arial" w:cs="Arial"/>
          <w:color w:val="000000"/>
          <w:sz w:val="20"/>
          <w:szCs w:val="20"/>
        </w:rPr>
      </w:pPr>
      <w:r w:rsidRPr="00310790">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sidRPr="00310790">
        <w:rPr>
          <w:rFonts w:ascii="Arial" w:hAnsi="Arial" w:cs="Arial"/>
          <w:color w:val="000000"/>
          <w:sz w:val="20"/>
          <w:szCs w:val="20"/>
        </w:rPr>
        <w:softHyphen/>
      </w:r>
      <w:r>
        <w:rPr>
          <w:rFonts w:ascii="Arial" w:hAnsi="Arial" w:cs="Arial"/>
          <w:color w:val="000000"/>
          <w:sz w:val="20"/>
          <w:szCs w:val="20"/>
        </w:rPr>
        <w:t>_________</w:t>
      </w:r>
    </w:p>
    <w:p w:rsidR="00310790" w:rsidRPr="00310790" w:rsidRDefault="00310790" w:rsidP="00310790">
      <w:pPr>
        <w:spacing w:line="240" w:lineRule="exact"/>
        <w:ind w:left="-709" w:right="-285"/>
        <w:jc w:val="both"/>
        <w:rPr>
          <w:rFonts w:ascii="Arial" w:hAnsi="Arial" w:cs="Arial"/>
          <w:sz w:val="20"/>
          <w:szCs w:val="20"/>
        </w:rPr>
      </w:pPr>
      <w:proofErr w:type="gramStart"/>
      <w:r w:rsidRPr="00310790">
        <w:rPr>
          <w:rFonts w:ascii="Arial" w:hAnsi="Arial" w:cs="Arial"/>
          <w:sz w:val="20"/>
          <w:szCs w:val="20"/>
        </w:rPr>
        <w:t>18.</w:t>
      </w:r>
      <w:proofErr w:type="gramEnd"/>
      <w:r w:rsidRPr="00310790">
        <w:rPr>
          <w:rFonts w:ascii="Arial" w:hAnsi="Arial" w:cs="Arial"/>
          <w:sz w:val="20"/>
          <w:szCs w:val="20"/>
        </w:rPr>
        <w:t>Veja a imagem:</w:t>
      </w:r>
    </w:p>
    <w:p w:rsidR="00310790" w:rsidRPr="00310790" w:rsidRDefault="00310790" w:rsidP="00310790">
      <w:pPr>
        <w:spacing w:line="240" w:lineRule="exact"/>
        <w:ind w:left="-709" w:right="-285"/>
        <w:jc w:val="both"/>
        <w:rPr>
          <w:rFonts w:ascii="Arial" w:hAnsi="Arial" w:cs="Arial"/>
          <w:b/>
          <w:sz w:val="20"/>
          <w:szCs w:val="20"/>
        </w:rPr>
      </w:pPr>
      <w:r w:rsidRPr="00310790">
        <w:rPr>
          <w:rFonts w:ascii="Arial" w:hAnsi="Arial" w:cs="Arial"/>
          <w:b/>
          <w:sz w:val="20"/>
          <w:szCs w:val="20"/>
        </w:rPr>
        <w:t>Trabalho infantil na Inglaterra durante a Revolução Industrial</w:t>
      </w:r>
    </w:p>
    <w:p w:rsidR="00310790" w:rsidRPr="00310790" w:rsidRDefault="00310790" w:rsidP="00310790">
      <w:pPr>
        <w:spacing w:line="240" w:lineRule="exact"/>
        <w:ind w:left="-709" w:right="-285"/>
        <w:jc w:val="both"/>
        <w:rPr>
          <w:rFonts w:ascii="Arial" w:hAnsi="Arial" w:cs="Arial"/>
          <w:b/>
          <w:sz w:val="20"/>
          <w:szCs w:val="20"/>
        </w:rPr>
      </w:pPr>
      <w:r w:rsidRPr="00310790">
        <w:rPr>
          <w:rFonts w:ascii="Arial" w:hAnsi="Arial" w:cs="Arial"/>
          <w:b/>
          <w:noProof/>
          <w:sz w:val="20"/>
          <w:szCs w:val="20"/>
        </w:rPr>
        <w:drawing>
          <wp:anchor distT="9525" distB="9525" distL="114300" distR="114300" simplePos="0" relativeHeight="251661312" behindDoc="0" locked="0" layoutInCell="1" allowOverlap="1" wp14:anchorId="1598A326" wp14:editId="1BB7B1F0">
            <wp:simplePos x="0" y="0"/>
            <wp:positionH relativeFrom="column">
              <wp:posOffset>-359410</wp:posOffset>
            </wp:positionH>
            <wp:positionV relativeFrom="paragraph">
              <wp:posOffset>46990</wp:posOffset>
            </wp:positionV>
            <wp:extent cx="2855595" cy="2174240"/>
            <wp:effectExtent l="0" t="0" r="1905" b="0"/>
            <wp:wrapNone/>
            <wp:docPr id="47" name="Imagem 8" descr="http://veja.abril.com.br/140508/imagens/arti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eja.abril.com.br/140508/imagens/artigo1.jpg"/>
                    <pic:cNvPicPr>
                      <a:picLocks noChangeAspect="1" noChangeArrowheads="1"/>
                    </pic:cNvPicPr>
                  </pic:nvPicPr>
                  <pic:blipFill>
                    <a:blip r:embed="rId11" r:link="rId12">
                      <a:lum bright="8000"/>
                    </a:blip>
                    <a:srcRect/>
                    <a:stretch>
                      <a:fillRect/>
                    </a:stretch>
                  </pic:blipFill>
                  <pic:spPr bwMode="auto">
                    <a:xfrm>
                      <a:off x="0" y="0"/>
                      <a:ext cx="2855595" cy="2174240"/>
                    </a:xfrm>
                    <a:prstGeom prst="rect">
                      <a:avLst/>
                    </a:prstGeom>
                    <a:noFill/>
                    <a:ln w="9525">
                      <a:noFill/>
                      <a:miter lim="800000"/>
                      <a:headEnd/>
                      <a:tailEnd/>
                    </a:ln>
                  </pic:spPr>
                </pic:pic>
              </a:graphicData>
            </a:graphic>
          </wp:anchor>
        </w:drawing>
      </w: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b/>
          <w:sz w:val="20"/>
          <w:szCs w:val="20"/>
        </w:rPr>
      </w:pP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lastRenderedPageBreak/>
        <w:t xml:space="preserve">Durante a Revolução Industrial, era comum, cenas como está na Inglaterra. A mão de obra feminina e infantil foi muito utilizada. Milhares de crianças trabalhavam até 18 horas por dia, sem pausa para o descanso. </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 xml:space="preserve">Hoje em dia, por que ainda existem crianças trabalhando? </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proofErr w:type="gramStart"/>
      <w:r w:rsidRPr="00310790">
        <w:rPr>
          <w:rFonts w:ascii="Arial" w:hAnsi="Arial" w:cs="Arial"/>
          <w:sz w:val="20"/>
          <w:szCs w:val="20"/>
        </w:rPr>
        <w:t>19.</w:t>
      </w:r>
      <w:proofErr w:type="gramEnd"/>
      <w:r w:rsidRPr="00310790">
        <w:rPr>
          <w:rFonts w:ascii="Arial" w:hAnsi="Arial" w:cs="Arial"/>
          <w:sz w:val="20"/>
          <w:szCs w:val="20"/>
        </w:rPr>
        <w:t xml:space="preserve">Você concorda com o trabalho infantil? </w:t>
      </w:r>
      <w:r w:rsidRPr="00310790">
        <w:rPr>
          <w:rFonts w:ascii="Arial" w:hAnsi="Arial" w:cs="Arial"/>
          <w:b/>
          <w:sz w:val="20"/>
          <w:szCs w:val="20"/>
        </w:rPr>
        <w:t>EXPLIQUE</w:t>
      </w:r>
      <w:r w:rsidRPr="00310790">
        <w:rPr>
          <w:rFonts w:ascii="Arial" w:hAnsi="Arial" w:cs="Arial"/>
          <w:sz w:val="20"/>
          <w:szCs w:val="20"/>
        </w:rPr>
        <w:t xml:space="preserve"> sua resposta apontando argumentos justificáveis.</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20. A Inglaterra é considerada a grande “oficina do mundo”, pois lá ocorreu a Revolução Industrial.</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proofErr w:type="gramStart"/>
      <w:r w:rsidRPr="00310790">
        <w:rPr>
          <w:rFonts w:ascii="Arial" w:hAnsi="Arial" w:cs="Arial"/>
          <w:b/>
          <w:sz w:val="20"/>
          <w:szCs w:val="20"/>
        </w:rPr>
        <w:t>EXPLIQUE</w:t>
      </w:r>
      <w:proofErr w:type="gramEnd"/>
      <w:r w:rsidRPr="00310790">
        <w:rPr>
          <w:rFonts w:ascii="Arial" w:hAnsi="Arial" w:cs="Arial"/>
          <w:sz w:val="20"/>
          <w:szCs w:val="20"/>
        </w:rPr>
        <w:t xml:space="preserve"> quais foram as condições internas que favoreceram o início da industrialização inglesa no século XVIII.</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 xml:space="preserve">21. </w:t>
      </w:r>
      <w:r w:rsidRPr="00310790">
        <w:rPr>
          <w:rFonts w:ascii="Arial" w:hAnsi="Arial" w:cs="Arial"/>
          <w:b/>
          <w:sz w:val="20"/>
          <w:szCs w:val="20"/>
        </w:rPr>
        <w:t>EXPLIQUE</w:t>
      </w:r>
      <w:r w:rsidRPr="00310790">
        <w:rPr>
          <w:rFonts w:ascii="Arial" w:hAnsi="Arial" w:cs="Arial"/>
          <w:sz w:val="20"/>
          <w:szCs w:val="20"/>
        </w:rPr>
        <w:t xml:space="preserve"> o que quer dizer as expressões: “Primeira Revolução Industrial” e “Segunda Revolução Industrial”.  </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22. Leia o texto a seguir:</w:t>
      </w:r>
    </w:p>
    <w:p w:rsidR="00310790" w:rsidRPr="00310790" w:rsidRDefault="00310790" w:rsidP="00310790">
      <w:pPr>
        <w:ind w:left="-709" w:right="-285"/>
        <w:jc w:val="both"/>
        <w:rPr>
          <w:rFonts w:ascii="Arial" w:hAnsi="Arial" w:cs="Arial"/>
          <w:sz w:val="20"/>
          <w:szCs w:val="20"/>
        </w:rPr>
      </w:pPr>
      <w:r w:rsidRPr="00310790">
        <w:rPr>
          <w:rFonts w:ascii="Arial" w:hAnsi="Arial" w:cs="Arial"/>
          <w:bCs/>
          <w:sz w:val="20"/>
          <w:szCs w:val="20"/>
        </w:rPr>
        <w:t xml:space="preserve">"O nosso século é chamado o Século da Filosofia por excelência. Se examinarmos sem prevenção o estado atual dos nossos conhecimentos, não se pode deixar de convir que a filosofia </w:t>
      </w:r>
      <w:proofErr w:type="gramStart"/>
      <w:r w:rsidRPr="00310790">
        <w:rPr>
          <w:rFonts w:ascii="Arial" w:hAnsi="Arial" w:cs="Arial"/>
          <w:bCs/>
          <w:sz w:val="20"/>
          <w:szCs w:val="20"/>
        </w:rPr>
        <w:t>registrou</w:t>
      </w:r>
      <w:proofErr w:type="gramEnd"/>
      <w:r w:rsidRPr="00310790">
        <w:rPr>
          <w:rFonts w:ascii="Arial" w:hAnsi="Arial" w:cs="Arial"/>
          <w:bCs/>
          <w:sz w:val="20"/>
          <w:szCs w:val="20"/>
        </w:rPr>
        <w:t xml:space="preserve"> grandes progressos entre nós. (...) Assim, desde os princípios das ciências profundas até os fundamentos da Revelação, desde a metafísica até as questões de gosto, (...) desde as disputas filosóficas dos teólogos até os objetos de comércio, (...) tudo foi discutido, analisado e, no mínimo, agitado." </w:t>
      </w:r>
    </w:p>
    <w:p w:rsidR="00310790" w:rsidRPr="00310790" w:rsidRDefault="00310790" w:rsidP="00310790">
      <w:pPr>
        <w:ind w:left="-709" w:right="-285"/>
        <w:jc w:val="both"/>
        <w:rPr>
          <w:rFonts w:ascii="Arial" w:hAnsi="Arial" w:cs="Arial"/>
          <w:bCs/>
          <w:sz w:val="20"/>
          <w:szCs w:val="20"/>
        </w:rPr>
      </w:pPr>
    </w:p>
    <w:p w:rsidR="00310790" w:rsidRPr="00310790" w:rsidRDefault="00310790" w:rsidP="00310790">
      <w:pPr>
        <w:ind w:left="-709" w:right="-285"/>
        <w:jc w:val="both"/>
        <w:rPr>
          <w:rFonts w:ascii="Arial" w:hAnsi="Arial" w:cs="Arial"/>
          <w:sz w:val="20"/>
          <w:szCs w:val="20"/>
        </w:rPr>
      </w:pPr>
      <w:r w:rsidRPr="00310790">
        <w:rPr>
          <w:rFonts w:ascii="Arial" w:hAnsi="Arial" w:cs="Arial"/>
          <w:bCs/>
          <w:sz w:val="20"/>
          <w:szCs w:val="20"/>
        </w:rPr>
        <w:t>D'Alembert (</w:t>
      </w:r>
      <w:r w:rsidRPr="00310790">
        <w:rPr>
          <w:rFonts w:ascii="Arial" w:hAnsi="Arial" w:cs="Arial"/>
          <w:bCs/>
          <w:iCs/>
          <w:sz w:val="20"/>
          <w:szCs w:val="20"/>
        </w:rPr>
        <w:t>apud</w:t>
      </w:r>
      <w:r w:rsidRPr="00310790">
        <w:rPr>
          <w:rFonts w:ascii="Arial" w:hAnsi="Arial" w:cs="Arial"/>
          <w:bCs/>
          <w:sz w:val="20"/>
          <w:szCs w:val="20"/>
        </w:rPr>
        <w:t xml:space="preserve">. Ernst Cassirer. A filosofia do Iluminismo. </w:t>
      </w:r>
      <w:proofErr w:type="gramStart"/>
      <w:r w:rsidRPr="00310790">
        <w:rPr>
          <w:rFonts w:ascii="Arial" w:hAnsi="Arial" w:cs="Arial"/>
          <w:bCs/>
          <w:sz w:val="20"/>
          <w:szCs w:val="20"/>
        </w:rPr>
        <w:t>pp</w:t>
      </w:r>
      <w:proofErr w:type="gramEnd"/>
      <w:r w:rsidRPr="00310790">
        <w:rPr>
          <w:rFonts w:ascii="Arial" w:hAnsi="Arial" w:cs="Arial"/>
          <w:bCs/>
          <w:sz w:val="20"/>
          <w:szCs w:val="20"/>
        </w:rPr>
        <w:t xml:space="preserve"> 20-21)</w:t>
      </w:r>
      <w:r w:rsidRPr="00310790">
        <w:rPr>
          <w:rFonts w:ascii="Arial" w:hAnsi="Arial" w:cs="Arial"/>
          <w:sz w:val="20"/>
          <w:szCs w:val="20"/>
        </w:rPr>
        <w:t xml:space="preserve"> </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 xml:space="preserve">  </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lastRenderedPageBreak/>
        <w:t xml:space="preserve">As palavras de D'Alembert nos remetem a características das ideias e concepções do movimento iluminista. </w:t>
      </w:r>
      <w:r w:rsidRPr="00310790">
        <w:rPr>
          <w:rFonts w:ascii="Arial" w:hAnsi="Arial" w:cs="Arial"/>
          <w:b/>
          <w:sz w:val="20"/>
          <w:szCs w:val="20"/>
        </w:rPr>
        <w:t>APRESENTE-AS</w:t>
      </w:r>
      <w:r w:rsidRPr="00310790">
        <w:rPr>
          <w:rFonts w:ascii="Arial" w:hAnsi="Arial" w:cs="Arial"/>
          <w:sz w:val="20"/>
          <w:szCs w:val="20"/>
        </w:rPr>
        <w:t>.</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spacing w:line="240" w:lineRule="exact"/>
        <w:ind w:left="-709" w:right="-285"/>
        <w:jc w:val="both"/>
        <w:rPr>
          <w:rFonts w:ascii="Arial" w:hAnsi="Arial" w:cs="Arial"/>
          <w:sz w:val="20"/>
          <w:szCs w:val="20"/>
        </w:rPr>
      </w:pPr>
      <w:proofErr w:type="gramStart"/>
      <w:r w:rsidRPr="00310790">
        <w:rPr>
          <w:rFonts w:ascii="Arial" w:hAnsi="Arial" w:cs="Arial"/>
          <w:sz w:val="20"/>
          <w:szCs w:val="20"/>
        </w:rPr>
        <w:t>23.</w:t>
      </w:r>
      <w:proofErr w:type="gramEnd"/>
      <w:r w:rsidRPr="00310790">
        <w:rPr>
          <w:rFonts w:ascii="Arial" w:hAnsi="Arial" w:cs="Arial"/>
          <w:sz w:val="20"/>
          <w:szCs w:val="20"/>
        </w:rPr>
        <w:t>Leia o trecho a seguir.</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 xml:space="preserve">“O </w:t>
      </w:r>
      <w:r w:rsidRPr="00310790">
        <w:rPr>
          <w:rStyle w:val="Forte"/>
          <w:rFonts w:ascii="Arial" w:hAnsi="Arial" w:cs="Arial"/>
          <w:sz w:val="20"/>
          <w:szCs w:val="20"/>
        </w:rPr>
        <w:t>Iluminismo</w:t>
      </w:r>
      <w:r w:rsidRPr="00310790">
        <w:rPr>
          <w:rFonts w:ascii="Arial" w:hAnsi="Arial" w:cs="Arial"/>
          <w:sz w:val="20"/>
          <w:szCs w:val="20"/>
        </w:rPr>
        <w:t xml:space="preserve">, ou </w:t>
      </w:r>
      <w:r w:rsidRPr="00310790">
        <w:rPr>
          <w:rStyle w:val="Forte"/>
          <w:rFonts w:ascii="Arial" w:hAnsi="Arial" w:cs="Arial"/>
          <w:sz w:val="20"/>
          <w:szCs w:val="20"/>
        </w:rPr>
        <w:t>esclarecimento</w:t>
      </w:r>
      <w:r w:rsidRPr="00310790">
        <w:rPr>
          <w:rFonts w:ascii="Arial" w:hAnsi="Arial" w:cs="Arial"/>
          <w:sz w:val="20"/>
          <w:szCs w:val="20"/>
        </w:rPr>
        <w:t xml:space="preserve"> (em </w:t>
      </w:r>
      <w:proofErr w:type="gramStart"/>
      <w:r w:rsidRPr="00310790">
        <w:rPr>
          <w:rFonts w:ascii="Arial" w:hAnsi="Arial" w:cs="Arial"/>
          <w:sz w:val="20"/>
          <w:szCs w:val="20"/>
        </w:rPr>
        <w:t>alemão Aufklärung</w:t>
      </w:r>
      <w:proofErr w:type="gramEnd"/>
      <w:r w:rsidRPr="00310790">
        <w:rPr>
          <w:rFonts w:ascii="Arial" w:hAnsi="Arial" w:cs="Arial"/>
          <w:sz w:val="20"/>
          <w:szCs w:val="20"/>
        </w:rPr>
        <w:t xml:space="preserve">, em inglês </w:t>
      </w:r>
      <w:proofErr w:type="spellStart"/>
      <w:r w:rsidRPr="00310790">
        <w:rPr>
          <w:rFonts w:ascii="Arial" w:hAnsi="Arial" w:cs="Arial"/>
          <w:sz w:val="20"/>
          <w:szCs w:val="20"/>
        </w:rPr>
        <w:t>enlightenment</w:t>
      </w:r>
      <w:proofErr w:type="spellEnd"/>
      <w:r w:rsidRPr="00310790">
        <w:rPr>
          <w:rFonts w:ascii="Arial" w:hAnsi="Arial" w:cs="Arial"/>
          <w:sz w:val="20"/>
          <w:szCs w:val="20"/>
        </w:rPr>
        <w:t>), foi um movimento intelectual surgido na segunda metade do século XVIII (o chamado "século das luzes") que enfatizava a razão e a ciência como formas de explicar o universo”.</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b/>
          <w:sz w:val="20"/>
          <w:szCs w:val="20"/>
        </w:rPr>
        <w:t>Fonte:</w:t>
      </w:r>
      <w:r w:rsidRPr="00310790">
        <w:rPr>
          <w:rFonts w:ascii="Arial" w:hAnsi="Arial" w:cs="Arial"/>
          <w:sz w:val="20"/>
          <w:szCs w:val="20"/>
        </w:rPr>
        <w:t xml:space="preserve"> </w:t>
      </w:r>
      <w:proofErr w:type="gramStart"/>
      <w:r w:rsidRPr="00310790">
        <w:rPr>
          <w:rFonts w:ascii="Arial" w:hAnsi="Arial" w:cs="Arial"/>
          <w:sz w:val="20"/>
          <w:szCs w:val="20"/>
        </w:rPr>
        <w:t>http://www.enaol.com.br/disciplinas/historia/iluminismo.</w:t>
      </w:r>
      <w:proofErr w:type="gramEnd"/>
      <w:r w:rsidRPr="00310790">
        <w:rPr>
          <w:rFonts w:ascii="Arial" w:hAnsi="Arial" w:cs="Arial"/>
          <w:sz w:val="20"/>
          <w:szCs w:val="20"/>
        </w:rPr>
        <w:t>php</w:t>
      </w:r>
    </w:p>
    <w:p w:rsidR="00310790" w:rsidRPr="00310790" w:rsidRDefault="00310790" w:rsidP="00310790">
      <w:pPr>
        <w:spacing w:line="240" w:lineRule="exact"/>
        <w:ind w:left="-709" w:right="-285"/>
        <w:jc w:val="both"/>
        <w:rPr>
          <w:rFonts w:ascii="Arial" w:hAnsi="Arial" w:cs="Arial"/>
          <w:sz w:val="20"/>
          <w:szCs w:val="20"/>
        </w:rPr>
      </w:pP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b/>
          <w:sz w:val="20"/>
          <w:szCs w:val="20"/>
        </w:rPr>
        <w:t xml:space="preserve">APRESENTE </w:t>
      </w:r>
      <w:r w:rsidRPr="00310790">
        <w:rPr>
          <w:rFonts w:ascii="Arial" w:hAnsi="Arial" w:cs="Arial"/>
          <w:sz w:val="20"/>
          <w:szCs w:val="20"/>
        </w:rPr>
        <w:t>os desdobramentos desse movimento intelectual na história da humanidade.</w:t>
      </w:r>
    </w:p>
    <w:p w:rsidR="00310790" w:rsidRPr="00310790" w:rsidRDefault="00310790" w:rsidP="00310790">
      <w:pPr>
        <w:spacing w:line="240" w:lineRule="exact"/>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ind w:left="-709" w:right="-285"/>
        <w:jc w:val="both"/>
        <w:rPr>
          <w:rFonts w:ascii="Arial" w:hAnsi="Arial" w:cs="Arial"/>
          <w:sz w:val="20"/>
          <w:szCs w:val="20"/>
        </w:rPr>
      </w:pPr>
      <w:proofErr w:type="gramStart"/>
      <w:r w:rsidRPr="00310790">
        <w:rPr>
          <w:rFonts w:ascii="Arial" w:hAnsi="Arial" w:cs="Arial"/>
          <w:sz w:val="20"/>
          <w:szCs w:val="20"/>
        </w:rPr>
        <w:t>24.</w:t>
      </w:r>
      <w:proofErr w:type="gramEnd"/>
      <w:r w:rsidRPr="00310790">
        <w:rPr>
          <w:rFonts w:ascii="Arial" w:hAnsi="Arial" w:cs="Arial"/>
          <w:sz w:val="20"/>
          <w:szCs w:val="20"/>
        </w:rPr>
        <w:t>Observe o gráfico abaixo.</w:t>
      </w:r>
    </w:p>
    <w:p w:rsidR="00310790" w:rsidRPr="00310790" w:rsidRDefault="00310790" w:rsidP="00310790">
      <w:pPr>
        <w:ind w:left="-709" w:right="-285"/>
        <w:jc w:val="both"/>
        <w:rPr>
          <w:rFonts w:ascii="Arial" w:hAnsi="Arial" w:cs="Arial"/>
          <w:sz w:val="20"/>
          <w:szCs w:val="20"/>
        </w:rPr>
      </w:pPr>
      <w:r w:rsidRPr="00310790">
        <w:rPr>
          <w:rFonts w:ascii="Arial" w:hAnsi="Arial" w:cs="Arial"/>
          <w:noProof/>
          <w:sz w:val="20"/>
          <w:szCs w:val="20"/>
        </w:rPr>
        <w:drawing>
          <wp:anchor distT="0" distB="0" distL="114300" distR="114300" simplePos="0" relativeHeight="251662336" behindDoc="1" locked="0" layoutInCell="0" allowOverlap="1" wp14:anchorId="1AD53553" wp14:editId="006B80CE">
            <wp:simplePos x="0" y="0"/>
            <wp:positionH relativeFrom="column">
              <wp:posOffset>465455</wp:posOffset>
            </wp:positionH>
            <wp:positionV relativeFrom="paragraph">
              <wp:posOffset>367665</wp:posOffset>
            </wp:positionV>
            <wp:extent cx="4382135" cy="2142490"/>
            <wp:effectExtent l="0" t="0" r="0" b="0"/>
            <wp:wrapTight wrapText="bothSides">
              <wp:wrapPolygon edited="0">
                <wp:start x="0" y="0"/>
                <wp:lineTo x="0" y="21318"/>
                <wp:lineTo x="21503" y="21318"/>
                <wp:lineTo x="21503" y="0"/>
                <wp:lineTo x="0" y="0"/>
              </wp:wrapPolygon>
            </wp:wrapTight>
            <wp:docPr id="49" name="Imagem 9" descr="7ª EF - Q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ª EF - Q26"/>
                    <pic:cNvPicPr>
                      <a:picLocks noChangeAspect="1" noChangeArrowheads="1"/>
                    </pic:cNvPicPr>
                  </pic:nvPicPr>
                  <pic:blipFill>
                    <a:blip r:embed="rId13">
                      <a:grayscl/>
                    </a:blip>
                    <a:srcRect/>
                    <a:stretch>
                      <a:fillRect/>
                    </a:stretch>
                  </pic:blipFill>
                  <pic:spPr bwMode="auto">
                    <a:xfrm>
                      <a:off x="0" y="0"/>
                      <a:ext cx="4382135" cy="2142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sz w:val="20"/>
          <w:szCs w:val="20"/>
        </w:rPr>
      </w:pPr>
    </w:p>
    <w:p w:rsidR="00310790" w:rsidRPr="00310790" w:rsidRDefault="00310790" w:rsidP="00310790">
      <w:pPr>
        <w:ind w:left="-709" w:right="-285"/>
        <w:jc w:val="both"/>
        <w:rPr>
          <w:rFonts w:ascii="Arial" w:hAnsi="Arial" w:cs="Arial"/>
          <w:i/>
          <w:sz w:val="20"/>
          <w:szCs w:val="20"/>
        </w:rPr>
      </w:pPr>
      <w:r w:rsidRPr="00310790">
        <w:rPr>
          <w:rFonts w:ascii="Arial" w:hAnsi="Arial" w:cs="Arial"/>
          <w:i/>
          <w:sz w:val="20"/>
          <w:szCs w:val="20"/>
        </w:rPr>
        <w:t>(</w:t>
      </w:r>
      <w:r w:rsidRPr="00310790">
        <w:rPr>
          <w:rFonts w:ascii="Arial" w:hAnsi="Arial" w:cs="Arial"/>
          <w:b/>
          <w:i/>
          <w:sz w:val="20"/>
          <w:szCs w:val="20"/>
        </w:rPr>
        <w:t>Fonte</w:t>
      </w:r>
      <w:r w:rsidRPr="00310790">
        <w:rPr>
          <w:rFonts w:ascii="Arial" w:hAnsi="Arial" w:cs="Arial"/>
          <w:i/>
          <w:sz w:val="20"/>
          <w:szCs w:val="20"/>
        </w:rPr>
        <w:t>: SCHMIDT. Mario. Nova História Crítica – Moderna e Contemporânea. São Paulo: Nova Geração. p.86</w:t>
      </w:r>
      <w:proofErr w:type="gramStart"/>
      <w:r w:rsidRPr="00310790">
        <w:rPr>
          <w:rFonts w:ascii="Arial" w:hAnsi="Arial" w:cs="Arial"/>
          <w:i/>
          <w:sz w:val="20"/>
          <w:szCs w:val="20"/>
        </w:rPr>
        <w:t>)</w:t>
      </w:r>
      <w:proofErr w:type="gramEnd"/>
      <w:r w:rsidRPr="00310790">
        <w:rPr>
          <w:rFonts w:ascii="Arial" w:hAnsi="Arial" w:cs="Arial"/>
          <w:i/>
          <w:sz w:val="20"/>
          <w:szCs w:val="20"/>
        </w:rPr>
        <w:t xml:space="preserve"> </w:t>
      </w:r>
    </w:p>
    <w:p w:rsidR="00310790" w:rsidRPr="00310790" w:rsidRDefault="00310790" w:rsidP="00310790">
      <w:pPr>
        <w:pStyle w:val="Corpodetexto2"/>
        <w:ind w:left="-709" w:right="-285"/>
        <w:jc w:val="both"/>
        <w:rPr>
          <w:rFonts w:ascii="Arial" w:hAnsi="Arial" w:cs="Arial"/>
          <w:sz w:val="20"/>
          <w:szCs w:val="20"/>
        </w:rPr>
      </w:pPr>
      <w:r w:rsidRPr="00310790">
        <w:rPr>
          <w:rFonts w:ascii="Arial" w:hAnsi="Arial" w:cs="Arial"/>
          <w:sz w:val="20"/>
          <w:szCs w:val="20"/>
        </w:rPr>
        <w:t xml:space="preserve">Apesar de a porcentagem de mulheres alfabetizadas </w:t>
      </w:r>
      <w:proofErr w:type="gramStart"/>
      <w:r w:rsidRPr="00310790">
        <w:rPr>
          <w:rFonts w:ascii="Arial" w:hAnsi="Arial" w:cs="Arial"/>
          <w:sz w:val="20"/>
          <w:szCs w:val="20"/>
        </w:rPr>
        <w:t>ser</w:t>
      </w:r>
      <w:proofErr w:type="gramEnd"/>
      <w:r w:rsidRPr="00310790">
        <w:rPr>
          <w:rFonts w:ascii="Arial" w:hAnsi="Arial" w:cs="Arial"/>
          <w:sz w:val="20"/>
          <w:szCs w:val="20"/>
        </w:rPr>
        <w:t xml:space="preserve"> bem menor que a dos homens, na Inglaterra e na França, o índice de analfabetismo havia caído bastante no século XVIII, com base nisso:</w:t>
      </w:r>
    </w:p>
    <w:p w:rsidR="00310790" w:rsidRPr="00310790" w:rsidRDefault="00310790" w:rsidP="00310790">
      <w:pPr>
        <w:numPr>
          <w:ilvl w:val="0"/>
          <w:numId w:val="6"/>
        </w:numPr>
        <w:spacing w:after="0" w:line="240" w:lineRule="auto"/>
        <w:ind w:left="-709" w:right="-285"/>
        <w:jc w:val="both"/>
        <w:rPr>
          <w:rFonts w:ascii="Arial" w:hAnsi="Arial" w:cs="Arial"/>
          <w:sz w:val="20"/>
          <w:szCs w:val="20"/>
        </w:rPr>
      </w:pPr>
      <w:r w:rsidRPr="00310790">
        <w:rPr>
          <w:rFonts w:ascii="Arial" w:hAnsi="Arial" w:cs="Arial"/>
          <w:b/>
          <w:sz w:val="20"/>
          <w:szCs w:val="20"/>
        </w:rPr>
        <w:t>IDENTIFIQUE</w:t>
      </w:r>
      <w:r w:rsidRPr="00310790">
        <w:rPr>
          <w:rFonts w:ascii="Arial" w:hAnsi="Arial" w:cs="Arial"/>
          <w:sz w:val="20"/>
          <w:szCs w:val="20"/>
        </w:rPr>
        <w:t xml:space="preserve"> o fato histórico responsável pela queda do índice de analfabetismo na França e Inglaterra.</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0790">
        <w:rPr>
          <w:rFonts w:ascii="Arial" w:hAnsi="Arial" w:cs="Arial"/>
          <w:sz w:val="20"/>
          <w:szCs w:val="20"/>
        </w:rPr>
        <w:lastRenderedPageBreak/>
        <w:t>_________________________________________________________________________________________________________________________________________________________________</w:t>
      </w:r>
      <w:r>
        <w:rPr>
          <w:rFonts w:ascii="Arial" w:hAnsi="Arial" w:cs="Arial"/>
          <w:sz w:val="20"/>
          <w:szCs w:val="20"/>
        </w:rPr>
        <w:t>_______________</w:t>
      </w:r>
      <w:r w:rsidRPr="00310790">
        <w:rPr>
          <w:rFonts w:ascii="Arial" w:hAnsi="Arial" w:cs="Arial"/>
          <w:sz w:val="20"/>
          <w:szCs w:val="20"/>
        </w:rPr>
        <w:t>____</w:t>
      </w:r>
    </w:p>
    <w:p w:rsidR="00310790" w:rsidRPr="00310790" w:rsidRDefault="00310790" w:rsidP="00310790">
      <w:pPr>
        <w:pStyle w:val="PargrafodaLista"/>
        <w:numPr>
          <w:ilvl w:val="0"/>
          <w:numId w:val="9"/>
        </w:numPr>
        <w:spacing w:after="0" w:line="240" w:lineRule="auto"/>
        <w:ind w:left="-709" w:right="-285"/>
        <w:jc w:val="both"/>
        <w:rPr>
          <w:rFonts w:ascii="Arial" w:hAnsi="Arial" w:cs="Arial"/>
          <w:sz w:val="20"/>
          <w:szCs w:val="20"/>
        </w:rPr>
      </w:pPr>
      <w:r w:rsidRPr="00310790">
        <w:rPr>
          <w:rFonts w:ascii="Arial" w:hAnsi="Arial" w:cs="Arial"/>
          <w:b/>
          <w:sz w:val="20"/>
          <w:szCs w:val="20"/>
        </w:rPr>
        <w:t xml:space="preserve">EXPLIQUE </w:t>
      </w:r>
      <w:r w:rsidRPr="00310790">
        <w:rPr>
          <w:rFonts w:ascii="Arial" w:hAnsi="Arial" w:cs="Arial"/>
          <w:sz w:val="20"/>
          <w:szCs w:val="20"/>
        </w:rPr>
        <w:t>a ideia de educação defendida a partir do século XVIII, nesses países.</w:t>
      </w:r>
    </w:p>
    <w:p w:rsidR="00310790" w:rsidRPr="00310790" w:rsidRDefault="00310790" w:rsidP="00310790">
      <w:pPr>
        <w:pStyle w:val="PargrafodaLista"/>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790" w:rsidRPr="00310790" w:rsidRDefault="00310790" w:rsidP="00310790">
      <w:pPr>
        <w:pStyle w:val="PargrafodaLista"/>
        <w:ind w:left="-709" w:right="-285"/>
        <w:jc w:val="both"/>
        <w:rPr>
          <w:rFonts w:ascii="Arial" w:hAnsi="Arial" w:cs="Arial"/>
          <w:sz w:val="20"/>
          <w:szCs w:val="20"/>
        </w:rPr>
      </w:pPr>
    </w:p>
    <w:p w:rsidR="00310790" w:rsidRPr="00310790" w:rsidRDefault="00310790" w:rsidP="00310790">
      <w:pPr>
        <w:pStyle w:val="PargrafodaLista"/>
        <w:numPr>
          <w:ilvl w:val="0"/>
          <w:numId w:val="9"/>
        </w:numPr>
        <w:spacing w:after="0" w:line="240" w:lineRule="auto"/>
        <w:ind w:left="-709" w:right="-285"/>
        <w:jc w:val="both"/>
        <w:rPr>
          <w:rFonts w:ascii="Arial" w:hAnsi="Arial" w:cs="Arial"/>
          <w:sz w:val="20"/>
          <w:szCs w:val="20"/>
        </w:rPr>
      </w:pPr>
      <w:r w:rsidRPr="00310790">
        <w:rPr>
          <w:rFonts w:ascii="Arial" w:hAnsi="Arial" w:cs="Arial"/>
          <w:b/>
          <w:sz w:val="20"/>
          <w:szCs w:val="20"/>
        </w:rPr>
        <w:t>EXPLIQUE</w:t>
      </w:r>
      <w:r w:rsidRPr="00310790">
        <w:rPr>
          <w:rFonts w:ascii="Arial" w:hAnsi="Arial" w:cs="Arial"/>
          <w:sz w:val="20"/>
          <w:szCs w:val="20"/>
        </w:rPr>
        <w:t xml:space="preserve"> as ideias defendidas pela Fisiocracia.</w:t>
      </w:r>
    </w:p>
    <w:p w:rsidR="00310790" w:rsidRPr="00310790" w:rsidRDefault="00310790" w:rsidP="00310790">
      <w:pPr>
        <w:ind w:left="-709" w:right="-285"/>
        <w:jc w:val="both"/>
        <w:rPr>
          <w:rFonts w:ascii="Arial" w:hAnsi="Arial" w:cs="Arial"/>
          <w:sz w:val="20"/>
          <w:szCs w:val="20"/>
        </w:rPr>
      </w:pPr>
      <w:r w:rsidRPr="00310790">
        <w:rPr>
          <w:rFonts w:ascii="Arial" w:hAnsi="Arial" w:cs="Arial"/>
          <w:sz w:val="20"/>
          <w:szCs w:val="20"/>
        </w:rPr>
        <w:t>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w:t>
      </w:r>
      <w:bookmarkStart w:id="0" w:name="_GoBack"/>
      <w:bookmarkEnd w:id="0"/>
    </w:p>
    <w:p w:rsidR="00310790" w:rsidRDefault="00310790" w:rsidP="00C261C1">
      <w:pPr>
        <w:spacing w:after="0"/>
        <w:ind w:left="-851" w:right="-852"/>
        <w:rPr>
          <w:rFonts w:ascii="Comic Sans MS" w:hAnsi="Comic Sans MS"/>
          <w:b/>
          <w:sz w:val="24"/>
          <w:szCs w:val="24"/>
        </w:rPr>
      </w:pPr>
    </w:p>
    <w:sectPr w:rsidR="00310790"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149"/>
    <w:multiLevelType w:val="hybridMultilevel"/>
    <w:tmpl w:val="5590E1CA"/>
    <w:lvl w:ilvl="0" w:tplc="2056E2F4">
      <w:start w:val="2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4C24AD"/>
    <w:multiLevelType w:val="hybridMultilevel"/>
    <w:tmpl w:val="74EABE36"/>
    <w:lvl w:ilvl="0" w:tplc="D70CAA8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7605EB"/>
    <w:multiLevelType w:val="hybridMultilevel"/>
    <w:tmpl w:val="C4243CF8"/>
    <w:lvl w:ilvl="0" w:tplc="3C027C8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5D1CF2"/>
    <w:multiLevelType w:val="singleLevel"/>
    <w:tmpl w:val="04160017"/>
    <w:lvl w:ilvl="0">
      <w:start w:val="1"/>
      <w:numFmt w:val="lowerLetter"/>
      <w:lvlText w:val="%1)"/>
      <w:lvlJc w:val="left"/>
      <w:pPr>
        <w:tabs>
          <w:tab w:val="num" w:pos="360"/>
        </w:tabs>
        <w:ind w:left="360" w:hanging="360"/>
      </w:pPr>
    </w:lvl>
  </w:abstractNum>
  <w:abstractNum w:abstractNumId="4">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1"/>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F7F75"/>
    <w:rsid w:val="00300F77"/>
    <w:rsid w:val="00307736"/>
    <w:rsid w:val="00310790"/>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4BB9"/>
    <w:rsid w:val="00705B29"/>
    <w:rsid w:val="00715B67"/>
    <w:rsid w:val="007361A7"/>
    <w:rsid w:val="0074147D"/>
    <w:rsid w:val="0074253C"/>
    <w:rsid w:val="007B7C3B"/>
    <w:rsid w:val="007C3DF2"/>
    <w:rsid w:val="007E499B"/>
    <w:rsid w:val="007F0BE9"/>
    <w:rsid w:val="007F4114"/>
    <w:rsid w:val="008171EF"/>
    <w:rsid w:val="00822BED"/>
    <w:rsid w:val="00824209"/>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3602D"/>
    <w:rsid w:val="00A5257B"/>
    <w:rsid w:val="00A543A8"/>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2C"/>
    <w:rsid w:val="00C3557F"/>
    <w:rsid w:val="00C45C7A"/>
    <w:rsid w:val="00C5290F"/>
    <w:rsid w:val="00C5586C"/>
    <w:rsid w:val="00C66E08"/>
    <w:rsid w:val="00C73BE5"/>
    <w:rsid w:val="00C85050"/>
    <w:rsid w:val="00C87963"/>
    <w:rsid w:val="00C94198"/>
    <w:rsid w:val="00CC57CA"/>
    <w:rsid w:val="00CD398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qFormat/>
    <w:rsid w:val="00E112B2"/>
    <w:rPr>
      <w:b/>
      <w:bCs/>
    </w:rPr>
  </w:style>
  <w:style w:type="paragraph" w:customStyle="1" w:styleId="texto">
    <w:name w:val="texto"/>
    <w:rsid w:val="00310790"/>
    <w:pPr>
      <w:snapToGrid w:val="0"/>
      <w:spacing w:after="0" w:line="240" w:lineRule="auto"/>
      <w:ind w:firstLine="567"/>
      <w:jc w:val="both"/>
    </w:pPr>
    <w:rPr>
      <w:rFonts w:ascii="Futura" w:eastAsia="Times New Roman" w:hAnsi="Futura" w:cs="Times New Roman"/>
      <w:color w:val="000000"/>
      <w:sz w:val="24"/>
      <w:szCs w:val="20"/>
    </w:rPr>
  </w:style>
  <w:style w:type="paragraph" w:styleId="Rodap">
    <w:name w:val="footer"/>
    <w:basedOn w:val="Normal"/>
    <w:link w:val="RodapChar"/>
    <w:rsid w:val="00310790"/>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31079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qFormat/>
    <w:rsid w:val="00E112B2"/>
    <w:rPr>
      <w:b/>
      <w:bCs/>
    </w:rPr>
  </w:style>
  <w:style w:type="paragraph" w:customStyle="1" w:styleId="texto">
    <w:name w:val="texto"/>
    <w:rsid w:val="00310790"/>
    <w:pPr>
      <w:snapToGrid w:val="0"/>
      <w:spacing w:after="0" w:line="240" w:lineRule="auto"/>
      <w:ind w:firstLine="567"/>
      <w:jc w:val="both"/>
    </w:pPr>
    <w:rPr>
      <w:rFonts w:ascii="Futura" w:eastAsia="Times New Roman" w:hAnsi="Futura" w:cs="Times New Roman"/>
      <w:color w:val="000000"/>
      <w:sz w:val="24"/>
      <w:szCs w:val="20"/>
    </w:rPr>
  </w:style>
  <w:style w:type="paragraph" w:styleId="Rodap">
    <w:name w:val="footer"/>
    <w:basedOn w:val="Normal"/>
    <w:link w:val="RodapChar"/>
    <w:rsid w:val="00310790"/>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rsid w:val="003107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http://veja.abril.com.br/140508/imagens/artigo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3097</Words>
  <Characters>16727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2019-12-09T11:27:00Z</dcterms:created>
  <dcterms:modified xsi:type="dcterms:W3CDTF">2019-12-09T11:31:00Z</dcterms:modified>
</cp:coreProperties>
</file>