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6549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BIOLOGIA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34116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65497">
                                  <w:rPr>
                                    <w:sz w:val="20"/>
                                    <w:u w:val="none"/>
                                  </w:rPr>
                                  <w:t>ROBSON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945F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09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6549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BIOLOGIA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34116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65497">
                            <w:rPr>
                              <w:sz w:val="20"/>
                              <w:u w:val="none"/>
                            </w:rPr>
                            <w:t>ROBSON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945F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09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1. A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é determinada por um gene dominante P e a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 é devida a um gene dominante Q. Um homem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de pele normal casa com uma mulher sem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com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. Tiveram um filho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 e outro filho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sem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>. Q</w:t>
      </w:r>
      <w:bookmarkStart w:id="0" w:name="_GoBack"/>
      <w:bookmarkEnd w:id="0"/>
      <w:r w:rsidRPr="00413EB1">
        <w:rPr>
          <w:rFonts w:cstheme="minorHAnsi"/>
          <w:sz w:val="20"/>
          <w:szCs w:val="20"/>
        </w:rPr>
        <w:t>ual o genótipo dos pais?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proofErr w:type="spellStart"/>
      <w:proofErr w:type="gramStart"/>
      <w:r>
        <w:rPr>
          <w:rFonts w:cstheme="minorHAnsi"/>
          <w:sz w:val="20"/>
          <w:szCs w:val="20"/>
        </w:rPr>
        <w:t>ppQq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P_qq</w:t>
      </w:r>
      <w:proofErr w:type="spellEnd"/>
      <w:r>
        <w:rPr>
          <w:rFonts w:cstheme="minorHAnsi"/>
          <w:sz w:val="20"/>
          <w:szCs w:val="20"/>
        </w:rPr>
        <w:tab/>
        <w:t xml:space="preserve">b)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ab/>
        <w:t xml:space="preserve">c)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d) </w:t>
      </w:r>
      <w:proofErr w:type="spellStart"/>
      <w:r>
        <w:rPr>
          <w:rFonts w:cstheme="minorHAnsi"/>
          <w:sz w:val="20"/>
          <w:szCs w:val="20"/>
        </w:rPr>
        <w:t>P_qq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proofErr w:type="gramStart"/>
      <w:r>
        <w:rPr>
          <w:rFonts w:cstheme="minorHAnsi"/>
          <w:sz w:val="20"/>
          <w:szCs w:val="20"/>
        </w:rPr>
        <w:t>ppQ</w:t>
      </w:r>
      <w:proofErr w:type="spellEnd"/>
      <w:r>
        <w:rPr>
          <w:rFonts w:cstheme="minorHAnsi"/>
          <w:sz w:val="20"/>
          <w:szCs w:val="20"/>
        </w:rPr>
        <w:t>_</w:t>
      </w:r>
      <w:proofErr w:type="gramEnd"/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 xml:space="preserve">e) </w:t>
      </w:r>
      <w:proofErr w:type="spellStart"/>
      <w:r w:rsidRPr="00413EB1">
        <w:rPr>
          <w:rFonts w:cstheme="minorHAnsi"/>
          <w:sz w:val="20"/>
          <w:szCs w:val="20"/>
        </w:rPr>
        <w:t>P_qq</w:t>
      </w:r>
      <w:proofErr w:type="spellEnd"/>
      <w:r w:rsidRPr="00413EB1">
        <w:rPr>
          <w:rFonts w:cstheme="minorHAnsi"/>
          <w:sz w:val="20"/>
          <w:szCs w:val="20"/>
        </w:rPr>
        <w:t xml:space="preserve"> × </w:t>
      </w:r>
      <w:proofErr w:type="spellStart"/>
      <w:r w:rsidRPr="00413EB1">
        <w:rPr>
          <w:rFonts w:cstheme="minorHAnsi"/>
          <w:sz w:val="20"/>
          <w:szCs w:val="20"/>
        </w:rPr>
        <w:t>ppQq</w:t>
      </w:r>
      <w:proofErr w:type="spellEnd"/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2. Observe o esquema de uma célula </w:t>
      </w:r>
      <w:proofErr w:type="spellStart"/>
      <w:r w:rsidRPr="00413EB1">
        <w:rPr>
          <w:rFonts w:cstheme="minorHAnsi"/>
          <w:sz w:val="20"/>
          <w:szCs w:val="20"/>
        </w:rPr>
        <w:t>diplóide</w:t>
      </w:r>
      <w:proofErr w:type="spellEnd"/>
      <w:r w:rsidRPr="00413EB1">
        <w:rPr>
          <w:rFonts w:cstheme="minorHAnsi"/>
          <w:sz w:val="20"/>
          <w:szCs w:val="20"/>
        </w:rPr>
        <w:t xml:space="preserve"> de um organismo resultante da fecundação ocorrida entre dois gametas normais. Os gametas que originaram esse organismo deveriam ter os genótipos indicados em:</w:t>
      </w:r>
    </w:p>
    <w:p w:rsidR="00945FB2" w:rsidRPr="00A63F99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  <w:lang w:val="en-US"/>
        </w:rPr>
      </w:pPr>
      <w:r w:rsidRPr="00A63F99">
        <w:rPr>
          <w:rFonts w:cstheme="minorHAnsi"/>
          <w:sz w:val="20"/>
          <w:szCs w:val="20"/>
          <w:lang w:val="en-US"/>
        </w:rPr>
        <w:t xml:space="preserve">a)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AaB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Bee.</w:t>
      </w:r>
      <w:r w:rsidRPr="00A63F99">
        <w:rPr>
          <w:rFonts w:cstheme="minorHAnsi"/>
          <w:sz w:val="20"/>
          <w:szCs w:val="20"/>
          <w:lang w:val="en-US"/>
        </w:rPr>
        <w:tab/>
        <w:t xml:space="preserve">b)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AAe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aBB.</w:t>
      </w:r>
      <w:proofErr w:type="spellEnd"/>
      <w:r w:rsidRPr="00A63F99">
        <w:rPr>
          <w:rFonts w:cstheme="minorHAnsi"/>
          <w:sz w:val="20"/>
          <w:szCs w:val="20"/>
          <w:lang w:val="en-US"/>
        </w:rPr>
        <w:tab/>
        <w:t xml:space="preserve">c)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Aae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</w:t>
      </w:r>
      <w:proofErr w:type="spellStart"/>
      <w:r w:rsidRPr="00A63F99">
        <w:rPr>
          <w:rFonts w:cstheme="minorHAnsi"/>
          <w:sz w:val="20"/>
          <w:szCs w:val="20"/>
          <w:lang w:val="en-US"/>
        </w:rPr>
        <w:t>BBe</w:t>
      </w:r>
      <w:proofErr w:type="spellEnd"/>
      <w:r w:rsidRPr="00A63F99">
        <w:rPr>
          <w:rFonts w:cstheme="minorHAnsi"/>
          <w:sz w:val="20"/>
          <w:szCs w:val="20"/>
          <w:lang w:val="en-US"/>
        </w:rPr>
        <w:t>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d) </w:t>
      </w:r>
      <w:proofErr w:type="spellStart"/>
      <w:proofErr w:type="gramStart"/>
      <w:r>
        <w:rPr>
          <w:rFonts w:cstheme="minorHAnsi"/>
          <w:sz w:val="20"/>
          <w:szCs w:val="20"/>
        </w:rPr>
        <w:t>ABe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+ </w:t>
      </w:r>
      <w:proofErr w:type="spellStart"/>
      <w:r>
        <w:rPr>
          <w:rFonts w:cstheme="minorHAnsi"/>
          <w:sz w:val="20"/>
          <w:szCs w:val="20"/>
        </w:rPr>
        <w:t>ABe</w:t>
      </w:r>
      <w:proofErr w:type="spell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 xml:space="preserve">e) </w:t>
      </w:r>
      <w:proofErr w:type="spellStart"/>
      <w:r w:rsidRPr="00413EB1">
        <w:rPr>
          <w:rFonts w:cstheme="minorHAnsi"/>
          <w:sz w:val="20"/>
          <w:szCs w:val="20"/>
        </w:rPr>
        <w:t>ABe</w:t>
      </w:r>
      <w:proofErr w:type="spellEnd"/>
      <w:r w:rsidRPr="00413EB1">
        <w:rPr>
          <w:rFonts w:cstheme="minorHAnsi"/>
          <w:sz w:val="20"/>
          <w:szCs w:val="20"/>
        </w:rPr>
        <w:t xml:space="preserve"> + </w:t>
      </w:r>
      <w:proofErr w:type="spellStart"/>
      <w:r w:rsidRPr="00413EB1">
        <w:rPr>
          <w:rFonts w:cstheme="minorHAnsi"/>
          <w:sz w:val="20"/>
          <w:szCs w:val="20"/>
        </w:rPr>
        <w:t>aBe</w:t>
      </w:r>
      <w:proofErr w:type="spellEnd"/>
      <w:r w:rsidRPr="00413EB1">
        <w:rPr>
          <w:rFonts w:cstheme="minorHAnsi"/>
          <w:sz w:val="20"/>
          <w:szCs w:val="20"/>
        </w:rPr>
        <w:t>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3. Observe a tabela a seguir, que mostra parte dos resultados dos experimentos de Mendel, realizados com ervilhas.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noProof/>
          <w:sz w:val="20"/>
          <w:szCs w:val="20"/>
        </w:rPr>
        <w:drawing>
          <wp:inline distT="0" distB="0" distL="0" distR="0" wp14:anchorId="0643EF18" wp14:editId="773826D6">
            <wp:extent cx="3204766" cy="1440000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47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De acordo com a tabela, responda ao que se pede.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Por que na geração F1 não foram encontradas sementes rugosas ou verdes?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O que são os fatores hereditários referidos por Mendel e onde estão situados?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c) Faça um esquema de cruzamento para </w:t>
      </w:r>
      <w:r w:rsidR="005B53D6" w:rsidRPr="00413EB1">
        <w:rPr>
          <w:rFonts w:cstheme="minorHAnsi"/>
          <w:sz w:val="20"/>
          <w:szCs w:val="20"/>
        </w:rPr>
        <w:t>exemplificar</w:t>
      </w:r>
      <w:r w:rsidRPr="00413EB1">
        <w:rPr>
          <w:rFonts w:cstheme="minorHAnsi"/>
          <w:sz w:val="20"/>
          <w:szCs w:val="20"/>
        </w:rPr>
        <w:t xml:space="preserve"> as proporções fenotípicas encontradas na geração F2, utilizando qualquer uma das características apresentadas na tabela.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4. Um casal tem o seguinte genótipo: Y </w:t>
      </w:r>
      <w:proofErr w:type="spellStart"/>
      <w:proofErr w:type="gramStart"/>
      <w:r w:rsidRPr="00413EB1">
        <w:rPr>
          <w:rFonts w:cstheme="minorHAnsi"/>
          <w:sz w:val="20"/>
          <w:szCs w:val="20"/>
        </w:rPr>
        <w:t>AaBbCC</w:t>
      </w:r>
      <w:proofErr w:type="spellEnd"/>
      <w:proofErr w:type="gramEnd"/>
      <w:r w:rsidRPr="00413EB1">
        <w:rPr>
          <w:rFonts w:cstheme="minorHAnsi"/>
          <w:sz w:val="20"/>
          <w:szCs w:val="20"/>
        </w:rPr>
        <w:t xml:space="preserve">; X </w:t>
      </w:r>
      <w:proofErr w:type="spellStart"/>
      <w:r w:rsidRPr="00413EB1">
        <w:rPr>
          <w:rFonts w:cstheme="minorHAnsi"/>
          <w:sz w:val="20"/>
          <w:szCs w:val="20"/>
        </w:rPr>
        <w:t>aaBbcc</w:t>
      </w:r>
      <w:proofErr w:type="spellEnd"/>
      <w:r w:rsidRPr="00413EB1">
        <w:rPr>
          <w:rFonts w:cstheme="minorHAnsi"/>
          <w:sz w:val="20"/>
          <w:szCs w:val="20"/>
        </w:rPr>
        <w:t xml:space="preserve">. A probabilidade de esse casal ter um filho portador dos genes </w:t>
      </w:r>
      <w:proofErr w:type="spellStart"/>
      <w:proofErr w:type="gramStart"/>
      <w:r w:rsidRPr="00413EB1">
        <w:rPr>
          <w:rFonts w:cstheme="minorHAnsi"/>
          <w:sz w:val="20"/>
          <w:szCs w:val="20"/>
        </w:rPr>
        <w:t>bb</w:t>
      </w:r>
      <w:proofErr w:type="spellEnd"/>
      <w:proofErr w:type="gramEnd"/>
      <w:r w:rsidRPr="00413EB1">
        <w:rPr>
          <w:rFonts w:cstheme="minorHAnsi"/>
          <w:sz w:val="20"/>
          <w:szCs w:val="20"/>
        </w:rPr>
        <w:t xml:space="preserve"> é: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1/4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) 1/64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c) 1/2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) 3/64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e) 3/27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5. Um homem destro, heterozigoto para este caráter, que não possui a capacidade de enrolar a língua, casa-se com uma mulher canhota, com a capacidade de enrolar a língua, heterozigota para o último caráter. Qual a probabilidade de o casal mencionado vir a ter uma menina homozigota para ambos os caracteres?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½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1/8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c) 1/6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d) 1/10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e) 1/499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6. A cor do caule dos tomateiros é determinada por um par de genes alelos, sendo que o gene dominante A confere a cor púrpura, enquanto o gene recessivo a determina a cor verde. O aparecimento de duas cavidades no tomate é determinado por um gene dominante M, enquanto cavidades múltiplas são determinadas pelo alelo recessivo m. Considerando que esses dois loci gênicos segregam-se independentemente, a proporção fenotípica esperada na geração F1 de uma planta diíbrida submetida a um cruzamento-teste é de: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a)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3 : 3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b) </w:t>
      </w:r>
      <w:proofErr w:type="gramStart"/>
      <w:r w:rsidRPr="00413EB1">
        <w:rPr>
          <w:rFonts w:cstheme="minorHAnsi"/>
          <w:sz w:val="20"/>
          <w:szCs w:val="20"/>
        </w:rPr>
        <w:t>1 :</w:t>
      </w:r>
      <w:proofErr w:type="gramEnd"/>
      <w:r w:rsidRPr="00413EB1">
        <w:rPr>
          <w:rFonts w:cstheme="minorHAnsi"/>
          <w:sz w:val="20"/>
          <w:szCs w:val="20"/>
        </w:rPr>
        <w:t xml:space="preserve"> 1 : 1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c) </w:t>
      </w:r>
      <w:proofErr w:type="gramStart"/>
      <w:r w:rsidRPr="00413EB1">
        <w:rPr>
          <w:rFonts w:cstheme="minorHAnsi"/>
          <w:sz w:val="20"/>
          <w:szCs w:val="20"/>
        </w:rPr>
        <w:t>4 :</w:t>
      </w:r>
      <w:proofErr w:type="gramEnd"/>
      <w:r w:rsidRPr="00413EB1">
        <w:rPr>
          <w:rFonts w:cstheme="minorHAnsi"/>
          <w:sz w:val="20"/>
          <w:szCs w:val="20"/>
        </w:rPr>
        <w:t xml:space="preserve"> 2 : 2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d)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6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e)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7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7. Em cobaias, a pelagem preta é condicionada por um gene dominante sobre o gene que condiciona pelagem marrom; o gene que condiciona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curto é dominante sobre o que condiciona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longo. Uma fêmea de pelo marrom curto, que já tinha tido filhotes de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longo, foi cruzada com um macho diíbrido. Entre os filhotes produzidos, a proporção esperada de indivíduos com pelagem preta e curta é de: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1/8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) 3/8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c) 1/4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) 7/8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e) 1/2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8. Numa espécie de planta, a cor amarela da semente é dominante sobre a cor verde, e a textura lisa da casca da semente é dominante sobre a rugosa. Os loci dos genes que condicionam esses dois caracteres estão em cromossomos diferentes. Da autofecundação de uma planta duplo-heterozigota, foram obtidas 800 plantas. Qual o número esperado de plantas: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com sementes verdes rugosas;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com sementes amarelas.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9. Em uma determinada espécie vegetal foram analisadas duas características com segregação independente: cor da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e tamanho da folha. Os fenótipos e genótipos correspondentes a essas características estão relacionados a seguir: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noProof/>
          <w:sz w:val="20"/>
          <w:szCs w:val="20"/>
        </w:rPr>
        <w:drawing>
          <wp:inline distT="0" distB="0" distL="0" distR="0" wp14:anchorId="4036C5A5" wp14:editId="104925FC">
            <wp:extent cx="2500800" cy="10800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Se uma planta de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rósea, com folha de largura intermediária, for cruzada com outra de mesmo fenótipo, qual a probabilidade de se obter: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a) plantas com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rósea e folha de largura intermediária;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plantas simultaneamente homozigotas para as duas características.</w:t>
      </w:r>
    </w:p>
    <w:p w:rsidR="00945FB2" w:rsidRPr="00413EB1" w:rsidRDefault="00945FB2" w:rsidP="00945FB2">
      <w:pPr>
        <w:jc w:val="both"/>
        <w:rPr>
          <w:rFonts w:cstheme="minorHAnsi"/>
          <w:sz w:val="20"/>
          <w:szCs w:val="20"/>
        </w:rPr>
      </w:pP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9D44D6" w:rsidSect="006B2D3B">
      <w:headerReference w:type="default" r:id="rId13"/>
      <w:footerReference w:type="default" r:id="rId14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760B2"/>
    <w:rsid w:val="00091461"/>
    <w:rsid w:val="000938CC"/>
    <w:rsid w:val="00095257"/>
    <w:rsid w:val="000A68ED"/>
    <w:rsid w:val="000A6D52"/>
    <w:rsid w:val="000B3A75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1223F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3411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B53D6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C1BB0"/>
    <w:rsid w:val="006D50B1"/>
    <w:rsid w:val="006E304A"/>
    <w:rsid w:val="006F3CB8"/>
    <w:rsid w:val="00705B29"/>
    <w:rsid w:val="00715B67"/>
    <w:rsid w:val="007361A7"/>
    <w:rsid w:val="0074147D"/>
    <w:rsid w:val="0074253C"/>
    <w:rsid w:val="00766674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45FB2"/>
    <w:rsid w:val="00956BB6"/>
    <w:rsid w:val="00960B72"/>
    <w:rsid w:val="00973840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39CE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76D2C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65497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9501E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7BC4-0E55-4E40-9DAB-005499C9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2019-10-09T12:02:00Z</dcterms:created>
  <dcterms:modified xsi:type="dcterms:W3CDTF">2019-10-09T12:02:00Z</dcterms:modified>
</cp:coreProperties>
</file>