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7F23DD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772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85D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85D81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85D81">
                        <w:rPr>
                          <w:sz w:val="20"/>
                          <w:u w:val="none"/>
                        </w:rPr>
                        <w:t>LANA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1225" w:rsidRDefault="004D1225" w:rsidP="004D1225">
      <w:pPr>
        <w:pStyle w:val="PargrafodaLista"/>
        <w:spacing w:after="0"/>
        <w:jc w:val="both"/>
        <w:rPr>
          <w:rFonts w:ascii="Comic Sans MS" w:hAnsi="Comic Sans MS"/>
          <w:sz w:val="24"/>
          <w:szCs w:val="24"/>
        </w:rPr>
      </w:pPr>
    </w:p>
    <w:p w:rsidR="00485D81" w:rsidRPr="00CD1F70" w:rsidRDefault="00485D81" w:rsidP="00485D81">
      <w:pPr>
        <w:pStyle w:val="PargrafodaLista"/>
        <w:numPr>
          <w:ilvl w:val="0"/>
          <w:numId w:val="20"/>
        </w:numPr>
        <w:ind w:left="-284" w:right="-376"/>
        <w:jc w:val="both"/>
        <w:rPr>
          <w:rFonts w:ascii="Arial" w:hAnsi="Arial" w:cs="Arial"/>
          <w:sz w:val="20"/>
          <w:szCs w:val="20"/>
        </w:rPr>
      </w:pPr>
      <w:r w:rsidRPr="00CD1F70">
        <w:rPr>
          <w:rFonts w:ascii="Arial" w:hAnsi="Arial" w:cs="Arial"/>
          <w:sz w:val="20"/>
          <w:szCs w:val="20"/>
        </w:rPr>
        <w:t>Leia o poema abaixo:</w:t>
      </w:r>
    </w:p>
    <w:p w:rsidR="00485D81" w:rsidRPr="00703176" w:rsidRDefault="007F23DD" w:rsidP="00485D81">
      <w:pPr>
        <w:ind w:left="-284" w:right="-376"/>
        <w:jc w:val="both"/>
        <w:rPr>
          <w:rFonts w:ascii="Arial" w:hAnsi="Arial" w:cs="Arial"/>
          <w:lang w:val="pt-PT"/>
        </w:rPr>
      </w:pPr>
      <w:r w:rsidRPr="007F23D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in;margin-top:0;width:271pt;height:167.85pt;z-index:251658752">
            <v:textbox style="mso-next-textbox:#_x0000_s1041">
              <w:txbxContent>
                <w:p w:rsidR="00485D81" w:rsidRPr="00703176" w:rsidRDefault="00485D81" w:rsidP="00485D81">
                  <w:pPr>
                    <w:rPr>
                      <w:sz w:val="20"/>
                      <w:szCs w:val="20"/>
                    </w:rPr>
                  </w:pP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t>“ O início da história que fez de Brasília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Dentre todas, a mais linda Capital.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Ele voltou!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Voltou..., e depois de tanto nos dar de si de forma paternal,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Foi ceifado abruptamente em um acidente fatal.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Ele, Diamantina nos doou para ficar...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Hoje, junto ao Marco da Cruz podemos lhe encontrar,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No justo e merecido memorial</w:t>
                  </w:r>
                  <w:r w:rsidRPr="00703176">
                    <w:rPr>
                      <w:rFonts w:ascii="Arial" w:hAnsi="Arial" w:cs="Arial"/>
                      <w:sz w:val="20"/>
                      <w:szCs w:val="20"/>
                      <w:lang w:val="pt-PT"/>
                    </w:rPr>
                    <w:br/>
                    <w:t>Denominado JK”</w:t>
                  </w:r>
                </w:p>
              </w:txbxContent>
            </v:textbox>
          </v:shape>
        </w:pict>
      </w:r>
      <w:r w:rsidR="00485D81">
        <w:rPr>
          <w:rFonts w:ascii="Verdana" w:hAnsi="Verdana"/>
          <w:noProof/>
          <w:lang w:eastAsia="pt-BR"/>
        </w:rPr>
        <w:drawing>
          <wp:inline distT="0" distB="0" distL="0" distR="0">
            <wp:extent cx="1447800" cy="2095500"/>
            <wp:effectExtent l="19050" t="0" r="0" b="0"/>
            <wp:docPr id="8" name="Imagem 1" descr="História 8série Q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8série Q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81" w:rsidRPr="00703176">
        <w:rPr>
          <w:rFonts w:ascii="Arial" w:hAnsi="Arial" w:cs="Arial"/>
          <w:lang w:val="pt-PT"/>
        </w:rPr>
        <w:t xml:space="preserve"> </w:t>
      </w:r>
      <w:r w:rsidR="00485D81" w:rsidRPr="00703176">
        <w:rPr>
          <w:rFonts w:ascii="Arial" w:hAnsi="Arial" w:cs="Arial"/>
          <w:lang w:val="pt-PT"/>
        </w:rPr>
        <w:br/>
      </w:r>
    </w:p>
    <w:p w:rsidR="00485D81" w:rsidRPr="00703176" w:rsidRDefault="00485D81" w:rsidP="00485D81">
      <w:pPr>
        <w:ind w:left="-284" w:right="-376"/>
        <w:jc w:val="right"/>
        <w:rPr>
          <w:rFonts w:ascii="Arial" w:hAnsi="Arial" w:cs="Arial"/>
          <w:i/>
          <w:sz w:val="16"/>
          <w:szCs w:val="16"/>
          <w:lang w:val="pt-PT"/>
        </w:rPr>
      </w:pPr>
      <w:r w:rsidRPr="00703176">
        <w:rPr>
          <w:rFonts w:ascii="Arial" w:hAnsi="Arial" w:cs="Arial"/>
          <w:i/>
          <w:sz w:val="16"/>
          <w:szCs w:val="16"/>
          <w:lang w:val="pt-PT"/>
        </w:rPr>
        <w:t xml:space="preserve">     http://www.senado.gov.br/sf/senado/portaldoservidor/jornal/jornal65/cultura_poesia.aspx</w:t>
      </w:r>
    </w:p>
    <w:p w:rsidR="00485D81" w:rsidRPr="00703176" w:rsidRDefault="00485D81" w:rsidP="00485D81">
      <w:pPr>
        <w:ind w:left="-284" w:right="-376"/>
        <w:jc w:val="both"/>
        <w:rPr>
          <w:rFonts w:ascii="Arial" w:hAnsi="Arial" w:cs="Arial"/>
          <w:lang w:val="pt-PT"/>
        </w:rPr>
      </w:pPr>
    </w:p>
    <w:p w:rsidR="00485D81" w:rsidRDefault="00485D81" w:rsidP="00485D81">
      <w:pPr>
        <w:ind w:left="-284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03176">
        <w:rPr>
          <w:rFonts w:ascii="Arial" w:hAnsi="Arial" w:cs="Arial"/>
          <w:sz w:val="20"/>
          <w:szCs w:val="20"/>
          <w:lang w:val="pt-PT"/>
        </w:rPr>
        <w:t>A partir da leitura do trecho do poema acima, identifique em que aspecto a orientação política voltada para o trabalhador no governo de JK assemelha-se à de Getúlio Vargas.</w:t>
      </w:r>
    </w:p>
    <w:p w:rsidR="00485D81" w:rsidRDefault="00485D81" w:rsidP="00485D81">
      <w:pPr>
        <w:ind w:left="-284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81" w:rsidRPr="007F6DD6" w:rsidRDefault="00485D81" w:rsidP="00485D81">
      <w:pPr>
        <w:ind w:left="-284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2</w:t>
      </w:r>
      <w:r w:rsidRPr="007F6DD6">
        <w:rPr>
          <w:rFonts w:ascii="Arial" w:hAnsi="Arial" w:cs="Arial"/>
          <w:b/>
          <w:i/>
          <w:sz w:val="20"/>
          <w:szCs w:val="20"/>
          <w:lang w:val="pt-PT"/>
        </w:rPr>
        <w:t xml:space="preserve">. </w:t>
      </w:r>
      <w:r w:rsidRPr="007F6DD6">
        <w:rPr>
          <w:rFonts w:ascii="Arial" w:hAnsi="Arial" w:cs="Arial"/>
          <w:b/>
          <w:i/>
          <w:sz w:val="20"/>
        </w:rPr>
        <w:t>O governo JK não foi perfeito, como queriam seus adoradores. Jânio reclamou com mais razão do que Lula da "herança maldita" herdada de seu antecessor. Mas, apesar dos problemas de estabilização, o governo JK representou um marco no processo de desenvolvimento do país. Pode-se discordar das prioridades ou da execução do Plano de Metas de JK, mas ninguém poderia afirmar que não havia um projeto de governo.</w:t>
      </w:r>
    </w:p>
    <w:p w:rsidR="00485D81" w:rsidRPr="00457F8A" w:rsidRDefault="00485D81" w:rsidP="00485D81">
      <w:pPr>
        <w:pStyle w:val="Corpodetexto"/>
        <w:ind w:left="-284" w:right="-376"/>
        <w:jc w:val="right"/>
        <w:rPr>
          <w:sz w:val="20"/>
        </w:rPr>
      </w:pPr>
      <w:r w:rsidRPr="00457F8A">
        <w:rPr>
          <w:i/>
          <w:sz w:val="16"/>
          <w:lang w:val="en-US"/>
        </w:rPr>
        <w:t xml:space="preserve">(Gesner </w:t>
      </w:r>
      <w:proofErr w:type="spellStart"/>
      <w:r w:rsidRPr="00457F8A">
        <w:rPr>
          <w:i/>
          <w:sz w:val="16"/>
          <w:lang w:val="en-US"/>
        </w:rPr>
        <w:t>Oliveira</w:t>
      </w:r>
      <w:proofErr w:type="gramStart"/>
      <w:r w:rsidRPr="00457F8A">
        <w:rPr>
          <w:i/>
          <w:sz w:val="16"/>
          <w:lang w:val="en-US"/>
        </w:rPr>
        <w:t>,You</w:t>
      </w:r>
      <w:proofErr w:type="spellEnd"/>
      <w:proofErr w:type="gramEnd"/>
      <w:r w:rsidRPr="00457F8A">
        <w:rPr>
          <w:i/>
          <w:sz w:val="16"/>
          <w:lang w:val="en-US"/>
        </w:rPr>
        <w:t xml:space="preserve"> are no Jack Kennedy! </w:t>
      </w:r>
      <w:proofErr w:type="gramStart"/>
      <w:r>
        <w:rPr>
          <w:i/>
          <w:sz w:val="16"/>
        </w:rPr>
        <w:t>In: Folha de São Paulo, 27/08/2005)</w:t>
      </w:r>
      <w:proofErr w:type="gramEnd"/>
    </w:p>
    <w:p w:rsidR="00485D81" w:rsidRPr="00457F8A" w:rsidRDefault="00485D81" w:rsidP="00485D81">
      <w:pPr>
        <w:pStyle w:val="NormalWeb"/>
        <w:ind w:left="-284" w:right="-376"/>
        <w:rPr>
          <w:rFonts w:ascii="Arial" w:hAnsi="Arial"/>
          <w:sz w:val="20"/>
        </w:rPr>
      </w:pPr>
      <w:r>
        <w:rPr>
          <w:rFonts w:ascii="Arial" w:hAnsi="Arial"/>
          <w:b/>
          <w:caps/>
          <w:sz w:val="20"/>
        </w:rPr>
        <w:t>Identifique</w:t>
      </w:r>
      <w:r>
        <w:rPr>
          <w:rFonts w:ascii="Arial" w:hAnsi="Arial"/>
          <w:sz w:val="20"/>
        </w:rPr>
        <w:t xml:space="preserve"> no texto uma característica positiva e uma negativa da política econômica do governo JK.</w:t>
      </w:r>
    </w:p>
    <w:p w:rsidR="00485D81" w:rsidRDefault="00485D81" w:rsidP="00485D81">
      <w:pPr>
        <w:spacing w:line="360" w:lineRule="auto"/>
        <w:ind w:left="-284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81" w:rsidRPr="007F6DD6" w:rsidRDefault="00485D81" w:rsidP="00485D81">
      <w:pPr>
        <w:pStyle w:val="NormalWeb"/>
        <w:ind w:left="-284" w:right="-376"/>
        <w:rPr>
          <w:rFonts w:ascii="Arial" w:hAnsi="Arial"/>
          <w:b/>
          <w:i/>
          <w:caps/>
          <w:sz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7F6DD6">
        <w:rPr>
          <w:rFonts w:ascii="Arial" w:hAnsi="Arial"/>
          <w:b/>
          <w:i/>
          <w:sz w:val="20"/>
        </w:rPr>
        <w:t xml:space="preserve">Dia 2 de setembro de 1961, João Goulart assume a presidência do Brasil graças </w:t>
      </w:r>
      <w:proofErr w:type="gramStart"/>
      <w:r w:rsidRPr="007F6DD6">
        <w:rPr>
          <w:rFonts w:ascii="Arial" w:hAnsi="Arial"/>
          <w:b/>
          <w:i/>
          <w:sz w:val="20"/>
        </w:rPr>
        <w:t>a</w:t>
      </w:r>
      <w:proofErr w:type="gramEnd"/>
      <w:r w:rsidRPr="007F6DD6">
        <w:rPr>
          <w:rFonts w:ascii="Arial" w:hAnsi="Arial"/>
          <w:b/>
          <w:i/>
          <w:sz w:val="20"/>
        </w:rPr>
        <w:t xml:space="preserve"> emenda constitucional que institui o regime Parlamentarista que reduz os poderes do presidente da República.</w:t>
      </w:r>
    </w:p>
    <w:p w:rsidR="00485D81" w:rsidRPr="007F6DD6" w:rsidRDefault="00485D81" w:rsidP="00485D81">
      <w:pPr>
        <w:pStyle w:val="texto"/>
        <w:spacing w:line="234" w:lineRule="atLeast"/>
        <w:ind w:left="-284" w:right="-376" w:firstLine="0"/>
        <w:rPr>
          <w:rFonts w:ascii="Arial" w:hAnsi="Arial"/>
          <w:b/>
          <w:i/>
          <w:color w:val="auto"/>
          <w:sz w:val="20"/>
        </w:rPr>
      </w:pPr>
      <w:r w:rsidRPr="007F6DD6">
        <w:rPr>
          <w:rFonts w:ascii="Arial" w:hAnsi="Arial"/>
          <w:b/>
          <w:i/>
          <w:color w:val="auto"/>
          <w:sz w:val="20"/>
        </w:rPr>
        <w:lastRenderedPageBreak/>
        <w:t>Em 1963, por meio de um plebiscito popular que rejeita o parlamentarismo Jango recupera seus poderes.</w:t>
      </w:r>
      <w:r>
        <w:rPr>
          <w:rFonts w:ascii="Arial" w:hAnsi="Arial"/>
          <w:b/>
          <w:i/>
          <w:color w:val="auto"/>
          <w:sz w:val="20"/>
        </w:rPr>
        <w:t xml:space="preserve"> </w:t>
      </w:r>
      <w:r w:rsidRPr="007F6DD6">
        <w:rPr>
          <w:rFonts w:ascii="Arial" w:hAnsi="Arial"/>
          <w:b/>
          <w:i/>
          <w:color w:val="auto"/>
          <w:sz w:val="20"/>
        </w:rPr>
        <w:t>Jango dá início a sua política nacionalista.</w:t>
      </w:r>
    </w:p>
    <w:p w:rsidR="00485D81" w:rsidRDefault="00485D81" w:rsidP="00485D81">
      <w:pPr>
        <w:pStyle w:val="texto"/>
        <w:spacing w:line="234" w:lineRule="atLeast"/>
        <w:ind w:left="-284" w:right="-376" w:firstLine="0"/>
        <w:rPr>
          <w:rFonts w:ascii="Arial" w:hAnsi="Arial"/>
          <w:color w:val="auto"/>
          <w:sz w:val="20"/>
        </w:rPr>
      </w:pPr>
    </w:p>
    <w:p w:rsidR="00485D81" w:rsidRDefault="00485D81" w:rsidP="00485D81">
      <w:pPr>
        <w:pStyle w:val="texto"/>
        <w:spacing w:line="234" w:lineRule="atLeast"/>
        <w:ind w:left="-284" w:right="-376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aps/>
          <w:color w:val="auto"/>
          <w:sz w:val="20"/>
        </w:rPr>
        <w:t>Identifique</w:t>
      </w:r>
      <w:r>
        <w:rPr>
          <w:rFonts w:ascii="Arial" w:hAnsi="Arial"/>
          <w:color w:val="auto"/>
          <w:sz w:val="20"/>
        </w:rPr>
        <w:t xml:space="preserve"> duas (2) medidas nacionalistas pretendidas por João Goulart que contrariavam os interesses do capital internacional. </w:t>
      </w:r>
    </w:p>
    <w:p w:rsidR="00485D81" w:rsidRDefault="00485D81" w:rsidP="00485D81">
      <w:pPr>
        <w:ind w:left="-284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81" w:rsidRPr="007F6DD6" w:rsidRDefault="00485D81" w:rsidP="00485D81">
      <w:pPr>
        <w:ind w:left="-284" w:right="-376"/>
        <w:rPr>
          <w:rFonts w:ascii="Arial" w:hAnsi="Arial"/>
          <w:caps/>
          <w:sz w:val="20"/>
        </w:rPr>
      </w:pPr>
      <w:r w:rsidRPr="007F6DD6">
        <w:rPr>
          <w:rFonts w:ascii="Arial" w:hAnsi="Arial"/>
          <w:caps/>
          <w:sz w:val="20"/>
        </w:rPr>
        <w:t xml:space="preserve">4. </w:t>
      </w:r>
      <w:r w:rsidRPr="007F6DD6">
        <w:rPr>
          <w:rFonts w:ascii="Arial" w:hAnsi="Arial" w:cs="Arial"/>
          <w:sz w:val="20"/>
          <w:szCs w:val="20"/>
        </w:rPr>
        <w:t>Os quadrinhos a seguir fazem uma sátira a uma importante figura da história política brasileira. Leia-os.</w:t>
      </w:r>
    </w:p>
    <w:p w:rsidR="00485D81" w:rsidRPr="001A44AF" w:rsidRDefault="00485D81" w:rsidP="00485D81">
      <w:pPr>
        <w:pStyle w:val="PargrafodaLista"/>
        <w:ind w:left="-284" w:right="-376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>
            <wp:extent cx="5438775" cy="2609850"/>
            <wp:effectExtent l="19050" t="0" r="9525" b="0"/>
            <wp:docPr id="9" name="Imagem 6" descr="historia 2ano q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storia 2ano q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260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81" w:rsidRPr="001A44AF" w:rsidRDefault="00485D81" w:rsidP="00485D81">
      <w:pPr>
        <w:ind w:left="-284" w:right="-376"/>
        <w:jc w:val="right"/>
        <w:rPr>
          <w:rFonts w:ascii="Arial" w:hAnsi="Arial" w:cs="Arial"/>
          <w:i/>
          <w:sz w:val="16"/>
          <w:szCs w:val="16"/>
        </w:rPr>
      </w:pPr>
      <w:r w:rsidRPr="001A44AF">
        <w:rPr>
          <w:rFonts w:ascii="Arial" w:hAnsi="Arial" w:cs="Arial"/>
          <w:i/>
          <w:sz w:val="16"/>
          <w:szCs w:val="16"/>
        </w:rPr>
        <w:t>http://www.ota.com.br/blog/20058.html</w:t>
      </w:r>
    </w:p>
    <w:p w:rsidR="00485D81" w:rsidRDefault="00485D81" w:rsidP="00485D81">
      <w:pPr>
        <w:ind w:left="-284" w:right="-376"/>
        <w:jc w:val="both"/>
        <w:rPr>
          <w:rFonts w:ascii="Arial" w:hAnsi="Arial" w:cs="Arial"/>
          <w:sz w:val="20"/>
          <w:szCs w:val="20"/>
        </w:rPr>
      </w:pPr>
      <w:r w:rsidRPr="001A44AF">
        <w:rPr>
          <w:rFonts w:ascii="Arial" w:hAnsi="Arial" w:cs="Arial"/>
          <w:sz w:val="20"/>
          <w:szCs w:val="20"/>
        </w:rPr>
        <w:t>Identifique a figura retratada e comente historicamente os quadrinh</w:t>
      </w:r>
      <w:r>
        <w:rPr>
          <w:rFonts w:ascii="Arial" w:hAnsi="Arial" w:cs="Arial"/>
          <w:sz w:val="20"/>
          <w:szCs w:val="20"/>
        </w:rPr>
        <w:t>os</w:t>
      </w:r>
    </w:p>
    <w:p w:rsidR="00485D81" w:rsidRPr="00485D81" w:rsidRDefault="00485D81" w:rsidP="00485D81">
      <w:pPr>
        <w:ind w:left="-284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5D81">
        <w:rPr>
          <w:rFonts w:ascii="Arial" w:hAnsi="Arial" w:cs="Arial"/>
          <w:sz w:val="20"/>
        </w:rPr>
        <w:t xml:space="preserve">5. As imagens a seguir são da revista </w:t>
      </w:r>
      <w:r w:rsidRPr="00485D81">
        <w:rPr>
          <w:rFonts w:ascii="Arial" w:hAnsi="Arial" w:cs="Arial"/>
          <w:b/>
          <w:i/>
          <w:sz w:val="20"/>
        </w:rPr>
        <w:t>O Cruzeiro</w:t>
      </w:r>
      <w:r w:rsidRPr="00485D81">
        <w:rPr>
          <w:rFonts w:ascii="Arial" w:hAnsi="Arial" w:cs="Arial"/>
          <w:sz w:val="20"/>
        </w:rPr>
        <w:t>, e foram veiculadas nos anos 50.</w:t>
      </w:r>
    </w:p>
    <w:p w:rsidR="00485D81" w:rsidRPr="009F78D1" w:rsidRDefault="00485D81" w:rsidP="00485D81">
      <w:pPr>
        <w:pStyle w:val="Corpodetexto"/>
        <w:ind w:left="-142"/>
        <w:rPr>
          <w:rFonts w:cs="Arial"/>
          <w:sz w:val="20"/>
        </w:rPr>
      </w:pPr>
    </w:p>
    <w:p w:rsidR="00485D81" w:rsidRPr="009F78D1" w:rsidRDefault="00485D81" w:rsidP="00485D81">
      <w:pPr>
        <w:pStyle w:val="Corpodetexto"/>
        <w:ind w:left="-142"/>
        <w:jc w:val="center"/>
        <w:rPr>
          <w:rFonts w:cs="Arial"/>
          <w:sz w:val="20"/>
        </w:rPr>
      </w:pPr>
      <w:r>
        <w:rPr>
          <w:rFonts w:cs="Arial"/>
          <w:noProof/>
          <w:sz w:val="20"/>
          <w:lang w:eastAsia="pt-BR"/>
        </w:rPr>
        <w:drawing>
          <wp:inline distT="0" distB="0" distL="0" distR="0">
            <wp:extent cx="3695700" cy="2488951"/>
            <wp:effectExtent l="19050" t="0" r="0" b="0"/>
            <wp:docPr id="10" name="Imagem 11" descr="historia 2ano q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istoria 2ano q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88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81" w:rsidRDefault="00485D81" w:rsidP="00485D81">
      <w:pPr>
        <w:pStyle w:val="Corpodetexto"/>
        <w:ind w:left="-142"/>
        <w:rPr>
          <w:rFonts w:cs="Arial"/>
          <w:sz w:val="20"/>
        </w:rPr>
      </w:pPr>
    </w:p>
    <w:p w:rsidR="00485D81" w:rsidRPr="004F77BE" w:rsidRDefault="00485D81" w:rsidP="00485D81">
      <w:pPr>
        <w:pStyle w:val="Corpodetexto"/>
        <w:ind w:left="-142"/>
        <w:jc w:val="right"/>
        <w:rPr>
          <w:rFonts w:cs="Arial"/>
          <w:sz w:val="16"/>
          <w:szCs w:val="16"/>
        </w:rPr>
      </w:pPr>
      <w:r w:rsidRPr="004F77BE">
        <w:rPr>
          <w:rFonts w:cs="Arial"/>
          <w:sz w:val="16"/>
          <w:szCs w:val="16"/>
        </w:rPr>
        <w:lastRenderedPageBreak/>
        <w:t xml:space="preserve">Revista </w:t>
      </w:r>
      <w:r w:rsidRPr="004F77BE">
        <w:rPr>
          <w:rFonts w:cs="Arial"/>
          <w:i/>
          <w:sz w:val="16"/>
          <w:szCs w:val="16"/>
        </w:rPr>
        <w:t>O Cruzeiro</w:t>
      </w:r>
      <w:r w:rsidRPr="004F77BE">
        <w:rPr>
          <w:rFonts w:cs="Arial"/>
          <w:sz w:val="16"/>
          <w:szCs w:val="16"/>
        </w:rPr>
        <w:t>, http://www.memoriaviva.com.br/ocruzeiro</w:t>
      </w:r>
    </w:p>
    <w:p w:rsidR="00485D81" w:rsidRPr="009F78D1" w:rsidRDefault="00485D81" w:rsidP="00485D81">
      <w:pPr>
        <w:pStyle w:val="Corpodetexto"/>
        <w:ind w:left="-142"/>
        <w:rPr>
          <w:rFonts w:cs="Arial"/>
          <w:sz w:val="20"/>
        </w:rPr>
      </w:pPr>
    </w:p>
    <w:p w:rsidR="00485D81" w:rsidRDefault="00485D81" w:rsidP="00485D81">
      <w:pPr>
        <w:ind w:left="-142"/>
        <w:jc w:val="both"/>
        <w:rPr>
          <w:rFonts w:ascii="Arial" w:hAnsi="Arial" w:cs="Arial"/>
          <w:sz w:val="20"/>
          <w:szCs w:val="20"/>
        </w:rPr>
      </w:pPr>
      <w:r w:rsidRPr="009F78D1">
        <w:rPr>
          <w:rFonts w:ascii="Arial" w:hAnsi="Arial" w:cs="Arial"/>
          <w:sz w:val="20"/>
          <w:szCs w:val="20"/>
        </w:rPr>
        <w:t xml:space="preserve">Analise as imagens </w:t>
      </w:r>
      <w:r>
        <w:rPr>
          <w:rFonts w:ascii="Arial" w:hAnsi="Arial" w:cs="Arial"/>
          <w:sz w:val="20"/>
          <w:szCs w:val="20"/>
        </w:rPr>
        <w:t>apresentadas e relacione-as ao</w:t>
      </w:r>
      <w:r w:rsidRPr="009F78D1">
        <w:rPr>
          <w:rFonts w:ascii="Arial" w:hAnsi="Arial" w:cs="Arial"/>
          <w:sz w:val="20"/>
          <w:szCs w:val="20"/>
        </w:rPr>
        <w:t xml:space="preserve"> desenvolvimen</w:t>
      </w:r>
      <w:r>
        <w:rPr>
          <w:rFonts w:ascii="Arial" w:hAnsi="Arial" w:cs="Arial"/>
          <w:sz w:val="20"/>
          <w:szCs w:val="20"/>
        </w:rPr>
        <w:t>to econômico e social do Brasil daquela época.</w:t>
      </w:r>
    </w:p>
    <w:p w:rsidR="00485D81" w:rsidRDefault="00485D81" w:rsidP="00485D81">
      <w:pPr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81" w:rsidRPr="00C75A63" w:rsidRDefault="00485D81" w:rsidP="00485D81">
      <w:pPr>
        <w:autoSpaceDE w:val="0"/>
        <w:autoSpaceDN w:val="0"/>
        <w:adjustRightInd w:val="0"/>
        <w:spacing w:line="201" w:lineRule="atLeast"/>
        <w:ind w:lef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75A63">
        <w:rPr>
          <w:rFonts w:ascii="Arial" w:hAnsi="Arial" w:cs="Arial"/>
          <w:sz w:val="20"/>
          <w:szCs w:val="20"/>
        </w:rPr>
        <w:t>Os versos a seguir são trechos de canções p</w:t>
      </w:r>
      <w:r>
        <w:rPr>
          <w:rFonts w:ascii="Arial" w:hAnsi="Arial" w:cs="Arial"/>
          <w:sz w:val="20"/>
          <w:szCs w:val="20"/>
        </w:rPr>
        <w:t xml:space="preserve">opulares sobre dois importantes </w:t>
      </w:r>
      <w:r w:rsidRPr="00C75A63">
        <w:rPr>
          <w:rFonts w:ascii="Arial" w:hAnsi="Arial" w:cs="Arial"/>
          <w:sz w:val="20"/>
          <w:szCs w:val="20"/>
        </w:rPr>
        <w:t>governantes brasileiros: Juscelino Kubitschek e Getúlio Vargas.</w:t>
      </w:r>
    </w:p>
    <w:p w:rsidR="00485D81" w:rsidRPr="00C75A63" w:rsidRDefault="00485D81" w:rsidP="00485D81">
      <w:pPr>
        <w:autoSpaceDE w:val="0"/>
        <w:autoSpaceDN w:val="0"/>
        <w:adjustRightInd w:val="0"/>
        <w:spacing w:line="221" w:lineRule="atLeast"/>
        <w:ind w:left="-142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b/>
          <w:bCs/>
          <w:sz w:val="20"/>
          <w:szCs w:val="20"/>
        </w:rPr>
        <w:t>A CULPA É DO GOVERNO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spellStart"/>
      <w:r w:rsidRPr="00C75A63">
        <w:rPr>
          <w:rFonts w:ascii="Arial" w:hAnsi="Arial" w:cs="Arial"/>
          <w:sz w:val="20"/>
          <w:szCs w:val="20"/>
        </w:rPr>
        <w:t>Bossa-nova</w:t>
      </w:r>
      <w:proofErr w:type="spellEnd"/>
      <w:r w:rsidRPr="00C75A63">
        <w:rPr>
          <w:rFonts w:ascii="Arial" w:hAnsi="Arial" w:cs="Arial"/>
          <w:sz w:val="20"/>
          <w:szCs w:val="20"/>
        </w:rPr>
        <w:t xml:space="preserve"> mesmo é ser presidente desta terra descoberta por Cabral.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Para tanto basta ser tão simplesmente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20"/>
          <w:szCs w:val="20"/>
        </w:rPr>
      </w:pPr>
      <w:proofErr w:type="gramStart"/>
      <w:r w:rsidRPr="00C75A63">
        <w:rPr>
          <w:rFonts w:ascii="Arial" w:hAnsi="Arial" w:cs="Arial"/>
          <w:sz w:val="20"/>
          <w:szCs w:val="20"/>
        </w:rPr>
        <w:t>simpático</w:t>
      </w:r>
      <w:proofErr w:type="gramEnd"/>
      <w:r w:rsidRPr="00C75A63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C75A63">
        <w:rPr>
          <w:rFonts w:ascii="Arial" w:hAnsi="Arial" w:cs="Arial"/>
          <w:sz w:val="20"/>
          <w:szCs w:val="20"/>
        </w:rPr>
        <w:t>risonho</w:t>
      </w:r>
      <w:proofErr w:type="gramEnd"/>
      <w:r w:rsidRPr="00C75A63">
        <w:rPr>
          <w:rFonts w:ascii="Arial" w:hAnsi="Arial" w:cs="Arial"/>
          <w:sz w:val="20"/>
          <w:szCs w:val="20"/>
        </w:rPr>
        <w:t xml:space="preserve">... </w:t>
      </w:r>
      <w:proofErr w:type="gramStart"/>
      <w:r w:rsidRPr="00C75A63">
        <w:rPr>
          <w:rFonts w:ascii="Arial" w:hAnsi="Arial" w:cs="Arial"/>
          <w:sz w:val="20"/>
          <w:szCs w:val="20"/>
        </w:rPr>
        <w:t>original</w:t>
      </w:r>
      <w:proofErr w:type="gramEnd"/>
      <w:r w:rsidRPr="00C75A63">
        <w:rPr>
          <w:rFonts w:ascii="Arial" w:hAnsi="Arial" w:cs="Arial"/>
          <w:sz w:val="20"/>
          <w:szCs w:val="20"/>
        </w:rPr>
        <w:t>.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8"/>
          <w:szCs w:val="18"/>
        </w:rPr>
      </w:pPr>
      <w:r w:rsidRPr="00C75A63">
        <w:rPr>
          <w:rFonts w:ascii="Arial" w:hAnsi="Arial" w:cs="Arial"/>
          <w:sz w:val="18"/>
          <w:szCs w:val="18"/>
        </w:rPr>
        <w:t>Juca Chaves</w:t>
      </w:r>
    </w:p>
    <w:p w:rsidR="00485D81" w:rsidRPr="00C75A63" w:rsidRDefault="00485D81" w:rsidP="00485D81">
      <w:pPr>
        <w:autoSpaceDE w:val="0"/>
        <w:autoSpaceDN w:val="0"/>
        <w:adjustRightInd w:val="0"/>
        <w:spacing w:line="161" w:lineRule="atLeast"/>
        <w:ind w:left="-142"/>
        <w:rPr>
          <w:rFonts w:ascii="Arial" w:hAnsi="Arial" w:cs="Arial"/>
          <w:sz w:val="20"/>
          <w:szCs w:val="20"/>
        </w:rPr>
      </w:pPr>
    </w:p>
    <w:p w:rsidR="00485D81" w:rsidRPr="00C75A63" w:rsidRDefault="00485D81" w:rsidP="00485D81">
      <w:pPr>
        <w:autoSpaceDE w:val="0"/>
        <w:autoSpaceDN w:val="0"/>
        <w:adjustRightInd w:val="0"/>
        <w:spacing w:line="221" w:lineRule="atLeast"/>
        <w:ind w:left="-142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b/>
          <w:bCs/>
          <w:sz w:val="20"/>
          <w:szCs w:val="20"/>
        </w:rPr>
        <w:t>RETRATO DO VELHO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Bota o retrato do velho outra vez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Bota no mesmo lugar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O sorriso do velhinho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Faz a gente se animar, oi.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(...)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 w:firstLine="560"/>
        <w:jc w:val="both"/>
        <w:rPr>
          <w:rFonts w:ascii="Arial" w:hAnsi="Arial" w:cs="Arial"/>
          <w:sz w:val="20"/>
          <w:szCs w:val="20"/>
        </w:rPr>
      </w:pPr>
      <w:r w:rsidRPr="00C75A63">
        <w:rPr>
          <w:rFonts w:ascii="Arial" w:hAnsi="Arial" w:cs="Arial"/>
          <w:sz w:val="20"/>
          <w:szCs w:val="20"/>
        </w:rPr>
        <w:t>O sorriso do velhinho</w:t>
      </w:r>
    </w:p>
    <w:p w:rsidR="00485D81" w:rsidRPr="00C75A63" w:rsidRDefault="00485D81" w:rsidP="00485D81">
      <w:pPr>
        <w:pStyle w:val="Default"/>
        <w:ind w:left="-142" w:firstLine="560"/>
        <w:rPr>
          <w:sz w:val="20"/>
          <w:szCs w:val="20"/>
        </w:rPr>
      </w:pPr>
      <w:r w:rsidRPr="00C75A63">
        <w:rPr>
          <w:sz w:val="20"/>
          <w:szCs w:val="20"/>
        </w:rPr>
        <w:t xml:space="preserve">Faz a gente trabalhar. </w:t>
      </w:r>
    </w:p>
    <w:p w:rsidR="00485D81" w:rsidRPr="00C75A63" w:rsidRDefault="00485D81" w:rsidP="00485D81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</w:t>
      </w:r>
      <w:r w:rsidRPr="00C75A63">
        <w:rPr>
          <w:rFonts w:ascii="Arial" w:hAnsi="Arial"/>
          <w:sz w:val="18"/>
          <w:szCs w:val="18"/>
        </w:rPr>
        <w:t>Marino Pinto e Haroldo Lobo</w:t>
      </w:r>
    </w:p>
    <w:p w:rsidR="00485D81" w:rsidRDefault="00485D81" w:rsidP="00485D81">
      <w:pPr>
        <w:autoSpaceDE w:val="0"/>
        <w:autoSpaceDN w:val="0"/>
        <w:adjustRightInd w:val="0"/>
        <w:spacing w:line="201" w:lineRule="atLeast"/>
        <w:ind w:left="-142" w:firstLine="560"/>
        <w:jc w:val="both"/>
        <w:rPr>
          <w:rFonts w:ascii="Arial" w:hAnsi="Arial"/>
          <w:sz w:val="20"/>
          <w:szCs w:val="20"/>
        </w:rPr>
      </w:pPr>
    </w:p>
    <w:p w:rsidR="00485D81" w:rsidRPr="00C75A63" w:rsidRDefault="00485D81" w:rsidP="00485D81">
      <w:pPr>
        <w:autoSpaceDE w:val="0"/>
        <w:autoSpaceDN w:val="0"/>
        <w:adjustRightInd w:val="0"/>
        <w:spacing w:line="201" w:lineRule="atLeast"/>
        <w:ind w:left="-142"/>
        <w:jc w:val="both"/>
        <w:rPr>
          <w:rFonts w:ascii="Arial" w:hAnsi="Arial"/>
          <w:sz w:val="20"/>
          <w:szCs w:val="20"/>
        </w:rPr>
      </w:pPr>
      <w:r w:rsidRPr="00C75A63">
        <w:rPr>
          <w:rFonts w:ascii="Arial" w:hAnsi="Arial"/>
          <w:sz w:val="20"/>
          <w:szCs w:val="20"/>
        </w:rPr>
        <w:t xml:space="preserve">Nesses versos, podemos perceber a presença de um elemento comum ao estilo político desses dois governantes que é </w:t>
      </w:r>
    </w:p>
    <w:p w:rsidR="00485D81" w:rsidRPr="00C75A63" w:rsidRDefault="00485D81" w:rsidP="00485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/>
          <w:sz w:val="20"/>
          <w:szCs w:val="20"/>
        </w:rPr>
      </w:pPr>
      <w:proofErr w:type="gramStart"/>
      <w:r w:rsidRPr="00C75A63">
        <w:rPr>
          <w:rFonts w:ascii="Arial" w:hAnsi="Arial"/>
          <w:sz w:val="20"/>
          <w:szCs w:val="20"/>
        </w:rPr>
        <w:t>a</w:t>
      </w:r>
      <w:proofErr w:type="gramEnd"/>
      <w:r w:rsidRPr="00C75A63">
        <w:rPr>
          <w:rFonts w:ascii="Arial" w:hAnsi="Arial"/>
          <w:sz w:val="20"/>
          <w:szCs w:val="20"/>
        </w:rPr>
        <w:t xml:space="preserve"> articulação política.</w:t>
      </w:r>
    </w:p>
    <w:p w:rsidR="00485D81" w:rsidRPr="00C75A63" w:rsidRDefault="00485D81" w:rsidP="00485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/>
          <w:sz w:val="20"/>
          <w:szCs w:val="20"/>
        </w:rPr>
      </w:pPr>
      <w:proofErr w:type="gramStart"/>
      <w:r w:rsidRPr="00C75A63">
        <w:rPr>
          <w:rFonts w:ascii="Arial" w:hAnsi="Arial"/>
          <w:sz w:val="20"/>
          <w:szCs w:val="20"/>
        </w:rPr>
        <w:t>o</w:t>
      </w:r>
      <w:proofErr w:type="gramEnd"/>
      <w:r w:rsidRPr="00C75A63">
        <w:rPr>
          <w:rFonts w:ascii="Arial" w:hAnsi="Arial"/>
          <w:sz w:val="20"/>
          <w:szCs w:val="20"/>
        </w:rPr>
        <w:t xml:space="preserve"> apelo nacionalista.</w:t>
      </w:r>
    </w:p>
    <w:p w:rsidR="00485D81" w:rsidRPr="00C75A63" w:rsidRDefault="00485D81" w:rsidP="00485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/>
          <w:sz w:val="20"/>
          <w:szCs w:val="20"/>
        </w:rPr>
      </w:pPr>
      <w:proofErr w:type="gramStart"/>
      <w:r w:rsidRPr="00C75A63">
        <w:rPr>
          <w:rFonts w:ascii="Arial" w:hAnsi="Arial"/>
          <w:sz w:val="20"/>
          <w:szCs w:val="20"/>
        </w:rPr>
        <w:t>a</w:t>
      </w:r>
      <w:proofErr w:type="gramEnd"/>
      <w:r w:rsidRPr="00C75A63">
        <w:rPr>
          <w:rFonts w:ascii="Arial" w:hAnsi="Arial"/>
          <w:sz w:val="20"/>
          <w:szCs w:val="20"/>
        </w:rPr>
        <w:t xml:space="preserve"> postura progressista.</w:t>
      </w:r>
    </w:p>
    <w:p w:rsidR="00485D81" w:rsidRPr="005F3994" w:rsidRDefault="00485D81" w:rsidP="00485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000000"/>
        </w:rPr>
      </w:pPr>
      <w:proofErr w:type="gramStart"/>
      <w:r w:rsidRPr="00C75A63">
        <w:rPr>
          <w:rFonts w:ascii="Arial" w:hAnsi="Arial"/>
          <w:sz w:val="20"/>
          <w:szCs w:val="20"/>
        </w:rPr>
        <w:t>o</w:t>
      </w:r>
      <w:proofErr w:type="gramEnd"/>
      <w:r w:rsidRPr="00C75A63">
        <w:rPr>
          <w:rFonts w:ascii="Arial" w:hAnsi="Arial"/>
          <w:sz w:val="20"/>
          <w:szCs w:val="20"/>
        </w:rPr>
        <w:t xml:space="preserve"> poder carismático.</w:t>
      </w:r>
    </w:p>
    <w:p w:rsidR="00485D81" w:rsidRDefault="00485D81" w:rsidP="00485D81">
      <w:pPr>
        <w:ind w:left="-142"/>
        <w:jc w:val="both"/>
        <w:rPr>
          <w:rFonts w:ascii="Arial" w:hAnsi="Arial" w:cs="Arial"/>
          <w:b/>
          <w:color w:val="E36C0A"/>
          <w:sz w:val="24"/>
          <w:szCs w:val="24"/>
        </w:rPr>
      </w:pPr>
    </w:p>
    <w:p w:rsidR="00485D81" w:rsidRPr="004830BA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7F6DD6">
        <w:rPr>
          <w:rFonts w:ascii="Arial" w:hAnsi="Arial" w:cs="Arial"/>
          <w:b/>
          <w:sz w:val="20"/>
          <w:szCs w:val="20"/>
        </w:rPr>
        <w:t xml:space="preserve">7. </w:t>
      </w:r>
      <w:r w:rsidRPr="007F6DD6">
        <w:rPr>
          <w:rFonts w:ascii="Arial" w:hAnsi="Arial" w:cs="Arial"/>
          <w:b/>
          <w:i/>
          <w:color w:val="000000"/>
          <w:sz w:val="20"/>
          <w:szCs w:val="20"/>
        </w:rPr>
        <w:t xml:space="preserve">“Em 1950, candidato pelo </w:t>
      </w:r>
      <w:proofErr w:type="gramStart"/>
      <w:r w:rsidRPr="007F6DD6">
        <w:rPr>
          <w:rFonts w:ascii="Arial" w:hAnsi="Arial" w:cs="Arial"/>
          <w:b/>
          <w:i/>
          <w:color w:val="000000"/>
          <w:sz w:val="20"/>
          <w:szCs w:val="20"/>
        </w:rPr>
        <w:t>PTB,</w:t>
      </w:r>
      <w:proofErr w:type="gramEnd"/>
      <w:r w:rsidRPr="007F6DD6">
        <w:rPr>
          <w:rFonts w:ascii="Arial" w:hAnsi="Arial" w:cs="Arial"/>
          <w:b/>
          <w:i/>
          <w:color w:val="000000"/>
          <w:sz w:val="20"/>
          <w:szCs w:val="20"/>
        </w:rPr>
        <w:t>Getúlio Vargas retornou à Presidência. Resolvido a diferenciar-se do ditador estado</w:t>
      </w:r>
      <w:r w:rsidR="0012607D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proofErr w:type="spellStart"/>
      <w:r w:rsidRPr="007F6DD6">
        <w:rPr>
          <w:rFonts w:ascii="Arial" w:hAnsi="Arial" w:cs="Arial"/>
          <w:b/>
          <w:i/>
          <w:color w:val="000000"/>
          <w:sz w:val="20"/>
          <w:szCs w:val="20"/>
        </w:rPr>
        <w:t>novista</w:t>
      </w:r>
      <w:proofErr w:type="spellEnd"/>
      <w:r w:rsidRPr="007F6DD6">
        <w:rPr>
          <w:rFonts w:ascii="Arial" w:hAnsi="Arial" w:cs="Arial"/>
          <w:b/>
          <w:i/>
          <w:color w:val="000000"/>
          <w:sz w:val="20"/>
          <w:szCs w:val="20"/>
        </w:rPr>
        <w:t xml:space="preserve">, o novo presidente retomaria o trabalhismo. (...) Na sua plataforma estavam os ideais do desenvolvimento, nacionalismo e </w:t>
      </w:r>
      <w:proofErr w:type="spellStart"/>
      <w:r w:rsidRPr="007F6DD6">
        <w:rPr>
          <w:rFonts w:ascii="Arial" w:hAnsi="Arial" w:cs="Arial"/>
          <w:b/>
          <w:i/>
          <w:color w:val="000000"/>
          <w:sz w:val="20"/>
          <w:szCs w:val="20"/>
        </w:rPr>
        <w:t>distributivismo</w:t>
      </w:r>
      <w:proofErr w:type="spellEnd"/>
      <w:r w:rsidRPr="007F6DD6">
        <w:rPr>
          <w:rFonts w:ascii="Arial" w:hAnsi="Arial" w:cs="Arial"/>
          <w:b/>
          <w:i/>
          <w:color w:val="000000"/>
          <w:sz w:val="20"/>
          <w:szCs w:val="20"/>
        </w:rPr>
        <w:t>, elementos que cativaram diversos segmentos da sociedade”.</w:t>
      </w:r>
    </w:p>
    <w:p w:rsidR="00485D81" w:rsidRPr="007F6DD6" w:rsidRDefault="00485D81" w:rsidP="00485D81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5002A0">
        <w:rPr>
          <w:rFonts w:ascii="Arial" w:hAnsi="Arial" w:cs="Arial"/>
          <w:b/>
          <w:bCs/>
          <w:color w:val="000000"/>
          <w:sz w:val="18"/>
          <w:szCs w:val="18"/>
        </w:rPr>
        <w:t xml:space="preserve">Fonte: </w:t>
      </w:r>
      <w:r w:rsidRPr="005002A0">
        <w:rPr>
          <w:rFonts w:ascii="Arial" w:hAnsi="Arial" w:cs="Arial"/>
          <w:bCs/>
          <w:color w:val="000000"/>
          <w:sz w:val="18"/>
          <w:szCs w:val="18"/>
        </w:rPr>
        <w:t xml:space="preserve">Silva, Fernando Teixeira da &amp; Negro, Antônio Luigi. </w:t>
      </w:r>
      <w:r w:rsidRPr="005002A0">
        <w:rPr>
          <w:rFonts w:ascii="Arial" w:hAnsi="Arial" w:cs="Arial"/>
          <w:bCs/>
          <w:i/>
          <w:iCs/>
          <w:color w:val="000000"/>
          <w:sz w:val="18"/>
          <w:szCs w:val="18"/>
        </w:rPr>
        <w:t>Trabalhadores, sindicatos e política (1945-1964)</w:t>
      </w:r>
      <w:r w:rsidRPr="005002A0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485D81" w:rsidRPr="004830BA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a) </w:t>
      </w:r>
      <w:r w:rsidRPr="00C472AC">
        <w:rPr>
          <w:rFonts w:ascii="Arial" w:hAnsi="Arial" w:cs="Arial"/>
          <w:b/>
          <w:color w:val="000000"/>
          <w:sz w:val="20"/>
          <w:szCs w:val="20"/>
        </w:rPr>
        <w:t>INDIQUE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 uma medida adotada pelo segu</w:t>
      </w:r>
      <w:r>
        <w:rPr>
          <w:rFonts w:ascii="Arial" w:hAnsi="Arial" w:cs="Arial"/>
          <w:color w:val="000000"/>
          <w:sz w:val="20"/>
          <w:szCs w:val="20"/>
        </w:rPr>
        <w:t>ndo governo Vargas (1950-1954).</w:t>
      </w:r>
    </w:p>
    <w:p w:rsidR="00485D81" w:rsidRDefault="00485D81" w:rsidP="00485D81">
      <w:pPr>
        <w:ind w:left="-284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5D81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485D81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485D81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485D81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4830BA">
        <w:rPr>
          <w:rFonts w:ascii="Arial" w:hAnsi="Arial" w:cs="Arial"/>
          <w:color w:val="000000"/>
          <w:sz w:val="20"/>
          <w:szCs w:val="20"/>
        </w:rPr>
        <w:t xml:space="preserve">Na década de 50, o Brasil assistiu às mudanças significativas no âmbito político e econômico, o que refletiu nos padrões de consumo da população. </w:t>
      </w:r>
    </w:p>
    <w:p w:rsidR="00485D81" w:rsidRPr="004830BA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>Observe o cartaz publicitário da época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485D81" w:rsidRPr="004830BA" w:rsidRDefault="00485D81" w:rsidP="00485D81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3495675" cy="3940254"/>
            <wp:effectExtent l="19050" t="0" r="9525" b="0"/>
            <wp:docPr id="12" name="Imagem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40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81" w:rsidRDefault="00485D81" w:rsidP="00485D81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i/>
          <w:color w:val="000000"/>
          <w:sz w:val="18"/>
          <w:szCs w:val="18"/>
        </w:rPr>
      </w:pPr>
      <w:r w:rsidRPr="00354F80">
        <w:rPr>
          <w:rFonts w:ascii="Arial" w:hAnsi="Arial" w:cs="Arial"/>
          <w:b/>
          <w:color w:val="000000"/>
          <w:sz w:val="18"/>
          <w:szCs w:val="18"/>
        </w:rPr>
        <w:t>Fonte:</w:t>
      </w:r>
      <w:r w:rsidRPr="00354F80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4F80">
        <w:rPr>
          <w:rFonts w:ascii="Arial" w:hAnsi="Arial" w:cs="Arial"/>
          <w:i/>
          <w:color w:val="000000"/>
          <w:sz w:val="18"/>
          <w:szCs w:val="18"/>
        </w:rPr>
        <w:t>Novo expoente de classe e beleza na moderna paisagem brasileira</w:t>
      </w:r>
      <w:r>
        <w:rPr>
          <w:rFonts w:ascii="Arial" w:hAnsi="Arial" w:cs="Arial"/>
          <w:i/>
          <w:color w:val="000000"/>
          <w:sz w:val="18"/>
          <w:szCs w:val="18"/>
        </w:rPr>
        <w:t>.</w:t>
      </w:r>
    </w:p>
    <w:p w:rsidR="00485D81" w:rsidRPr="003E704E" w:rsidRDefault="00485D81" w:rsidP="00485D81">
      <w:pPr>
        <w:autoSpaceDE w:val="0"/>
        <w:autoSpaceDN w:val="0"/>
        <w:adjustRightInd w:val="0"/>
        <w:ind w:left="-142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354F80">
        <w:rPr>
          <w:rFonts w:ascii="Arial" w:hAnsi="Arial" w:cs="Arial"/>
          <w:color w:val="000000"/>
          <w:sz w:val="18"/>
          <w:szCs w:val="18"/>
        </w:rPr>
        <w:t xml:space="preserve">Disponível em </w:t>
      </w:r>
      <w:hyperlink r:id="rId10" w:history="1">
        <w:r w:rsidRPr="00354F80">
          <w:rPr>
            <w:rStyle w:val="Hyperlink"/>
            <w:rFonts w:ascii="Arial" w:hAnsi="Arial" w:cs="Arial"/>
            <w:color w:val="000000"/>
            <w:sz w:val="18"/>
            <w:szCs w:val="18"/>
          </w:rPr>
          <w:t>http://www.cpdoc.fgv.br</w:t>
        </w:r>
      </w:hyperlink>
    </w:p>
    <w:p w:rsidR="00485D81" w:rsidRPr="004830BA" w:rsidRDefault="00485D81" w:rsidP="00485D81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4830BA">
        <w:rPr>
          <w:rFonts w:ascii="Arial" w:hAnsi="Arial" w:cs="Arial"/>
          <w:color w:val="000000"/>
          <w:sz w:val="20"/>
          <w:szCs w:val="20"/>
        </w:rPr>
        <w:t>arque a alternativa que</w:t>
      </w:r>
      <w:r w:rsidRPr="004830BA">
        <w:rPr>
          <w:rFonts w:ascii="Arial" w:hAnsi="Arial" w:cs="Arial"/>
          <w:b/>
          <w:bCs/>
          <w:color w:val="000000"/>
          <w:sz w:val="20"/>
          <w:szCs w:val="20"/>
        </w:rPr>
        <w:t xml:space="preserve"> CORRESPONDE </w:t>
      </w:r>
      <w:r w:rsidRPr="004830BA">
        <w:rPr>
          <w:rFonts w:ascii="Arial" w:hAnsi="Arial" w:cs="Arial"/>
          <w:color w:val="000000"/>
          <w:sz w:val="20"/>
          <w:szCs w:val="20"/>
        </w:rPr>
        <w:t>ao conceito de modernidade.</w:t>
      </w:r>
    </w:p>
    <w:p w:rsidR="00485D81" w:rsidRPr="004830BA" w:rsidRDefault="00485D81" w:rsidP="00485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 xml:space="preserve">Tornam atraente e desejável apenas os produtos americanos. </w:t>
      </w:r>
    </w:p>
    <w:p w:rsidR="00485D81" w:rsidRPr="004830BA" w:rsidRDefault="00485D81" w:rsidP="00485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 xml:space="preserve">Compara a modernidade ao consumo de bens duráveis. </w:t>
      </w:r>
    </w:p>
    <w:p w:rsidR="00485D81" w:rsidRPr="004830BA" w:rsidRDefault="00485D81" w:rsidP="00485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>Propõe uma sociedade consumista e nacionalista.</w:t>
      </w:r>
    </w:p>
    <w:p w:rsidR="00485D81" w:rsidRPr="004830BA" w:rsidRDefault="00485D81" w:rsidP="00485D81">
      <w:pPr>
        <w:numPr>
          <w:ilvl w:val="0"/>
          <w:numId w:val="22"/>
        </w:num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>Melhora o padrão de vida dos trabalhadores brasileiros.</w:t>
      </w:r>
    </w:p>
    <w:p w:rsidR="00485D81" w:rsidRPr="004830BA" w:rsidRDefault="00485D81" w:rsidP="00485D81">
      <w:pPr>
        <w:numPr>
          <w:ilvl w:val="0"/>
          <w:numId w:val="22"/>
        </w:numPr>
        <w:spacing w:after="0" w:line="240" w:lineRule="auto"/>
        <w:ind w:left="-142"/>
        <w:jc w:val="both"/>
        <w:rPr>
          <w:rFonts w:ascii="Arial" w:hAnsi="Arial" w:cs="Arial"/>
          <w:color w:val="000000"/>
          <w:sz w:val="20"/>
          <w:szCs w:val="20"/>
        </w:rPr>
      </w:pPr>
      <w:r w:rsidRPr="004830BA">
        <w:rPr>
          <w:rFonts w:ascii="Arial" w:hAnsi="Arial" w:cs="Arial"/>
          <w:color w:val="000000"/>
          <w:sz w:val="20"/>
          <w:szCs w:val="20"/>
        </w:rPr>
        <w:t xml:space="preserve">Apresenta um mundo moderno e acessível a todos. </w:t>
      </w:r>
    </w:p>
    <w:p w:rsidR="00485D81" w:rsidRDefault="00485D81" w:rsidP="00485D81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485D81" w:rsidRPr="00E738F9" w:rsidRDefault="00485D81" w:rsidP="00485D81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 </w:t>
      </w:r>
      <w:r w:rsidRPr="003E704E">
        <w:rPr>
          <w:rFonts w:ascii="Arial" w:hAnsi="Arial" w:cs="Arial"/>
          <w:sz w:val="20"/>
          <w:szCs w:val="20"/>
        </w:rPr>
        <w:t>Observe a charge abaixo.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</w:p>
    <w:p w:rsidR="00485D81" w:rsidRPr="00E738F9" w:rsidRDefault="00485D81" w:rsidP="00485D81">
      <w:pPr>
        <w:pStyle w:val="NormalWeb"/>
        <w:spacing w:before="0" w:beforeAutospacing="0" w:after="0" w:afterAutospacing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-635</wp:posOffset>
            </wp:positionV>
            <wp:extent cx="1847850" cy="1685925"/>
            <wp:effectExtent l="19050" t="0" r="0" b="0"/>
            <wp:wrapNone/>
            <wp:docPr id="13" name="Imagem 3" descr="http://www.desvendandoahistoria.com.br/imagens/R-DH09_36_3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svendandoahistoria.com.br/imagens/R-DH09_36_39b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D81" w:rsidRPr="00E738F9" w:rsidRDefault="00485D81" w:rsidP="00485D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  <w:sectPr w:rsidR="00485D81" w:rsidRPr="00E738F9" w:rsidSect="00485D81"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485D81" w:rsidRPr="00E738F9" w:rsidRDefault="00485D81" w:rsidP="00485D81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85D81" w:rsidRPr="003E704E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704E">
        <w:rPr>
          <w:rFonts w:ascii="Arial" w:hAnsi="Arial" w:cs="Arial"/>
          <w:b/>
          <w:i/>
          <w:sz w:val="20"/>
          <w:szCs w:val="20"/>
        </w:rPr>
        <w:t>"</w:t>
      </w:r>
      <w:proofErr w:type="gramStart"/>
      <w:r w:rsidRPr="003E704E">
        <w:rPr>
          <w:rFonts w:ascii="Arial" w:hAnsi="Arial" w:cs="Arial"/>
          <w:b/>
          <w:i/>
          <w:sz w:val="20"/>
          <w:szCs w:val="20"/>
        </w:rPr>
        <w:t>Varre varre</w:t>
      </w:r>
      <w:proofErr w:type="gramEnd"/>
      <w:r w:rsidRPr="003E704E">
        <w:rPr>
          <w:rFonts w:ascii="Arial" w:hAnsi="Arial" w:cs="Arial"/>
          <w:b/>
          <w:i/>
          <w:sz w:val="20"/>
          <w:szCs w:val="20"/>
        </w:rPr>
        <w:t xml:space="preserve"> vassourinha, varre </w:t>
      </w:r>
      <w:proofErr w:type="spellStart"/>
      <w:r w:rsidRPr="003E704E">
        <w:rPr>
          <w:rFonts w:ascii="Arial" w:hAnsi="Arial" w:cs="Arial"/>
          <w:b/>
          <w:i/>
          <w:sz w:val="20"/>
          <w:szCs w:val="20"/>
        </w:rPr>
        <w:t>varre</w:t>
      </w:r>
      <w:proofErr w:type="spellEnd"/>
      <w:r w:rsidRPr="003E704E">
        <w:rPr>
          <w:rFonts w:ascii="Arial" w:hAnsi="Arial" w:cs="Arial"/>
          <w:b/>
          <w:i/>
          <w:sz w:val="20"/>
          <w:szCs w:val="20"/>
        </w:rPr>
        <w:t xml:space="preserve"> a bandalheira, o povo já está cansado de viver dessa maneira."</w:t>
      </w:r>
    </w:p>
    <w:p w:rsidR="00485D81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i/>
          <w:sz w:val="20"/>
          <w:szCs w:val="20"/>
        </w:rPr>
      </w:pP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 xml:space="preserve">Este era o </w:t>
      </w:r>
      <w:r w:rsidRPr="00BD0C3A">
        <w:rPr>
          <w:rFonts w:ascii="Arial" w:hAnsi="Arial" w:cs="Arial"/>
          <w:i/>
          <w:sz w:val="20"/>
          <w:szCs w:val="20"/>
        </w:rPr>
        <w:t>jingle</w:t>
      </w:r>
      <w:r w:rsidRPr="00E738F9">
        <w:rPr>
          <w:rFonts w:ascii="Arial" w:hAnsi="Arial" w:cs="Arial"/>
          <w:sz w:val="20"/>
          <w:szCs w:val="20"/>
        </w:rPr>
        <w:t xml:space="preserve"> da campanha de Jânio Quadros para presidente da República, em 1960. Jânio, que tinha como símbolo de campanha uma vassoura (com a qual iria varrer a corrupção), foi eleito com uma expressiva votação.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br/>
        <w:t>Leia as afirmativas sobre este período da História do Brasil.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</w:p>
    <w:p w:rsidR="00485D81" w:rsidRPr="00E738F9" w:rsidRDefault="00485D81" w:rsidP="00485D81">
      <w:pPr>
        <w:pStyle w:val="NormalWeb"/>
        <w:numPr>
          <w:ilvl w:val="0"/>
          <w:numId w:val="23"/>
        </w:numPr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Jânio Quadros foi eleito graças ao apoio de João Goulart, a quem sucedeu.</w:t>
      </w:r>
    </w:p>
    <w:p w:rsidR="00485D81" w:rsidRPr="00E738F9" w:rsidRDefault="00485D81" w:rsidP="00485D81">
      <w:pPr>
        <w:pStyle w:val="NormalWeb"/>
        <w:numPr>
          <w:ilvl w:val="0"/>
          <w:numId w:val="23"/>
        </w:numPr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Apesar de eleito com uma grande maioria dos votos populares, Jânio governava sem base política. Não conseguindo aprovar as medidas que achava importantes, decretou o fechamento do Congresso, dando início a um governo ditatorial.</w:t>
      </w:r>
    </w:p>
    <w:p w:rsidR="00485D81" w:rsidRPr="00E738F9" w:rsidRDefault="00485D81" w:rsidP="00485D81">
      <w:pPr>
        <w:pStyle w:val="NormalWeb"/>
        <w:numPr>
          <w:ilvl w:val="0"/>
          <w:numId w:val="23"/>
        </w:numPr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No governo, Jânio Quadros adotou uma política externa de aproximação com os países do bloco socialista. Condecorou Ernesto "Che" Guevara com a Ordem do Cruzeiro do Sul.</w:t>
      </w:r>
    </w:p>
    <w:p w:rsidR="00485D81" w:rsidRPr="00E738F9" w:rsidRDefault="00485D81" w:rsidP="00485D81">
      <w:pPr>
        <w:pStyle w:val="NormalWeb"/>
        <w:numPr>
          <w:ilvl w:val="0"/>
          <w:numId w:val="23"/>
        </w:numPr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Jânio Quadros não chegou a concluir o seu mandato. Pressionado pela oposição, renunciou, atribuindo a sua renúncia a forças terríveis (ou ocultas).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Estão CORRETAS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</w:p>
    <w:p w:rsidR="00485D81" w:rsidRPr="00BD0C3A" w:rsidRDefault="00485D81" w:rsidP="00485D81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-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II e III.</w:t>
      </w:r>
    </w:p>
    <w:p w:rsidR="00485D81" w:rsidRPr="00BD0C3A" w:rsidRDefault="00485D81" w:rsidP="00485D81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BD0C3A">
        <w:rPr>
          <w:rFonts w:ascii="Arial" w:hAnsi="Arial" w:cs="Arial"/>
          <w:sz w:val="20"/>
          <w:szCs w:val="20"/>
        </w:rPr>
        <w:t>II, III e IV.</w:t>
      </w:r>
    </w:p>
    <w:p w:rsidR="00485D81" w:rsidRPr="00BD0C3A" w:rsidRDefault="00485D81" w:rsidP="00485D81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BD0C3A">
        <w:rPr>
          <w:rFonts w:ascii="Arial" w:hAnsi="Arial" w:cs="Arial"/>
          <w:sz w:val="20"/>
          <w:szCs w:val="20"/>
        </w:rPr>
        <w:t>I, III e IV.</w:t>
      </w:r>
    </w:p>
    <w:p w:rsidR="00485D81" w:rsidRPr="00BD0C3A" w:rsidRDefault="00485D81" w:rsidP="00485D81">
      <w:pPr>
        <w:pStyle w:val="NormalWeb"/>
        <w:numPr>
          <w:ilvl w:val="0"/>
          <w:numId w:val="24"/>
        </w:numPr>
        <w:tabs>
          <w:tab w:val="clear" w:pos="720"/>
          <w:tab w:val="num" w:pos="0"/>
        </w:tabs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  <w:r w:rsidRPr="00BD0C3A">
        <w:rPr>
          <w:rFonts w:ascii="Arial" w:hAnsi="Arial" w:cs="Arial"/>
          <w:sz w:val="20"/>
          <w:szCs w:val="20"/>
        </w:rPr>
        <w:t>I, II e IV.</w:t>
      </w:r>
    </w:p>
    <w:p w:rsidR="00485D81" w:rsidRPr="00E738F9" w:rsidRDefault="00485D81" w:rsidP="00485D81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sz w:val="20"/>
          <w:szCs w:val="20"/>
        </w:rPr>
      </w:pPr>
    </w:p>
    <w:p w:rsidR="00485D81" w:rsidRDefault="00485D81" w:rsidP="00485D81">
      <w:pPr>
        <w:ind w:left="-567"/>
        <w:jc w:val="both"/>
        <w:rPr>
          <w:rFonts w:ascii="Arial" w:hAnsi="Arial"/>
        </w:rPr>
      </w:pPr>
      <w:r>
        <w:rPr>
          <w:rFonts w:ascii="Arial" w:hAnsi="Arial" w:cs="Arial"/>
          <w:b/>
          <w:sz w:val="20"/>
          <w:szCs w:val="20"/>
        </w:rPr>
        <w:t xml:space="preserve">10. </w:t>
      </w:r>
      <w:r>
        <w:rPr>
          <w:rFonts w:ascii="Arial" w:hAnsi="Arial"/>
        </w:rPr>
        <w:t>Analise o gráfico abaixo.</w:t>
      </w:r>
    </w:p>
    <w:p w:rsidR="00485D81" w:rsidRDefault="00485D81" w:rsidP="00485D81">
      <w:pPr>
        <w:ind w:left="-567"/>
        <w:jc w:val="center"/>
        <w:rPr>
          <w:rFonts w:ascii="Arial" w:hAnsi="Arial"/>
        </w:rPr>
      </w:pPr>
      <w:r>
        <w:rPr>
          <w:rFonts w:ascii="Arial" w:hAnsi="Arial"/>
          <w:noProof/>
          <w:lang w:eastAsia="pt-BR"/>
        </w:rPr>
        <w:drawing>
          <wp:inline distT="0" distB="0" distL="0" distR="0">
            <wp:extent cx="3537857" cy="2381250"/>
            <wp:effectExtent l="19050" t="0" r="5443" b="0"/>
            <wp:docPr id="14" name="Imagem 3" descr="CLS╈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S╈!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57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81" w:rsidRDefault="00485D81" w:rsidP="00485D81">
      <w:pPr>
        <w:ind w:left="-567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(Associação Nacional de Fabricantes de Veículos Automotivos)</w:t>
      </w:r>
    </w:p>
    <w:p w:rsidR="00485D81" w:rsidRPr="003E704E" w:rsidRDefault="00485D81" w:rsidP="00485D81">
      <w:pPr>
        <w:ind w:left="-567"/>
        <w:jc w:val="right"/>
        <w:rPr>
          <w:rFonts w:ascii="Arial" w:hAnsi="Arial"/>
          <w:i/>
          <w:sz w:val="16"/>
        </w:rPr>
      </w:pPr>
    </w:p>
    <w:p w:rsidR="00485D81" w:rsidRDefault="00485D81" w:rsidP="00485D81">
      <w:pPr>
        <w:ind w:left="-567"/>
        <w:jc w:val="both"/>
        <w:rPr>
          <w:rFonts w:ascii="Arial" w:hAnsi="Arial"/>
          <w:sz w:val="20"/>
          <w:szCs w:val="20"/>
        </w:rPr>
      </w:pPr>
      <w:r w:rsidRPr="003E704E">
        <w:rPr>
          <w:rFonts w:ascii="Arial" w:hAnsi="Arial"/>
          <w:b/>
          <w:sz w:val="20"/>
          <w:szCs w:val="20"/>
        </w:rPr>
        <w:t xml:space="preserve">EXPLIQUE </w:t>
      </w:r>
      <w:r w:rsidRPr="003E704E">
        <w:rPr>
          <w:rFonts w:ascii="Arial" w:hAnsi="Arial"/>
          <w:sz w:val="20"/>
          <w:szCs w:val="20"/>
        </w:rPr>
        <w:t>o gráfico acima.</w:t>
      </w:r>
    </w:p>
    <w:p w:rsidR="00930F89" w:rsidRPr="00930F89" w:rsidRDefault="00485D81" w:rsidP="00485D81">
      <w:pPr>
        <w:spacing w:line="360" w:lineRule="auto"/>
        <w:ind w:left="-567"/>
        <w:rPr>
          <w:rFonts w:ascii="Comic Sans MS" w:hAnsi="Comic Sans MS"/>
          <w:b/>
          <w:sz w:val="24"/>
          <w:szCs w:val="24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30F89" w:rsidRPr="00930F89" w:rsidSect="00485D8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4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5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6"/>
  </w:num>
  <w:num w:numId="5">
    <w:abstractNumId w:val="15"/>
  </w:num>
  <w:num w:numId="6">
    <w:abstractNumId w:val="23"/>
  </w:num>
  <w:num w:numId="7">
    <w:abstractNumId w:val="4"/>
  </w:num>
  <w:num w:numId="8">
    <w:abstractNumId w:val="14"/>
  </w:num>
  <w:num w:numId="9">
    <w:abstractNumId w:val="13"/>
  </w:num>
  <w:num w:numId="10">
    <w:abstractNumId w:val="18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7"/>
  </w:num>
  <w:num w:numId="18">
    <w:abstractNumId w:val="7"/>
  </w:num>
  <w:num w:numId="19">
    <w:abstractNumId w:val="19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C215E"/>
    <w:rsid w:val="004C3605"/>
    <w:rsid w:val="004D1225"/>
    <w:rsid w:val="004F2629"/>
    <w:rsid w:val="005224CD"/>
    <w:rsid w:val="005556CE"/>
    <w:rsid w:val="005A3F3A"/>
    <w:rsid w:val="005D2D9A"/>
    <w:rsid w:val="005D360B"/>
    <w:rsid w:val="005F766D"/>
    <w:rsid w:val="00623516"/>
    <w:rsid w:val="00643166"/>
    <w:rsid w:val="0067287E"/>
    <w:rsid w:val="006D50B1"/>
    <w:rsid w:val="006F3CB8"/>
    <w:rsid w:val="00715B67"/>
    <w:rsid w:val="007361A7"/>
    <w:rsid w:val="0074147D"/>
    <w:rsid w:val="0074253C"/>
    <w:rsid w:val="007C3DF2"/>
    <w:rsid w:val="007F0BE9"/>
    <w:rsid w:val="007F23DD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E88"/>
    <w:rsid w:val="00DF4E64"/>
    <w:rsid w:val="00E25096"/>
    <w:rsid w:val="00E44EB1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www.desvendandoahistoria.com.br/imagens/R-DH09_36_39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www.cpdoc.fg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2</cp:revision>
  <cp:lastPrinted>2019-01-22T12:19:00Z</cp:lastPrinted>
  <dcterms:created xsi:type="dcterms:W3CDTF">2019-06-21T20:39:00Z</dcterms:created>
  <dcterms:modified xsi:type="dcterms:W3CDTF">2019-06-21T20:39:00Z</dcterms:modified>
</cp:coreProperties>
</file>