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595FE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AA3D5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FÍSICA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67A6C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595BB2" w:rsidRDefault="00595BB2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2F12F8" w:rsidRDefault="00AA3D56" w:rsidP="00AA3D56">
      <w:pPr>
        <w:ind w:left="420"/>
        <w:jc w:val="both"/>
      </w:pPr>
      <w:r w:rsidRPr="002F12F8">
        <w:t>Numa sala com temperatura de 18 ºC</w:t>
      </w:r>
      <w:proofErr w:type="gramStart"/>
      <w:r w:rsidRPr="002F12F8">
        <w:t>, estão</w:t>
      </w:r>
      <w:proofErr w:type="gramEnd"/>
      <w:r w:rsidRPr="002F12F8">
        <w:t xml:space="preserve"> dispostos um objeto metálico e outro plástico, ambos com a mesma temperatura desse ambiente. Um indivíduo com temperatura corporal média de 36 ºC segura esses objetos, um em cada mão, simultaneamente. Neste caso, é correto afirmar que há rápida transferência de calor</w:t>
      </w:r>
    </w:p>
    <w:p w:rsidR="00AA3D56" w:rsidRPr="002F12F8" w:rsidRDefault="00AA3D56" w:rsidP="00AA3D56">
      <w:pPr>
        <w:ind w:left="420" w:hanging="420"/>
        <w:jc w:val="both"/>
      </w:pPr>
    </w:p>
    <w:p w:rsidR="00AA3D56" w:rsidRPr="002F12F8" w:rsidRDefault="00AA3D56" w:rsidP="00AA3D56">
      <w:pPr>
        <w:ind w:left="840" w:hanging="420"/>
        <w:jc w:val="both"/>
      </w:pPr>
      <w:proofErr w:type="gramStart"/>
      <w:r w:rsidRPr="002F12F8">
        <w:t>a</w:t>
      </w:r>
      <w:proofErr w:type="gramEnd"/>
      <w:r w:rsidRPr="002F12F8">
        <w:t>)</w:t>
      </w:r>
      <w:r w:rsidRPr="002F12F8">
        <w:tab/>
        <w:t>da mão para o objeto metálico e lenta da mão para o plástico, por isso a sensação de frio maior proveniente do objeto metálico.</w:t>
      </w:r>
    </w:p>
    <w:p w:rsidR="00AA3D56" w:rsidRPr="002F12F8" w:rsidRDefault="00AA3D56" w:rsidP="00AA3D56">
      <w:pPr>
        <w:ind w:left="840" w:hanging="420"/>
        <w:jc w:val="both"/>
      </w:pPr>
      <w:proofErr w:type="gramStart"/>
      <w:r w:rsidRPr="002F12F8">
        <w:t>b)</w:t>
      </w:r>
      <w:proofErr w:type="gramEnd"/>
      <w:r w:rsidRPr="002F12F8">
        <w:tab/>
        <w:t>do objeto metálico para a mão e lenta do plástico para a mão, por isso a sensação de frio maior proveniente do plástico.</w:t>
      </w:r>
    </w:p>
    <w:p w:rsidR="00AA3D56" w:rsidRPr="002F12F8" w:rsidRDefault="00AA3D56" w:rsidP="00AA3D56">
      <w:pPr>
        <w:ind w:left="840" w:hanging="420"/>
        <w:jc w:val="both"/>
      </w:pPr>
      <w:proofErr w:type="gramStart"/>
      <w:r w:rsidRPr="002F12F8">
        <w:t>c)</w:t>
      </w:r>
      <w:proofErr w:type="gramEnd"/>
      <w:r w:rsidRPr="002F12F8">
        <w:tab/>
        <w:t>da mão para o plástico e lenta da mão para o objeto metálico, por isso a sensação de frio maior proveniente do plástico.</w:t>
      </w:r>
    </w:p>
    <w:p w:rsidR="00AA3D56" w:rsidRPr="002F12F8" w:rsidRDefault="00AA3D56" w:rsidP="00AA3D56">
      <w:pPr>
        <w:ind w:left="840" w:hanging="420"/>
        <w:jc w:val="both"/>
      </w:pPr>
      <w:proofErr w:type="gramStart"/>
      <w:r w:rsidRPr="002F12F8">
        <w:t>d)</w:t>
      </w:r>
      <w:proofErr w:type="gramEnd"/>
      <w:r w:rsidRPr="002F12F8">
        <w:tab/>
        <w:t>do plástico para a mão e lenta do objeto metálico para a mão, por isso a sensação de calor maior proveniente do objeto metálico.</w:t>
      </w:r>
    </w:p>
    <w:p w:rsidR="00AA3D56" w:rsidRPr="002F12F8" w:rsidRDefault="00AA3D56" w:rsidP="00AA3D56">
      <w:pPr>
        <w:ind w:left="840" w:hanging="420"/>
        <w:jc w:val="both"/>
      </w:pPr>
      <w:proofErr w:type="gramStart"/>
      <w:r w:rsidRPr="002F12F8">
        <w:t>e</w:t>
      </w:r>
      <w:proofErr w:type="gramEnd"/>
      <w:r w:rsidRPr="002F12F8">
        <w:t>)</w:t>
      </w:r>
      <w:r w:rsidRPr="002F12F8">
        <w:tab/>
        <w:t>da mão para o plástico e lenta da mão para o objeto metálico, por isso a sensação de calor maior proveniente do objeto metálico.</w:t>
      </w:r>
    </w:p>
    <w:p w:rsidR="00AA3D56" w:rsidRPr="00F70B25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8D2B53" w:rsidRDefault="00AA3D56" w:rsidP="00AA3D56">
      <w:pPr>
        <w:ind w:left="420"/>
        <w:jc w:val="both"/>
      </w:pPr>
      <w:r w:rsidRPr="008D2B53">
        <w:t>Em um experimento de física, o professor enche dois copos idênticos, sendo o copo A de cor preta e o copo B de cor branca, ambos contendo o mesmo volume de água. Os copos são tampados e colocados sob a mesma fonte de calor. Algum tempo depois, os copos são afastados da fonte. Nesse instante,</w:t>
      </w:r>
    </w:p>
    <w:p w:rsidR="00AA3D56" w:rsidRPr="008D2B53" w:rsidRDefault="00AA3D56" w:rsidP="00AA3D56">
      <w:pPr>
        <w:ind w:left="420" w:hanging="420"/>
        <w:jc w:val="both"/>
      </w:pPr>
    </w:p>
    <w:p w:rsidR="00AA3D56" w:rsidRPr="008D2B53" w:rsidRDefault="00AA3D56" w:rsidP="00AA3D56">
      <w:pPr>
        <w:ind w:left="840" w:hanging="420"/>
        <w:jc w:val="both"/>
      </w:pPr>
      <w:proofErr w:type="gramStart"/>
      <w:r w:rsidRPr="008D2B53">
        <w:t>a</w:t>
      </w:r>
      <w:proofErr w:type="gramEnd"/>
      <w:r w:rsidRPr="008D2B53">
        <w:t>)</w:t>
      </w:r>
      <w:r w:rsidRPr="008D2B53">
        <w:tab/>
        <w:t>o calor emitido pelo copo B é maior do que em A.</w:t>
      </w:r>
    </w:p>
    <w:p w:rsidR="00AA3D56" w:rsidRPr="008D2B53" w:rsidRDefault="00AA3D56" w:rsidP="00AA3D56">
      <w:pPr>
        <w:ind w:left="840" w:hanging="420"/>
        <w:jc w:val="both"/>
      </w:pPr>
      <w:proofErr w:type="gramStart"/>
      <w:r w:rsidRPr="008D2B53">
        <w:t>b)</w:t>
      </w:r>
      <w:proofErr w:type="gramEnd"/>
      <w:r w:rsidRPr="008D2B53">
        <w:tab/>
        <w:t>o copo A e o copo B estão na mesma temperatura.</w:t>
      </w:r>
    </w:p>
    <w:p w:rsidR="00AA3D56" w:rsidRPr="008D2B53" w:rsidRDefault="00AA3D56" w:rsidP="00AA3D56">
      <w:pPr>
        <w:ind w:left="840" w:hanging="420"/>
        <w:jc w:val="both"/>
      </w:pPr>
      <w:proofErr w:type="gramStart"/>
      <w:r w:rsidRPr="008D2B53">
        <w:t>c)</w:t>
      </w:r>
      <w:proofErr w:type="gramEnd"/>
      <w:r w:rsidRPr="008D2B53">
        <w:tab/>
        <w:t>a energia contida na água do copo A será menor do que em B.</w:t>
      </w:r>
    </w:p>
    <w:p w:rsidR="00AA3D56" w:rsidRPr="008D2B53" w:rsidRDefault="00AA3D56" w:rsidP="00AA3D56">
      <w:pPr>
        <w:ind w:left="840" w:hanging="420"/>
        <w:jc w:val="both"/>
      </w:pPr>
      <w:proofErr w:type="gramStart"/>
      <w:r w:rsidRPr="008D2B53">
        <w:t>d)</w:t>
      </w:r>
      <w:proofErr w:type="gramEnd"/>
      <w:r w:rsidRPr="008D2B53">
        <w:tab/>
        <w:t>a quantidade de calor recebida pelo copo A será maior do que em B.</w:t>
      </w:r>
    </w:p>
    <w:p w:rsidR="00AA3D56" w:rsidRPr="008D2B53" w:rsidRDefault="00AA3D56" w:rsidP="00AA3D56">
      <w:pPr>
        <w:ind w:left="840" w:hanging="420"/>
        <w:jc w:val="both"/>
      </w:pPr>
      <w:proofErr w:type="gramStart"/>
      <w:r w:rsidRPr="008D2B53">
        <w:t>e</w:t>
      </w:r>
      <w:proofErr w:type="gramEnd"/>
      <w:r w:rsidRPr="008D2B53">
        <w:t>)</w:t>
      </w:r>
      <w:r w:rsidRPr="008D2B53">
        <w:tab/>
        <w:t>a temperatura da água no copo A é maior que a temperatura do copo B.</w:t>
      </w:r>
    </w:p>
    <w:p w:rsidR="00AA3D56" w:rsidRDefault="00AA3D56" w:rsidP="00AA3D56"/>
    <w:p w:rsidR="00AA3D56" w:rsidRDefault="00AA3D56" w:rsidP="00AA3D56"/>
    <w:p w:rsidR="00AA3D56" w:rsidRDefault="00AA3D56" w:rsidP="00AA3D56"/>
    <w:p w:rsidR="00AA3D56" w:rsidRPr="008F1D28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255EED" w:rsidRDefault="00AA3D56" w:rsidP="00AA3D56">
      <w:pPr>
        <w:ind w:left="420"/>
        <w:jc w:val="both"/>
      </w:pPr>
      <w:r w:rsidRPr="00255EED">
        <w:t xml:space="preserve">Ao despertar no castelo do conde Drácula com o dia já prestes a raiar, seu hóspede Jonathan Harker registrou em seu diário: “Dormi até tarde e só despertei de livre e espontânea vontade quando meu sono terminou. Depois de trocar de roupa, passei do quarto para a outra sala, onde havia ceado na noite anterior. Encontrei um desjejum de pratos frios, acompanhado de café bem quente, cuja temperatura fora mantida [constante] por ter sido colocado junto da lareira a fim de não perder o calor.” (Adaptado de STOKER, B. </w:t>
      </w:r>
      <w:r w:rsidRPr="00255EED">
        <w:rPr>
          <w:i/>
        </w:rPr>
        <w:t>Drácula</w:t>
      </w:r>
      <w:r w:rsidRPr="00255EED">
        <w:t xml:space="preserve">. São Paulo: Nova Cultural, 2002, p. 26). Em relação à temperatura do café, conforme descrição do fragmento, e aos processos de transmissão de calor, assinale o que for </w:t>
      </w:r>
      <w:r w:rsidRPr="00255EED">
        <w:rPr>
          <w:b/>
        </w:rPr>
        <w:t>correto</w:t>
      </w:r>
      <w:r w:rsidRPr="00255EED">
        <w:t>.</w:t>
      </w:r>
    </w:p>
    <w:p w:rsidR="00AA3D56" w:rsidRPr="00255EED" w:rsidRDefault="00AA3D56" w:rsidP="00AA3D56">
      <w:pPr>
        <w:ind w:left="420" w:hanging="420"/>
        <w:jc w:val="both"/>
      </w:pPr>
    </w:p>
    <w:p w:rsidR="00AA3D56" w:rsidRPr="00255EED" w:rsidRDefault="00AA3D56" w:rsidP="00AA3D56">
      <w:pPr>
        <w:ind w:left="840" w:hanging="420"/>
        <w:jc w:val="both"/>
      </w:pPr>
      <w:r w:rsidRPr="00255EED">
        <w:t>01.</w:t>
      </w:r>
      <w:r w:rsidRPr="00255EED">
        <w:tab/>
        <w:t>A temperatura do café permanece constante porque a quantidade de calor que ele recebe é a mesma que ele perde.</w:t>
      </w:r>
    </w:p>
    <w:p w:rsidR="00AA3D56" w:rsidRPr="00255EED" w:rsidRDefault="00AA3D56" w:rsidP="00AA3D56">
      <w:pPr>
        <w:ind w:left="840" w:hanging="420"/>
        <w:jc w:val="both"/>
      </w:pPr>
      <w:r w:rsidRPr="00255EED">
        <w:t>02.</w:t>
      </w:r>
      <w:r w:rsidRPr="00255EED">
        <w:tab/>
        <w:t>A temperatura do café permanece constante, independentemente da distância em que ele se encontra da lareira.</w:t>
      </w:r>
    </w:p>
    <w:p w:rsidR="00AA3D56" w:rsidRPr="00255EED" w:rsidRDefault="00AA3D56" w:rsidP="00AA3D56">
      <w:pPr>
        <w:ind w:left="840" w:hanging="420"/>
        <w:jc w:val="both"/>
      </w:pPr>
      <w:r w:rsidRPr="00255EED">
        <w:t>04.</w:t>
      </w:r>
      <w:r w:rsidRPr="00255EED">
        <w:tab/>
        <w:t>Uma maneira de a energia térmica proveniente da lareira se propagar ocorre na forma de radiação eletromagnética.</w:t>
      </w:r>
    </w:p>
    <w:p w:rsidR="00AA3D56" w:rsidRPr="00255EED" w:rsidRDefault="00AA3D56" w:rsidP="00AA3D56">
      <w:pPr>
        <w:ind w:left="840" w:hanging="420"/>
        <w:jc w:val="both"/>
      </w:pPr>
      <w:r w:rsidRPr="00255EED">
        <w:t>08.</w:t>
      </w:r>
      <w:r w:rsidRPr="00255EED">
        <w:tab/>
        <w:t xml:space="preserve">Se o café for afastado da posição em que foi </w:t>
      </w:r>
      <w:proofErr w:type="gramStart"/>
      <w:r w:rsidRPr="00255EED">
        <w:t>colocado</w:t>
      </w:r>
      <w:proofErr w:type="gramEnd"/>
      <w:r w:rsidRPr="00255EED">
        <w:t xml:space="preserve"> junto à lareira, sua temperatura diminuirá.</w:t>
      </w:r>
    </w:p>
    <w:p w:rsidR="00AA3D56" w:rsidRPr="00255EED" w:rsidRDefault="00AA3D56" w:rsidP="00AA3D56">
      <w:pPr>
        <w:ind w:left="840" w:hanging="420"/>
        <w:jc w:val="both"/>
      </w:pPr>
      <w:r w:rsidRPr="00255EED">
        <w:t>16.</w:t>
      </w:r>
      <w:r w:rsidRPr="00255EED">
        <w:tab/>
        <w:t>A informação de que a temperatura do café se mantém constante é equivocada, pois é impossível que isso ocorra na prática.</w:t>
      </w:r>
    </w:p>
    <w:p w:rsidR="00AA3D56" w:rsidRPr="009414C8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4F4B67" w:rsidRDefault="00AA3D56" w:rsidP="00AA3D56">
      <w:pPr>
        <w:ind w:left="420" w:firstLine="288"/>
        <w:jc w:val="both"/>
      </w:pPr>
      <w:r w:rsidRPr="004F4B67">
        <w:t>Com a finalidade de manter a temperatura corporal, vários esportistas utilizam roupa térmica (também conhecida como segunda pele). Essa roupa é composta de um material capaz de conservar o corpo da pessoa aquecido em dias frios e ainda refrescar em dias quentes.</w:t>
      </w:r>
    </w:p>
    <w:p w:rsidR="00AA3D56" w:rsidRPr="004F4B67" w:rsidRDefault="00AA3D56" w:rsidP="00AA3D56">
      <w:pPr>
        <w:ind w:left="420" w:hanging="420"/>
        <w:jc w:val="both"/>
      </w:pPr>
    </w:p>
    <w:p w:rsidR="00AA3D56" w:rsidRPr="004F4B67" w:rsidRDefault="00AA3D56" w:rsidP="00AA3D56">
      <w:pPr>
        <w:ind w:left="420"/>
        <w:jc w:val="both"/>
      </w:pPr>
      <w:r w:rsidRPr="004F4B67">
        <w:t>A roupa térmica pode realizar tudo isso por que é um:</w:t>
      </w:r>
    </w:p>
    <w:p w:rsidR="00AA3D56" w:rsidRPr="004F4B67" w:rsidRDefault="00AA3D56" w:rsidP="00AA3D56">
      <w:pPr>
        <w:ind w:left="420" w:hanging="420"/>
        <w:jc w:val="both"/>
      </w:pPr>
    </w:p>
    <w:p w:rsidR="00AA3D56" w:rsidRPr="004F4B67" w:rsidRDefault="00AA3D56" w:rsidP="00AA3D56">
      <w:pPr>
        <w:ind w:left="840" w:hanging="420"/>
        <w:jc w:val="both"/>
      </w:pPr>
      <w:proofErr w:type="gramStart"/>
      <w:r w:rsidRPr="004F4B67">
        <w:t>a</w:t>
      </w:r>
      <w:proofErr w:type="gramEnd"/>
      <w:r w:rsidRPr="004F4B67">
        <w:t>)</w:t>
      </w:r>
      <w:r w:rsidRPr="004F4B67">
        <w:tab/>
        <w:t>isolante térmico, uma vez que a peça reflete as ondas eletromagnéticas do Sol, dificultando a propagação por radiação térmica;</w:t>
      </w:r>
    </w:p>
    <w:p w:rsidR="00AA3D56" w:rsidRPr="004F4B67" w:rsidRDefault="00AA3D56" w:rsidP="00AA3D56">
      <w:pPr>
        <w:ind w:left="840" w:hanging="420"/>
        <w:jc w:val="both"/>
      </w:pPr>
      <w:proofErr w:type="gramStart"/>
      <w:r w:rsidRPr="004F4B67">
        <w:t>b)</w:t>
      </w:r>
      <w:proofErr w:type="gramEnd"/>
      <w:r w:rsidRPr="004F4B67">
        <w:tab/>
        <w:t>isolante térmico, ou seja, dificulta as trocas de calor por condução do meio externo para o corpo da pessoa e vice-versa;</w:t>
      </w:r>
    </w:p>
    <w:p w:rsidR="00AA3D56" w:rsidRPr="004F4B67" w:rsidRDefault="00AA3D56" w:rsidP="00AA3D56">
      <w:pPr>
        <w:ind w:left="840" w:hanging="420"/>
        <w:jc w:val="both"/>
      </w:pPr>
      <w:proofErr w:type="gramStart"/>
      <w:r w:rsidRPr="004F4B67">
        <w:t>c)</w:t>
      </w:r>
      <w:proofErr w:type="gramEnd"/>
      <w:r w:rsidRPr="004F4B67">
        <w:tab/>
        <w:t>condutor de temperatura, pois possibilita os choques moleculares entre a malha e o corpo da pessoa;</w:t>
      </w:r>
    </w:p>
    <w:p w:rsidR="00AA3D56" w:rsidRPr="004F4B67" w:rsidRDefault="00AA3D56" w:rsidP="00AA3D56">
      <w:pPr>
        <w:ind w:left="840" w:hanging="420"/>
        <w:jc w:val="both"/>
      </w:pPr>
      <w:proofErr w:type="gramStart"/>
      <w:r w:rsidRPr="004F4B67">
        <w:t>d)</w:t>
      </w:r>
      <w:proofErr w:type="gramEnd"/>
      <w:r w:rsidRPr="004F4B67">
        <w:tab/>
        <w:t>condutor de temperatura, pois facilita as trocar de ar por convecção.</w:t>
      </w:r>
    </w:p>
    <w:p w:rsidR="00AA3D56" w:rsidRDefault="00AA3D56" w:rsidP="00AA3D56"/>
    <w:p w:rsidR="00AA3D56" w:rsidRDefault="00AA3D56" w:rsidP="00AA3D56"/>
    <w:p w:rsidR="00AA3D56" w:rsidRDefault="00AA3D56" w:rsidP="00AA3D56"/>
    <w:p w:rsidR="00AA3D56" w:rsidRPr="00E65CBE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7605FD" w:rsidRDefault="00AA3D56" w:rsidP="00AA3D56">
      <w:pPr>
        <w:ind w:left="420" w:firstLine="288"/>
        <w:jc w:val="both"/>
      </w:pPr>
      <w:r w:rsidRPr="007605FD">
        <w:t xml:space="preserve">Duas jarras idênticas foram pintadas, uma de branco e a outra de preto, e colocadas cheias de água na geladeira. No dia seguinte, com a água a </w:t>
      </w:r>
      <w:proofErr w:type="gramStart"/>
      <w:r w:rsidRPr="007605FD">
        <w:t>8</w:t>
      </w:r>
      <w:proofErr w:type="gramEnd"/>
      <w:r w:rsidRPr="007605FD">
        <w:t xml:space="preserve"> ºC, foram retiradas da geladeira e foi medido o tempo decorrido para que a água, em cada uma delas, atingisse a temperatura ambiente. Em seguida, a água das duas jarras foi aquecida até 90 °C e novamente foi medido o tempo decorrido para que a água nas jarras atingisse a temperatura ambiente.</w:t>
      </w:r>
    </w:p>
    <w:p w:rsidR="00AA3D56" w:rsidRPr="007605FD" w:rsidRDefault="00AA3D56" w:rsidP="00AA3D56">
      <w:pPr>
        <w:ind w:left="420" w:hanging="420"/>
        <w:jc w:val="both"/>
      </w:pPr>
    </w:p>
    <w:p w:rsidR="00AA3D56" w:rsidRPr="007605FD" w:rsidRDefault="00AA3D56" w:rsidP="00AA3D56">
      <w:pPr>
        <w:ind w:left="420"/>
        <w:jc w:val="both"/>
      </w:pPr>
      <w:r w:rsidRPr="007605FD">
        <w:t>Qual jarra demorou menos tempo para chegar à temperatura ambiente nessas duas situações?</w:t>
      </w:r>
    </w:p>
    <w:p w:rsidR="00AA3D56" w:rsidRPr="007605FD" w:rsidRDefault="00AA3D56" w:rsidP="00AA3D56">
      <w:pPr>
        <w:ind w:left="420" w:hanging="420"/>
        <w:jc w:val="both"/>
      </w:pPr>
    </w:p>
    <w:p w:rsidR="00AA3D56" w:rsidRPr="007605FD" w:rsidRDefault="00AA3D56" w:rsidP="00AA3D56">
      <w:pPr>
        <w:ind w:left="840" w:hanging="420"/>
        <w:jc w:val="both"/>
      </w:pPr>
      <w:proofErr w:type="gramStart"/>
      <w:r w:rsidRPr="007605FD">
        <w:t>a</w:t>
      </w:r>
      <w:proofErr w:type="gramEnd"/>
      <w:r w:rsidRPr="007605FD">
        <w:t>)</w:t>
      </w:r>
      <w:r w:rsidRPr="007605FD">
        <w:tab/>
        <w:t>A jarra preta demorou menos tempo nas duas situações.</w:t>
      </w:r>
    </w:p>
    <w:p w:rsidR="00AA3D56" w:rsidRPr="007605FD" w:rsidRDefault="00AA3D56" w:rsidP="00AA3D56">
      <w:pPr>
        <w:ind w:left="840" w:hanging="420"/>
        <w:jc w:val="both"/>
      </w:pPr>
      <w:proofErr w:type="gramStart"/>
      <w:r w:rsidRPr="007605FD">
        <w:t>b)</w:t>
      </w:r>
      <w:proofErr w:type="gramEnd"/>
      <w:r w:rsidRPr="007605FD">
        <w:tab/>
        <w:t>A jarra branca demorou menos tempo nas duas situações.</w:t>
      </w:r>
    </w:p>
    <w:p w:rsidR="00AA3D56" w:rsidRPr="007605FD" w:rsidRDefault="00AA3D56" w:rsidP="00AA3D56">
      <w:pPr>
        <w:ind w:left="840" w:hanging="420"/>
        <w:jc w:val="both"/>
      </w:pPr>
      <w:proofErr w:type="gramStart"/>
      <w:r w:rsidRPr="007605FD">
        <w:t>c)</w:t>
      </w:r>
      <w:proofErr w:type="gramEnd"/>
      <w:r w:rsidRPr="007605FD">
        <w:tab/>
        <w:t>As jarras demoraram o mesmo tempo, já que são feitas do mesmo material.</w:t>
      </w:r>
    </w:p>
    <w:p w:rsidR="00AA3D56" w:rsidRPr="007605FD" w:rsidRDefault="00AA3D56" w:rsidP="00AA3D56">
      <w:pPr>
        <w:ind w:left="840" w:hanging="420"/>
        <w:jc w:val="both"/>
      </w:pPr>
      <w:proofErr w:type="gramStart"/>
      <w:r w:rsidRPr="007605FD">
        <w:t>d)</w:t>
      </w:r>
      <w:proofErr w:type="gramEnd"/>
      <w:r w:rsidRPr="007605FD">
        <w:tab/>
        <w:t>A jarra preta demorou menos tempo na primeira situação e a branca, na segunda.</w:t>
      </w:r>
    </w:p>
    <w:p w:rsidR="00AA3D56" w:rsidRPr="007605FD" w:rsidRDefault="00AA3D56" w:rsidP="00AA3D56">
      <w:pPr>
        <w:ind w:left="840" w:hanging="420"/>
        <w:jc w:val="both"/>
      </w:pPr>
      <w:proofErr w:type="gramStart"/>
      <w:r w:rsidRPr="007605FD">
        <w:t>e</w:t>
      </w:r>
      <w:proofErr w:type="gramEnd"/>
      <w:r w:rsidRPr="007605FD">
        <w:t>)</w:t>
      </w:r>
      <w:r w:rsidRPr="007605FD">
        <w:tab/>
        <w:t>A jarra branca demorou menos tempo na primeira situação e a preta, na segunda.</w:t>
      </w:r>
    </w:p>
    <w:p w:rsidR="00AA3D56" w:rsidRPr="00001726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FE1ADC" w:rsidRDefault="00AA3D56" w:rsidP="00AA3D56">
      <w:pPr>
        <w:ind w:left="420"/>
        <w:jc w:val="both"/>
      </w:pPr>
      <w:r w:rsidRPr="00FE1ADC">
        <w:t>Leia a charge a seguir.</w:t>
      </w:r>
    </w:p>
    <w:p w:rsidR="00AA3D56" w:rsidRPr="00FE1ADC" w:rsidRDefault="00AA3D56" w:rsidP="00AA3D56">
      <w:pPr>
        <w:ind w:left="420" w:hanging="420"/>
        <w:jc w:val="both"/>
      </w:pPr>
    </w:p>
    <w:p w:rsidR="00AA3D56" w:rsidRPr="00FE1ADC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71700" cy="164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FE1ADC" w:rsidRDefault="00AA3D56" w:rsidP="00AA3D56">
      <w:pPr>
        <w:ind w:left="420" w:hanging="420"/>
        <w:jc w:val="right"/>
      </w:pPr>
      <w:r w:rsidRPr="00FE1ADC">
        <w:t>(Disponível em: &lt;http://www.fisica.net/einsteinjr/6/Image373.gif&gt;.</w:t>
      </w:r>
      <w:r w:rsidRPr="00FE1ADC">
        <w:br/>
        <w:t>Acesso em: 27 abr. 2016.)</w:t>
      </w:r>
    </w:p>
    <w:p w:rsidR="00AA3D56" w:rsidRPr="00FE1ADC" w:rsidRDefault="00AA3D56" w:rsidP="00AA3D56">
      <w:pPr>
        <w:ind w:left="420" w:hanging="420"/>
        <w:jc w:val="both"/>
      </w:pPr>
    </w:p>
    <w:p w:rsidR="00AA3D56" w:rsidRPr="00FE1ADC" w:rsidRDefault="00AA3D56" w:rsidP="00AA3D56">
      <w:pPr>
        <w:ind w:left="420"/>
        <w:jc w:val="both"/>
      </w:pPr>
      <w:r w:rsidRPr="00FE1ADC">
        <w:t>Com base na charge e nos conceitos da termodinâmica, é correto afirmar que as luvas de amianto são utilizadas porque a condutividade térmica</w:t>
      </w:r>
    </w:p>
    <w:p w:rsidR="00AA3D56" w:rsidRPr="00FE1ADC" w:rsidRDefault="00AA3D56" w:rsidP="00AA3D56">
      <w:pPr>
        <w:ind w:left="420" w:hanging="420"/>
        <w:jc w:val="both"/>
      </w:pPr>
    </w:p>
    <w:p w:rsidR="00AA3D56" w:rsidRPr="00FE1ADC" w:rsidRDefault="00AA3D56" w:rsidP="00AA3D56">
      <w:pPr>
        <w:ind w:left="840" w:hanging="420"/>
        <w:jc w:val="both"/>
      </w:pPr>
      <w:proofErr w:type="gramStart"/>
      <w:r w:rsidRPr="00FE1ADC">
        <w:t>a</w:t>
      </w:r>
      <w:proofErr w:type="gramEnd"/>
      <w:r w:rsidRPr="00FE1ADC">
        <w:t>)</w:t>
      </w:r>
      <w:r w:rsidRPr="00FE1ADC">
        <w:tab/>
        <w:t>da cuia de cristal é menor que a do líquido.</w:t>
      </w:r>
    </w:p>
    <w:p w:rsidR="00AA3D56" w:rsidRPr="00FE1ADC" w:rsidRDefault="00AA3D56" w:rsidP="00AA3D56">
      <w:pPr>
        <w:ind w:left="840" w:hanging="420"/>
        <w:jc w:val="both"/>
      </w:pPr>
      <w:proofErr w:type="gramStart"/>
      <w:r w:rsidRPr="00FE1ADC">
        <w:t>b)</w:t>
      </w:r>
      <w:proofErr w:type="gramEnd"/>
      <w:r w:rsidRPr="00FE1ADC">
        <w:tab/>
        <w:t>da cuia de cristal e a do amianto são iguais.</w:t>
      </w:r>
    </w:p>
    <w:p w:rsidR="00AA3D56" w:rsidRPr="00FE1ADC" w:rsidRDefault="00AA3D56" w:rsidP="00AA3D56">
      <w:pPr>
        <w:ind w:left="840" w:hanging="420"/>
        <w:jc w:val="both"/>
      </w:pPr>
      <w:proofErr w:type="gramStart"/>
      <w:r w:rsidRPr="00FE1ADC">
        <w:lastRenderedPageBreak/>
        <w:t>c)</w:t>
      </w:r>
      <w:proofErr w:type="gramEnd"/>
      <w:r w:rsidRPr="00FE1ADC">
        <w:tab/>
        <w:t>do amianto é menor que a da cuia de cristal.</w:t>
      </w:r>
    </w:p>
    <w:p w:rsidR="00AA3D56" w:rsidRPr="00FE1ADC" w:rsidRDefault="00AA3D56" w:rsidP="00AA3D56">
      <w:pPr>
        <w:ind w:left="840" w:hanging="420"/>
        <w:jc w:val="both"/>
      </w:pPr>
      <w:proofErr w:type="gramStart"/>
      <w:r w:rsidRPr="00FE1ADC">
        <w:t>d)</w:t>
      </w:r>
      <w:proofErr w:type="gramEnd"/>
      <w:r w:rsidRPr="00FE1ADC">
        <w:tab/>
        <w:t>do amianto é maior que a da cuia de cristal.</w:t>
      </w:r>
    </w:p>
    <w:p w:rsidR="00AA3D56" w:rsidRPr="00FE1ADC" w:rsidRDefault="00AA3D56" w:rsidP="00AA3D56">
      <w:pPr>
        <w:ind w:left="840" w:hanging="420"/>
        <w:jc w:val="both"/>
      </w:pPr>
      <w:proofErr w:type="gramStart"/>
      <w:r w:rsidRPr="00FE1ADC">
        <w:t>e</w:t>
      </w:r>
      <w:proofErr w:type="gramEnd"/>
      <w:r w:rsidRPr="00FE1ADC">
        <w:t>)</w:t>
      </w:r>
      <w:r w:rsidRPr="00FE1ADC">
        <w:tab/>
        <w:t>do amianto é maior que a do líquido.</w:t>
      </w:r>
    </w:p>
    <w:p w:rsidR="00AA3D56" w:rsidRPr="00CF1562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07)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AA3D56" w:rsidRPr="006C5BF0" w:rsidRDefault="00AA3D56" w:rsidP="00AA3D56">
      <w:pPr>
        <w:jc w:val="center"/>
      </w:pPr>
      <w:r>
        <w:rPr>
          <w:noProof/>
          <w:color w:val="FF0000"/>
          <w:lang w:eastAsia="pt-BR"/>
        </w:rPr>
        <w:drawing>
          <wp:inline distT="0" distB="0" distL="0" distR="0">
            <wp:extent cx="1828800" cy="1228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6C5BF0" w:rsidRDefault="00AA3D56" w:rsidP="00AA3D56">
      <w:pPr>
        <w:ind w:left="420"/>
        <w:jc w:val="right"/>
      </w:pPr>
      <w:r w:rsidRPr="006C5BF0">
        <w:t>(</w:t>
      </w:r>
      <w:proofErr w:type="spellStart"/>
      <w:proofErr w:type="gramStart"/>
      <w:r w:rsidRPr="006C5BF0">
        <w:t>geoesb</w:t>
      </w:r>
      <w:proofErr w:type="spellEnd"/>
      <w:r w:rsidRPr="006C5BF0">
        <w:t>.</w:t>
      </w:r>
      <w:proofErr w:type="gramEnd"/>
      <w:r w:rsidRPr="006C5BF0">
        <w:t>blogspot.com.</w:t>
      </w:r>
      <w:proofErr w:type="spellStart"/>
      <w:r w:rsidRPr="006C5BF0">
        <w:t>br</w:t>
      </w:r>
      <w:proofErr w:type="spellEnd"/>
      <w:r w:rsidRPr="006C5BF0">
        <w:t>)</w:t>
      </w:r>
    </w:p>
    <w:p w:rsidR="00AA3D56" w:rsidRPr="006C5BF0" w:rsidRDefault="00AA3D56" w:rsidP="00AA3D56">
      <w:pPr>
        <w:ind w:left="420" w:hanging="420"/>
        <w:jc w:val="both"/>
      </w:pPr>
    </w:p>
    <w:p w:rsidR="00AA3D56" w:rsidRPr="006C5BF0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28800" cy="1314450"/>
            <wp:effectExtent l="0" t="0" r="0" b="0"/>
            <wp:docPr id="5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6C5BF0" w:rsidRDefault="00AA3D56" w:rsidP="00AA3D56">
      <w:pPr>
        <w:ind w:left="420"/>
        <w:jc w:val="right"/>
      </w:pPr>
      <w:r w:rsidRPr="006C5BF0">
        <w:t>(</w:t>
      </w:r>
      <w:hyperlink r:id="rId9" w:history="1">
        <w:r w:rsidRPr="006C5BF0">
          <w:rPr>
            <w:rStyle w:val="Hyperlink"/>
          </w:rPr>
          <w:t>www.aulas-fisica-quimica.com</w:t>
        </w:r>
      </w:hyperlink>
      <w:r w:rsidRPr="006C5BF0">
        <w:t>)</w:t>
      </w:r>
    </w:p>
    <w:p w:rsidR="00AA3D56" w:rsidRPr="006C5BF0" w:rsidRDefault="00AA3D56" w:rsidP="00AA3D56">
      <w:pPr>
        <w:ind w:left="420" w:hanging="420"/>
        <w:jc w:val="both"/>
      </w:pPr>
    </w:p>
    <w:p w:rsidR="00AA3D56" w:rsidRPr="006C5BF0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28800" cy="1371600"/>
            <wp:effectExtent l="0" t="0" r="0" b="0"/>
            <wp:docPr id="5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6C5BF0" w:rsidRDefault="00AA3D56" w:rsidP="00AA3D56">
      <w:pPr>
        <w:ind w:left="420"/>
        <w:jc w:val="right"/>
      </w:pPr>
      <w:r w:rsidRPr="006C5BF0">
        <w:t>(</w:t>
      </w:r>
      <w:hyperlink r:id="rId11" w:history="1">
        <w:r w:rsidRPr="006C5BF0">
          <w:rPr>
            <w:rStyle w:val="Hyperlink"/>
          </w:rPr>
          <w:t>http://mundoeducacao.bol.uol.com.br</w:t>
        </w:r>
      </w:hyperlink>
      <w:r w:rsidRPr="006C5BF0">
        <w:t>)</w:t>
      </w:r>
    </w:p>
    <w:p w:rsidR="00AA3D56" w:rsidRPr="006C5BF0" w:rsidRDefault="00AA3D56" w:rsidP="00AA3D56">
      <w:pPr>
        <w:ind w:left="420" w:hanging="420"/>
        <w:jc w:val="both"/>
      </w:pPr>
    </w:p>
    <w:p w:rsidR="00AA3D56" w:rsidRPr="006C5BF0" w:rsidRDefault="00AA3D56" w:rsidP="00AA3D56">
      <w:pPr>
        <w:ind w:left="420"/>
        <w:jc w:val="both"/>
      </w:pPr>
      <w:r w:rsidRPr="006C5BF0">
        <w:t xml:space="preserve">As principais formas de transmissão de calor ilustradas nas figuras 1, 2 e </w:t>
      </w:r>
      <w:proofErr w:type="gramStart"/>
      <w:r w:rsidRPr="006C5BF0">
        <w:t>3</w:t>
      </w:r>
      <w:proofErr w:type="gramEnd"/>
      <w:r w:rsidRPr="006C5BF0">
        <w:t xml:space="preserve"> são, respectivamente,</w:t>
      </w:r>
    </w:p>
    <w:p w:rsidR="00AA3D56" w:rsidRPr="006C5BF0" w:rsidRDefault="00AA3D56" w:rsidP="00AA3D56">
      <w:pPr>
        <w:ind w:left="840" w:hanging="420"/>
        <w:jc w:val="both"/>
      </w:pP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a</w:t>
      </w:r>
      <w:proofErr w:type="gramEnd"/>
      <w:r w:rsidRPr="006C5BF0">
        <w:t>)</w:t>
      </w:r>
      <w:r w:rsidRPr="006C5BF0">
        <w:tab/>
        <w:t>condução, convecção e irradiação.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b)</w:t>
      </w:r>
      <w:proofErr w:type="gramEnd"/>
      <w:r w:rsidRPr="006C5BF0">
        <w:tab/>
        <w:t>convecção, condução e irradiação.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c)</w:t>
      </w:r>
      <w:proofErr w:type="gramEnd"/>
      <w:r w:rsidRPr="006C5BF0">
        <w:tab/>
        <w:t>irradiação, condução e convecção.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d)</w:t>
      </w:r>
      <w:proofErr w:type="gramEnd"/>
      <w:r w:rsidRPr="006C5BF0">
        <w:tab/>
        <w:t>irradiação, convecção e condução.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lastRenderedPageBreak/>
        <w:t>e</w:t>
      </w:r>
      <w:proofErr w:type="gramEnd"/>
      <w:r w:rsidRPr="006C5BF0">
        <w:t>)</w:t>
      </w:r>
      <w:r w:rsidRPr="006C5BF0">
        <w:tab/>
        <w:t>convecção, irradiação e condução.</w:t>
      </w:r>
    </w:p>
    <w:p w:rsidR="00AA3D56" w:rsidRPr="003A5304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640525" w:rsidRDefault="00AA3D56" w:rsidP="00AA3D56">
      <w:pPr>
        <w:ind w:left="420" w:firstLine="288"/>
        <w:jc w:val="both"/>
      </w:pPr>
      <w:r w:rsidRPr="00640525">
        <w:t xml:space="preserve">Em câmaras frigoríficas é comum que a temperatura do ambiente chegue a –25 ºC. Para evitar problemas de saúde aos funcionários é necessário que eles se protejam usando tecidos com baixo coeficiente de condutibilidade térmica. O(s) </w:t>
      </w:r>
      <w:proofErr w:type="gramStart"/>
      <w:r w:rsidRPr="00640525">
        <w:t>principal(</w:t>
      </w:r>
      <w:proofErr w:type="gramEnd"/>
      <w:r w:rsidRPr="00640525">
        <w:t>is) processo(s) de propagação do calor dificultado(s) pelo tecido será(</w:t>
      </w:r>
      <w:proofErr w:type="spellStart"/>
      <w:r w:rsidRPr="00640525">
        <w:t>ão</w:t>
      </w:r>
      <w:proofErr w:type="spellEnd"/>
      <w:r w:rsidRPr="00640525">
        <w:t>):</w:t>
      </w:r>
    </w:p>
    <w:p w:rsidR="00AA3D56" w:rsidRPr="00640525" w:rsidRDefault="00AA3D56" w:rsidP="00AA3D56">
      <w:pPr>
        <w:ind w:left="420" w:hanging="420"/>
        <w:jc w:val="both"/>
      </w:pPr>
    </w:p>
    <w:p w:rsidR="00AA3D56" w:rsidRPr="00640525" w:rsidRDefault="00AA3D56" w:rsidP="00AA3D56">
      <w:pPr>
        <w:ind w:left="840" w:hanging="420"/>
        <w:jc w:val="both"/>
      </w:pPr>
      <w:proofErr w:type="gramStart"/>
      <w:r w:rsidRPr="00640525">
        <w:t>a</w:t>
      </w:r>
      <w:proofErr w:type="gramEnd"/>
      <w:r w:rsidRPr="00640525">
        <w:t>)</w:t>
      </w:r>
      <w:r w:rsidRPr="00640525">
        <w:tab/>
        <w:t>irradiação e condução.</w:t>
      </w:r>
    </w:p>
    <w:p w:rsidR="00AA3D56" w:rsidRPr="00640525" w:rsidRDefault="00AA3D56" w:rsidP="00AA3D56">
      <w:pPr>
        <w:ind w:left="840" w:hanging="420"/>
        <w:jc w:val="both"/>
      </w:pPr>
      <w:proofErr w:type="gramStart"/>
      <w:r w:rsidRPr="00640525">
        <w:t>b)</w:t>
      </w:r>
      <w:proofErr w:type="gramEnd"/>
      <w:r w:rsidRPr="00640525">
        <w:tab/>
        <w:t>irradiação e convecção.</w:t>
      </w:r>
    </w:p>
    <w:p w:rsidR="00AA3D56" w:rsidRPr="00640525" w:rsidRDefault="00AA3D56" w:rsidP="00AA3D56">
      <w:pPr>
        <w:ind w:left="840" w:hanging="420"/>
        <w:jc w:val="both"/>
      </w:pPr>
      <w:proofErr w:type="gramStart"/>
      <w:r w:rsidRPr="00640525">
        <w:t>c)</w:t>
      </w:r>
      <w:proofErr w:type="gramEnd"/>
      <w:r w:rsidRPr="00640525">
        <w:tab/>
        <w:t>somente condução.</w:t>
      </w:r>
    </w:p>
    <w:p w:rsidR="00AA3D56" w:rsidRPr="00640525" w:rsidRDefault="00AA3D56" w:rsidP="00AA3D56">
      <w:pPr>
        <w:ind w:left="840" w:hanging="420"/>
        <w:jc w:val="both"/>
      </w:pPr>
      <w:proofErr w:type="gramStart"/>
      <w:r w:rsidRPr="00640525">
        <w:t>d)</w:t>
      </w:r>
      <w:proofErr w:type="gramEnd"/>
      <w:r w:rsidRPr="00640525">
        <w:tab/>
        <w:t>somente irradiação.</w:t>
      </w:r>
    </w:p>
    <w:p w:rsidR="00AA3D56" w:rsidRPr="00376FC6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09)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3567AB" w:rsidRDefault="00AA3D56" w:rsidP="00AA3D56">
      <w:pPr>
        <w:ind w:left="420"/>
        <w:jc w:val="both"/>
      </w:pPr>
      <w:r w:rsidRPr="003567AB">
        <w:t>A figura mostra o esquema de uma curiosa balança de dois braços em que cada braço é feito de um material de coeficiente de dilatação linear diferente do coeficiente de dilatação linear do outro. O peso dos braços é desprezível comparado ao dos corpos A e B. O material em que se encontra pendurado o corpo A tem coeficiente de dilatação linear maior do que aquele em que se encontra o corpo B. A temperatura reinante é baixa, típica de uma madrugada de inverno, e observa-se o equilíbrio estático na direção horizontal com o corpo A mais distante do ponto de apoio P do que o corpo B.</w:t>
      </w:r>
    </w:p>
    <w:p w:rsidR="00AA3D56" w:rsidRPr="003567AB" w:rsidRDefault="00AA3D56" w:rsidP="00AA3D56">
      <w:pPr>
        <w:ind w:left="420" w:hanging="420"/>
        <w:jc w:val="both"/>
      </w:pPr>
    </w:p>
    <w:p w:rsidR="00AA3D56" w:rsidRPr="003567AB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86000" cy="428625"/>
            <wp:effectExtent l="0" t="0" r="0" b="9525"/>
            <wp:docPr id="5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3567AB" w:rsidRDefault="00AA3D56" w:rsidP="00AA3D56">
      <w:pPr>
        <w:ind w:left="420" w:hanging="420"/>
        <w:jc w:val="both"/>
      </w:pPr>
    </w:p>
    <w:p w:rsidR="00AA3D56" w:rsidRPr="003567AB" w:rsidRDefault="00AA3D56" w:rsidP="00AA3D56">
      <w:pPr>
        <w:ind w:left="420"/>
        <w:jc w:val="both"/>
      </w:pPr>
      <w:r w:rsidRPr="003567AB">
        <w:t>O sistema é, então, submetido a uma elevação de temperatura significativa, próxima à da ebulição da água sob pressão normal, por exemplo. Sobre a situação descrita é correto afirmar que o peso do corpo A é</w:t>
      </w:r>
    </w:p>
    <w:p w:rsidR="00AA3D56" w:rsidRPr="003567AB" w:rsidRDefault="00AA3D56" w:rsidP="00AA3D56">
      <w:pPr>
        <w:ind w:left="420" w:hanging="420"/>
        <w:jc w:val="both"/>
      </w:pPr>
    </w:p>
    <w:p w:rsidR="00AA3D56" w:rsidRPr="003567AB" w:rsidRDefault="00AA3D56" w:rsidP="00AA3D56">
      <w:pPr>
        <w:ind w:left="840" w:hanging="420"/>
        <w:jc w:val="both"/>
      </w:pPr>
      <w:proofErr w:type="gramStart"/>
      <w:r w:rsidRPr="003567AB">
        <w:t>a</w:t>
      </w:r>
      <w:proofErr w:type="gramEnd"/>
      <w:r w:rsidRPr="003567AB">
        <w:t>)</w:t>
      </w:r>
      <w:r w:rsidRPr="003567AB">
        <w:tab/>
        <w:t>maior que o peso do corpo B e, durante o aquecimento, a balança girará no sentido anti-horário.</w:t>
      </w:r>
    </w:p>
    <w:p w:rsidR="00AA3D56" w:rsidRPr="003567AB" w:rsidRDefault="00AA3D56" w:rsidP="00AA3D56">
      <w:pPr>
        <w:ind w:left="840" w:hanging="420"/>
        <w:jc w:val="both"/>
      </w:pPr>
      <w:proofErr w:type="gramStart"/>
      <w:r w:rsidRPr="003567AB">
        <w:t>b)</w:t>
      </w:r>
      <w:proofErr w:type="gramEnd"/>
      <w:r w:rsidRPr="003567AB">
        <w:tab/>
        <w:t>menor que o peso do corpo B e, durante o aquecimento, a balança girará no sentido anti-horário.</w:t>
      </w:r>
    </w:p>
    <w:p w:rsidR="00AA3D56" w:rsidRPr="003567AB" w:rsidRDefault="00AA3D56" w:rsidP="00AA3D56">
      <w:pPr>
        <w:ind w:left="840" w:hanging="420"/>
        <w:jc w:val="both"/>
      </w:pPr>
      <w:proofErr w:type="gramStart"/>
      <w:r w:rsidRPr="003567AB">
        <w:t>c)</w:t>
      </w:r>
      <w:proofErr w:type="gramEnd"/>
      <w:r w:rsidRPr="003567AB">
        <w:tab/>
        <w:t>menor que o peso do corpo B e, durante o aquecimento, a balança continuará equilibrada na direção horizontal.</w:t>
      </w:r>
    </w:p>
    <w:p w:rsidR="00AA3D56" w:rsidRPr="003567AB" w:rsidRDefault="00AA3D56" w:rsidP="00AA3D56">
      <w:pPr>
        <w:ind w:left="840" w:hanging="420"/>
        <w:jc w:val="both"/>
      </w:pPr>
      <w:proofErr w:type="gramStart"/>
      <w:r w:rsidRPr="003567AB">
        <w:t>d)</w:t>
      </w:r>
      <w:proofErr w:type="gramEnd"/>
      <w:r w:rsidRPr="003567AB">
        <w:tab/>
        <w:t>maior que o peso do corpo B e, durante o aquecimento, a balança continuará equilibrada na direção horizontal.</w:t>
      </w:r>
    </w:p>
    <w:p w:rsidR="00AA3D56" w:rsidRPr="003567AB" w:rsidRDefault="00AA3D56" w:rsidP="00AA3D56">
      <w:pPr>
        <w:ind w:left="840" w:hanging="420"/>
        <w:jc w:val="both"/>
      </w:pPr>
      <w:proofErr w:type="gramStart"/>
      <w:r w:rsidRPr="003567AB">
        <w:t>e</w:t>
      </w:r>
      <w:proofErr w:type="gramEnd"/>
      <w:r w:rsidRPr="003567AB">
        <w:t>)</w:t>
      </w:r>
      <w:r w:rsidRPr="003567AB">
        <w:tab/>
        <w:t>igual ao de B e, durante o aquecimento, a balança girará no sentido horário.</w:t>
      </w:r>
    </w:p>
    <w:p w:rsidR="00AA3D56" w:rsidRPr="009A190D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lastRenderedPageBreak/>
        <w:t>Questão 10)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EA316B" w:rsidRDefault="00AA3D56" w:rsidP="00AA3D56">
      <w:pPr>
        <w:ind w:left="420"/>
        <w:jc w:val="both"/>
      </w:pPr>
      <w:r w:rsidRPr="00EA316B">
        <w:t>As três placas de um mesmo material metálico, A, B e C, representadas na figura abaixo são submetidas a um mesmo aumento na temperatura.</w:t>
      </w:r>
    </w:p>
    <w:p w:rsidR="00AA3D56" w:rsidRPr="00EA316B" w:rsidRDefault="00AA3D56" w:rsidP="00AA3D56">
      <w:pPr>
        <w:ind w:left="420" w:hanging="420"/>
        <w:jc w:val="both"/>
      </w:pPr>
    </w:p>
    <w:p w:rsidR="00AA3D56" w:rsidRPr="00EA316B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81175" cy="1457325"/>
            <wp:effectExtent l="0" t="0" r="9525" b="9525"/>
            <wp:docPr id="5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EA316B" w:rsidRDefault="00AA3D56" w:rsidP="00AA3D56">
      <w:pPr>
        <w:ind w:left="420" w:hanging="420"/>
        <w:jc w:val="both"/>
      </w:pPr>
    </w:p>
    <w:p w:rsidR="00AA3D56" w:rsidRPr="00EA316B" w:rsidRDefault="00AA3D56" w:rsidP="00AA3D56">
      <w:pPr>
        <w:ind w:left="420"/>
        <w:jc w:val="both"/>
      </w:pPr>
      <w:r w:rsidRPr="00EA316B">
        <w:t>Assumindo que todas as placas inicialmente estejam em equilíbrio térmico entre si, o maior aumento na dimensão paralela ao eixo x e o maior aumento na área ocorrem, respectivamente, nas placas</w:t>
      </w:r>
    </w:p>
    <w:p w:rsidR="00AA3D56" w:rsidRPr="00EA316B" w:rsidRDefault="00AA3D56" w:rsidP="00AA3D56">
      <w:pPr>
        <w:ind w:left="420" w:hanging="420"/>
        <w:jc w:val="both"/>
      </w:pPr>
    </w:p>
    <w:p w:rsidR="00AA3D56" w:rsidRPr="00EA316B" w:rsidRDefault="00AA3D56" w:rsidP="00AA3D56">
      <w:pPr>
        <w:ind w:left="840" w:hanging="420"/>
        <w:jc w:val="both"/>
      </w:pPr>
      <w:proofErr w:type="gramStart"/>
      <w:r w:rsidRPr="00EA316B">
        <w:t>a</w:t>
      </w:r>
      <w:proofErr w:type="gramEnd"/>
      <w:r w:rsidRPr="00EA316B">
        <w:t>)</w:t>
      </w:r>
      <w:r w:rsidRPr="00EA316B">
        <w:tab/>
        <w:t>A e B.</w:t>
      </w:r>
    </w:p>
    <w:p w:rsidR="00AA3D56" w:rsidRPr="00EA316B" w:rsidRDefault="00AA3D56" w:rsidP="00AA3D56">
      <w:pPr>
        <w:ind w:left="840" w:hanging="420"/>
        <w:jc w:val="both"/>
      </w:pPr>
      <w:proofErr w:type="gramStart"/>
      <w:r w:rsidRPr="00EA316B">
        <w:t>b)</w:t>
      </w:r>
      <w:proofErr w:type="gramEnd"/>
      <w:r w:rsidRPr="00EA316B">
        <w:tab/>
        <w:t>A e C.</w:t>
      </w:r>
    </w:p>
    <w:p w:rsidR="00AA3D56" w:rsidRPr="00EA316B" w:rsidRDefault="00AA3D56" w:rsidP="00AA3D56">
      <w:pPr>
        <w:ind w:left="840" w:hanging="420"/>
        <w:jc w:val="both"/>
      </w:pPr>
      <w:proofErr w:type="gramStart"/>
      <w:r w:rsidRPr="00EA316B">
        <w:t>c)</w:t>
      </w:r>
      <w:proofErr w:type="gramEnd"/>
      <w:r w:rsidRPr="00EA316B">
        <w:tab/>
        <w:t>B e A.</w:t>
      </w:r>
    </w:p>
    <w:p w:rsidR="00AA3D56" w:rsidRPr="00EA316B" w:rsidRDefault="00AA3D56" w:rsidP="00AA3D56">
      <w:pPr>
        <w:ind w:left="840" w:hanging="420"/>
        <w:jc w:val="both"/>
      </w:pPr>
      <w:proofErr w:type="gramStart"/>
      <w:r w:rsidRPr="00EA316B">
        <w:t>d)</w:t>
      </w:r>
      <w:proofErr w:type="gramEnd"/>
      <w:r w:rsidRPr="00EA316B">
        <w:tab/>
        <w:t>C e B.</w:t>
      </w:r>
    </w:p>
    <w:p w:rsidR="00AA3D56" w:rsidRPr="00EA316B" w:rsidRDefault="00AA3D56" w:rsidP="00AA3D56">
      <w:pPr>
        <w:ind w:left="840" w:hanging="420"/>
        <w:jc w:val="both"/>
      </w:pPr>
      <w:proofErr w:type="gramStart"/>
      <w:r w:rsidRPr="00EA316B">
        <w:t>e</w:t>
      </w:r>
      <w:proofErr w:type="gramEnd"/>
      <w:r w:rsidRPr="00EA316B">
        <w:t>)</w:t>
      </w:r>
      <w:r w:rsidRPr="00EA316B">
        <w:tab/>
        <w:t>C e A.</w:t>
      </w:r>
    </w:p>
    <w:p w:rsidR="00AA3D56" w:rsidRPr="00895A1E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11)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6C5BF0" w:rsidRDefault="00AA3D56" w:rsidP="00AA3D56">
      <w:pPr>
        <w:ind w:left="420"/>
        <w:jc w:val="both"/>
      </w:pPr>
      <w:r w:rsidRPr="006C5BF0">
        <w:t>Considere um copo de metal completamente cheio de água. Sendo o coeficiente de dilatação do metal maior do que o da água, ao se elevar a temperatura de ambos, sem atingir o ponto de ebulição da água, é correto afirmar que</w:t>
      </w:r>
    </w:p>
    <w:p w:rsidR="00AA3D56" w:rsidRPr="006C5BF0" w:rsidRDefault="00AA3D56" w:rsidP="00AA3D56">
      <w:pPr>
        <w:ind w:left="840" w:hanging="420"/>
        <w:jc w:val="both"/>
      </w:pP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a</w:t>
      </w:r>
      <w:proofErr w:type="gramEnd"/>
      <w:r w:rsidRPr="006C5BF0">
        <w:t>)</w:t>
      </w:r>
      <w:r w:rsidRPr="006C5BF0">
        <w:tab/>
        <w:t>não haverá transbordamento e o copo não ficará completamente cheio de água.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b)</w:t>
      </w:r>
      <w:proofErr w:type="gramEnd"/>
      <w:r w:rsidRPr="006C5BF0">
        <w:tab/>
        <w:t>não haverá transbordamento, mas o copo continuará completamente cheio de água.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c)</w:t>
      </w:r>
      <w:proofErr w:type="gramEnd"/>
      <w:r w:rsidRPr="006C5BF0">
        <w:tab/>
        <w:t>haverá transbordamento e o copo continuará completamente cheio de água.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d)</w:t>
      </w:r>
      <w:proofErr w:type="gramEnd"/>
      <w:r w:rsidRPr="006C5BF0">
        <w:tab/>
        <w:t>haverá transbordamento, mas o copo não ficará completamente cheio de água.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e</w:t>
      </w:r>
      <w:proofErr w:type="gramEnd"/>
      <w:r w:rsidRPr="006C5BF0">
        <w:t>)</w:t>
      </w:r>
      <w:r w:rsidRPr="006C5BF0">
        <w:tab/>
        <w:t>é necessário conhecer a forma geométrica do copo para se chegar a uma conclusão.</w:t>
      </w:r>
    </w:p>
    <w:p w:rsidR="00AA3D56" w:rsidRPr="000C590E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12)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6C5BF0" w:rsidRDefault="00AA3D56" w:rsidP="00AA3D56">
      <w:pPr>
        <w:ind w:left="420"/>
        <w:jc w:val="both"/>
      </w:pPr>
      <w:r w:rsidRPr="006C5BF0">
        <w:lastRenderedPageBreak/>
        <w:t>Considere uma placa sólida feita com um metal homogêneo, contendo um orifício circular, como mostra a figura.</w:t>
      </w:r>
    </w:p>
    <w:p w:rsidR="00AA3D56" w:rsidRPr="006C5BF0" w:rsidRDefault="00AA3D56" w:rsidP="00AA3D56">
      <w:pPr>
        <w:ind w:left="420" w:hanging="420"/>
        <w:jc w:val="both"/>
      </w:pPr>
    </w:p>
    <w:p w:rsidR="00AA3D56" w:rsidRPr="006C5BF0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38275" cy="1381125"/>
            <wp:effectExtent l="0" t="0" r="9525" b="9525"/>
            <wp:docPr id="5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6C5BF0" w:rsidRDefault="00AA3D56" w:rsidP="00AA3D56">
      <w:pPr>
        <w:ind w:left="420" w:hanging="420"/>
        <w:jc w:val="both"/>
      </w:pPr>
    </w:p>
    <w:p w:rsidR="00AA3D56" w:rsidRPr="006C5BF0" w:rsidRDefault="00AA3D56" w:rsidP="00AA3D56">
      <w:pPr>
        <w:ind w:left="420"/>
        <w:jc w:val="both"/>
      </w:pPr>
      <w:r w:rsidRPr="006C5BF0">
        <w:t>Se a placa sofrer aquecimento térmico, é correto concluir que o orifício</w:t>
      </w:r>
    </w:p>
    <w:p w:rsidR="00AA3D56" w:rsidRPr="006C5BF0" w:rsidRDefault="00AA3D56" w:rsidP="00AA3D56">
      <w:pPr>
        <w:ind w:left="840" w:hanging="420"/>
        <w:jc w:val="both"/>
      </w:pP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a</w:t>
      </w:r>
      <w:proofErr w:type="gramEnd"/>
      <w:r w:rsidRPr="006C5BF0">
        <w:t>)</w:t>
      </w:r>
      <w:r w:rsidRPr="006C5BF0">
        <w:tab/>
        <w:t>apresentará contração superficial, como se fosse feito do mesmo material da placa.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b)</w:t>
      </w:r>
      <w:proofErr w:type="gramEnd"/>
      <w:r w:rsidRPr="006C5BF0">
        <w:tab/>
        <w:t>apresentará contração superficial, como se fosse feito de um material diferente do da placa.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c)</w:t>
      </w:r>
      <w:proofErr w:type="gramEnd"/>
      <w:r w:rsidRPr="006C5BF0">
        <w:tab/>
        <w:t>não apresentará dilatação superficial, seja expansão ou contração.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d)</w:t>
      </w:r>
      <w:proofErr w:type="gramEnd"/>
      <w:r w:rsidRPr="006C5BF0">
        <w:tab/>
        <w:t>apresentará dilatação superficial expansiva, como se fosse feito do mesmo material da placa.</w:t>
      </w:r>
    </w:p>
    <w:p w:rsidR="00AA3D56" w:rsidRPr="006C5BF0" w:rsidRDefault="00AA3D56" w:rsidP="00AA3D56">
      <w:pPr>
        <w:ind w:left="840" w:hanging="420"/>
        <w:jc w:val="both"/>
      </w:pPr>
      <w:proofErr w:type="gramStart"/>
      <w:r w:rsidRPr="006C5BF0">
        <w:t>e</w:t>
      </w:r>
      <w:proofErr w:type="gramEnd"/>
      <w:r w:rsidRPr="006C5BF0">
        <w:t>)</w:t>
      </w:r>
      <w:r w:rsidRPr="006C5BF0">
        <w:tab/>
        <w:t>apresentará dilatação superficial expansiva, como se fosse feito de um material diferente do da placa.</w:t>
      </w:r>
    </w:p>
    <w:p w:rsidR="00AA3D56" w:rsidRPr="00316C5E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13)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FE1D5B" w:rsidRDefault="00AA3D56" w:rsidP="00AA3D56">
      <w:pPr>
        <w:ind w:left="420"/>
        <w:jc w:val="both"/>
      </w:pPr>
      <w:r w:rsidRPr="00FE1D5B">
        <w:t>É muito comum, em regiões cujo inverno é muito rigoroso, lagos e oceanos congelarem da superfície para o fundo. Se o inverno for muito rigoroso, o gelo será mais grosso do que num inverno mais ameno. Um fato curioso é que corpos de água muito profundos não ficam em sua completude cobertos de gelo mesmo nos invernos mais rigorosos. A razão de tal fenômeno é que</w:t>
      </w:r>
    </w:p>
    <w:p w:rsidR="00AA3D56" w:rsidRPr="00FE1D5B" w:rsidRDefault="00AA3D56" w:rsidP="00AA3D56">
      <w:pPr>
        <w:ind w:left="420" w:hanging="420"/>
        <w:jc w:val="both"/>
      </w:pPr>
    </w:p>
    <w:p w:rsidR="00AA3D56" w:rsidRPr="00FE1D5B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28900" cy="1276350"/>
            <wp:effectExtent l="0" t="0" r="0" b="0"/>
            <wp:docPr id="5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FE1D5B" w:rsidRDefault="00AA3D56" w:rsidP="00AA3D56">
      <w:pPr>
        <w:ind w:left="420" w:hanging="420"/>
        <w:jc w:val="both"/>
      </w:pPr>
    </w:p>
    <w:p w:rsidR="00AA3D56" w:rsidRPr="00FE1D5B" w:rsidRDefault="00AA3D56" w:rsidP="00AA3D56">
      <w:pPr>
        <w:ind w:left="840" w:hanging="420"/>
        <w:jc w:val="both"/>
      </w:pPr>
      <w:proofErr w:type="gramStart"/>
      <w:r w:rsidRPr="00FE1D5B">
        <w:t>a</w:t>
      </w:r>
      <w:proofErr w:type="gramEnd"/>
      <w:r w:rsidRPr="00FE1D5B">
        <w:t>)</w:t>
      </w:r>
      <w:r w:rsidRPr="00FE1D5B">
        <w:tab/>
        <w:t>devido a dilatação anômala da água, sua densidade é mínima na temperatura de 4ºC e máxima a 0ºC.</w:t>
      </w:r>
    </w:p>
    <w:p w:rsidR="00AA3D56" w:rsidRPr="00FE1D5B" w:rsidRDefault="00AA3D56" w:rsidP="00AA3D56">
      <w:pPr>
        <w:ind w:left="840" w:hanging="420"/>
        <w:jc w:val="both"/>
      </w:pPr>
      <w:proofErr w:type="gramStart"/>
      <w:r w:rsidRPr="00FE1D5B">
        <w:t>b)</w:t>
      </w:r>
      <w:proofErr w:type="gramEnd"/>
      <w:r w:rsidRPr="00FE1D5B">
        <w:tab/>
        <w:t>o gelo, por possuir baixo calor específico, impede a troca de calor entre as regiões profundas e o meio externo.</w:t>
      </w:r>
    </w:p>
    <w:p w:rsidR="00AA3D56" w:rsidRPr="00FE1D5B" w:rsidRDefault="00AA3D56" w:rsidP="00AA3D56">
      <w:pPr>
        <w:ind w:left="840" w:hanging="420"/>
        <w:jc w:val="both"/>
      </w:pPr>
      <w:proofErr w:type="gramStart"/>
      <w:r w:rsidRPr="00FE1D5B">
        <w:lastRenderedPageBreak/>
        <w:t>c)</w:t>
      </w:r>
      <w:proofErr w:type="gramEnd"/>
      <w:r w:rsidRPr="00FE1D5B">
        <w:tab/>
        <w:t>devido a dilatação irregular da água e a sua pouca habilidade em conduzir calor, a água do fundo dos lagos e oceanos mantém sua temperatura constante ao longo de todo o ano.</w:t>
      </w:r>
    </w:p>
    <w:p w:rsidR="00AA3D56" w:rsidRPr="00FE1D5B" w:rsidRDefault="00AA3D56" w:rsidP="00AA3D56">
      <w:pPr>
        <w:ind w:left="840" w:hanging="420"/>
        <w:jc w:val="both"/>
      </w:pPr>
      <w:proofErr w:type="gramStart"/>
      <w:r w:rsidRPr="00FE1D5B">
        <w:t>d)</w:t>
      </w:r>
      <w:proofErr w:type="gramEnd"/>
      <w:r w:rsidRPr="00FE1D5B">
        <w:tab/>
        <w:t>na temperatura de 0ºC certa massa de água atinge um volume mínimo e a 4ºC atinge um volume máximo devido a um rearranjo dos retículos cristalinos.</w:t>
      </w:r>
    </w:p>
    <w:p w:rsidR="00AA3D56" w:rsidRPr="00FE1D5B" w:rsidRDefault="00AA3D56" w:rsidP="00AA3D56">
      <w:pPr>
        <w:ind w:left="840" w:hanging="420"/>
        <w:jc w:val="both"/>
      </w:pPr>
      <w:proofErr w:type="gramStart"/>
      <w:r w:rsidRPr="00FE1D5B">
        <w:t>e</w:t>
      </w:r>
      <w:proofErr w:type="gramEnd"/>
      <w:r w:rsidRPr="00FE1D5B">
        <w:t>)</w:t>
      </w:r>
      <w:r w:rsidRPr="00FE1D5B">
        <w:tab/>
        <w:t>a água, por possuir baixo calor específico e o gelo alto calor específico, impede que haja eficazmente essa troca de calor.</w:t>
      </w:r>
    </w:p>
    <w:p w:rsidR="00AA3D56" w:rsidRPr="0052557F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14)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351F04" w:rsidRDefault="00AA3D56" w:rsidP="00AA3D56">
      <w:pPr>
        <w:ind w:left="420"/>
        <w:jc w:val="both"/>
      </w:pPr>
      <w:r w:rsidRPr="00351F04">
        <w:t>Uma placa de alumínio com um furo circular no centro foi utilizada para testes de dilatação térmica. Em um dos testes realizados, inseriu-se no furo da placa um cilindro maciço de aço. À temperatura ambiente, o cilindro ficou preso à placa, ajustando-se perfeitamente ao furo, conforme ilustra a figura.</w:t>
      </w:r>
    </w:p>
    <w:p w:rsidR="00AA3D56" w:rsidRPr="00351F04" w:rsidRDefault="00AA3D56" w:rsidP="00AA3D56">
      <w:pPr>
        <w:ind w:left="420" w:hanging="420"/>
        <w:jc w:val="both"/>
      </w:pPr>
    </w:p>
    <w:p w:rsidR="00AA3D56" w:rsidRPr="00351F04" w:rsidRDefault="00AA3D56" w:rsidP="00AA3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52525" cy="1495425"/>
            <wp:effectExtent l="0" t="0" r="9525" b="9525"/>
            <wp:docPr id="5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6" w:rsidRPr="00351F04" w:rsidRDefault="00AA3D56" w:rsidP="00AA3D56">
      <w:pPr>
        <w:ind w:left="420" w:hanging="420"/>
        <w:jc w:val="both"/>
      </w:pPr>
    </w:p>
    <w:p w:rsidR="00AA3D56" w:rsidRPr="00351F04" w:rsidRDefault="00AA3D56" w:rsidP="00AA3D56">
      <w:pPr>
        <w:ind w:left="420"/>
        <w:jc w:val="both"/>
      </w:pPr>
      <w:r w:rsidRPr="00351F04">
        <w:t>O valor do coeficiente de dilatação do alumínio é, aproximadamente, duas vezes o valor do coeficiente de dilatação térmica do aço. Aquecendo-se o conjunto a 200 ºC, é correto afirmar que:</w:t>
      </w:r>
    </w:p>
    <w:p w:rsidR="00AA3D56" w:rsidRPr="00351F04" w:rsidRDefault="00AA3D56" w:rsidP="00AA3D56">
      <w:pPr>
        <w:ind w:left="420" w:hanging="420"/>
        <w:jc w:val="both"/>
      </w:pPr>
    </w:p>
    <w:p w:rsidR="00AA3D56" w:rsidRPr="00351F04" w:rsidRDefault="00AA3D56" w:rsidP="00AA3D56">
      <w:pPr>
        <w:ind w:left="840" w:hanging="420"/>
        <w:jc w:val="both"/>
      </w:pPr>
      <w:proofErr w:type="gramStart"/>
      <w:r w:rsidRPr="00351F04">
        <w:t>a</w:t>
      </w:r>
      <w:proofErr w:type="gramEnd"/>
      <w:r w:rsidRPr="00351F04">
        <w:t>)</w:t>
      </w:r>
      <w:r w:rsidRPr="00351F04">
        <w:tab/>
        <w:t>o cilindro de aço ficará ainda mais fixado à placa de alumínio, pois, o diâmetro do furo da placa diminuirá e o diâmetro do cilindro aumentará.</w:t>
      </w:r>
    </w:p>
    <w:p w:rsidR="00AA3D56" w:rsidRPr="00351F04" w:rsidRDefault="00AA3D56" w:rsidP="00AA3D56">
      <w:pPr>
        <w:ind w:left="840" w:hanging="420"/>
        <w:jc w:val="both"/>
      </w:pPr>
      <w:proofErr w:type="gramStart"/>
      <w:r w:rsidRPr="00351F04">
        <w:t>b)</w:t>
      </w:r>
      <w:proofErr w:type="gramEnd"/>
      <w:r w:rsidRPr="00351F04">
        <w:tab/>
        <w:t>o cilindro de aço soltar-se-á da placa de alumínio, pois, em decorrência do aumento de temperatura, o diâmetro do furo aumentará mais que o diâmetro do cilindro.</w:t>
      </w:r>
    </w:p>
    <w:p w:rsidR="00AA3D56" w:rsidRPr="00351F04" w:rsidRDefault="00AA3D56" w:rsidP="00AA3D56">
      <w:pPr>
        <w:ind w:left="840" w:hanging="420"/>
        <w:jc w:val="both"/>
      </w:pPr>
      <w:proofErr w:type="gramStart"/>
      <w:r w:rsidRPr="00351F04">
        <w:t>c)</w:t>
      </w:r>
      <w:proofErr w:type="gramEnd"/>
      <w:r w:rsidRPr="00351F04">
        <w:tab/>
        <w:t>não ocorrerá nenhuma mudança, pois, o conjunto foi submetido à mesma variação de temperatura.</w:t>
      </w:r>
    </w:p>
    <w:p w:rsidR="00AA3D56" w:rsidRPr="00351F04" w:rsidRDefault="00AA3D56" w:rsidP="00AA3D56">
      <w:pPr>
        <w:ind w:left="840" w:hanging="420"/>
        <w:jc w:val="both"/>
      </w:pPr>
      <w:proofErr w:type="gramStart"/>
      <w:r w:rsidRPr="00351F04">
        <w:t>d)</w:t>
      </w:r>
      <w:proofErr w:type="gramEnd"/>
      <w:r w:rsidRPr="00351F04">
        <w:tab/>
        <w:t>o cilindro soltar-se-á da placa porque sofrerá uma dilatação linear e, em função da conservação de massa, ocorrerá uma diminuição no diâmetro do cilindro.</w:t>
      </w:r>
    </w:p>
    <w:p w:rsidR="00AA3D56" w:rsidRPr="00351F04" w:rsidRDefault="00AA3D56" w:rsidP="00AA3D56">
      <w:pPr>
        <w:ind w:left="840" w:hanging="420"/>
        <w:jc w:val="both"/>
      </w:pPr>
      <w:proofErr w:type="gramStart"/>
      <w:r w:rsidRPr="00351F04">
        <w:t>e</w:t>
      </w:r>
      <w:proofErr w:type="gramEnd"/>
      <w:r w:rsidRPr="00351F04">
        <w:t>)</w:t>
      </w:r>
      <w:r w:rsidRPr="00351F04">
        <w:tab/>
        <w:t>não é possível afirmar o que acontecerá, pois, as dimensões iniciais da placa e do cilindro são desconhecidas.</w:t>
      </w:r>
    </w:p>
    <w:p w:rsidR="00AA3D56" w:rsidRPr="001F552E" w:rsidRDefault="00AA3D56" w:rsidP="00AA3D56"/>
    <w:p w:rsidR="00AA3D56" w:rsidRPr="001801D7" w:rsidRDefault="00AA3D56" w:rsidP="00AA3D56">
      <w:pPr>
        <w:jc w:val="both"/>
        <w:rPr>
          <w:b/>
        </w:rPr>
      </w:pPr>
      <w:proofErr w:type="gramStart"/>
      <w:r>
        <w:rPr>
          <w:b/>
          <w:bCs/>
          <w:sz w:val="24"/>
          <w:szCs w:val="24"/>
        </w:rPr>
        <w:t>Questão 15)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8A44A7" w:rsidRDefault="00AA3D56" w:rsidP="00AA3D56">
      <w:pPr>
        <w:ind w:left="360"/>
        <w:jc w:val="both"/>
      </w:pPr>
      <w:r w:rsidRPr="008A44A7">
        <w:t>Mesmo em um dia quente e com a água aquecida (</w:t>
      </w:r>
      <w:r w:rsidRPr="008A44A7">
        <w:rPr>
          <w:i/>
          <w:iCs/>
        </w:rPr>
        <w:t>30 ºC</w:t>
      </w:r>
      <w:r w:rsidRPr="008A44A7">
        <w:t xml:space="preserve">, por exemplo), sentimos um pouco de frio ao sairmos de uma piscina. A sensação de frio também ocorre quando molhamos o corpo no chuveiro frio, antes de </w:t>
      </w:r>
      <w:r w:rsidRPr="008A44A7">
        <w:lastRenderedPageBreak/>
        <w:t xml:space="preserve">entrarmos na piscina. Entre as alternativas abaixo, assinale a única afirmativa que poderia explicar </w:t>
      </w:r>
      <w:proofErr w:type="spellStart"/>
      <w:proofErr w:type="gramStart"/>
      <w:r w:rsidRPr="008A44A7">
        <w:t>CORRETAMENTEos</w:t>
      </w:r>
      <w:proofErr w:type="spellEnd"/>
      <w:proofErr w:type="gramEnd"/>
      <w:r w:rsidRPr="008A44A7">
        <w:t xml:space="preserve"> fatos citados a respeito da nossa sensação térmica quando em contato com a água.</w:t>
      </w:r>
    </w:p>
    <w:p w:rsidR="00AA3D56" w:rsidRPr="008A44A7" w:rsidRDefault="00AA3D56" w:rsidP="00AA3D56">
      <w:pPr>
        <w:ind w:left="360" w:hanging="360"/>
        <w:jc w:val="both"/>
      </w:pPr>
    </w:p>
    <w:p w:rsidR="00AA3D56" w:rsidRPr="008A44A7" w:rsidRDefault="00AA3D56" w:rsidP="00AA3D56">
      <w:pPr>
        <w:ind w:left="720" w:hanging="360"/>
        <w:jc w:val="both"/>
      </w:pPr>
      <w:proofErr w:type="gramStart"/>
      <w:r w:rsidRPr="008A44A7">
        <w:t>a</w:t>
      </w:r>
      <w:proofErr w:type="gramEnd"/>
      <w:r w:rsidRPr="008A44A7">
        <w:t>)</w:t>
      </w:r>
      <w:r w:rsidRPr="008A44A7">
        <w:tab/>
        <w:t>A água sempre está a uma temperatura mais baixa que a do meio ambiente.</w:t>
      </w:r>
    </w:p>
    <w:p w:rsidR="00AA3D56" w:rsidRPr="008A44A7" w:rsidRDefault="00AA3D56" w:rsidP="00AA3D56">
      <w:pPr>
        <w:ind w:left="720" w:hanging="360"/>
        <w:jc w:val="both"/>
      </w:pPr>
      <w:proofErr w:type="gramStart"/>
      <w:r w:rsidRPr="008A44A7">
        <w:t>b)</w:t>
      </w:r>
      <w:proofErr w:type="gramEnd"/>
      <w:r w:rsidRPr="008A44A7">
        <w:tab/>
        <w:t>O calor específico da água é muito pequeno.</w:t>
      </w:r>
    </w:p>
    <w:p w:rsidR="00AA3D56" w:rsidRPr="008A44A7" w:rsidRDefault="00AA3D56" w:rsidP="00AA3D56">
      <w:pPr>
        <w:ind w:left="720" w:hanging="360"/>
        <w:jc w:val="both"/>
      </w:pPr>
      <w:proofErr w:type="gramStart"/>
      <w:r w:rsidRPr="008A44A7">
        <w:t>c)</w:t>
      </w:r>
      <w:proofErr w:type="gramEnd"/>
      <w:r w:rsidRPr="008A44A7">
        <w:tab/>
        <w:t>A água evapora-se da pele, removendo o calor do corpo.</w:t>
      </w:r>
    </w:p>
    <w:p w:rsidR="00AA3D56" w:rsidRPr="008A44A7" w:rsidRDefault="00AA3D56" w:rsidP="00AA3D56">
      <w:pPr>
        <w:ind w:left="720" w:hanging="360"/>
        <w:jc w:val="both"/>
      </w:pPr>
      <w:proofErr w:type="gramStart"/>
      <w:r w:rsidRPr="008A44A7">
        <w:t>d)</w:t>
      </w:r>
      <w:proofErr w:type="gramEnd"/>
      <w:r w:rsidRPr="008A44A7">
        <w:tab/>
        <w:t>A capacidade térmica da água é muito pequena.</w:t>
      </w:r>
    </w:p>
    <w:p w:rsidR="00AA3D56" w:rsidRPr="00D5561F" w:rsidRDefault="00AA3D56" w:rsidP="00AA3D56"/>
    <w:p w:rsidR="00AA3D56" w:rsidRPr="00D02932" w:rsidRDefault="00AA3D56" w:rsidP="00AA3D56">
      <w:pPr>
        <w:jc w:val="both"/>
        <w:rPr>
          <w:b/>
          <w:color w:val="000000"/>
        </w:rPr>
      </w:pPr>
      <w:proofErr w:type="gramStart"/>
      <w:r>
        <w:rPr>
          <w:b/>
          <w:bCs/>
          <w:sz w:val="24"/>
          <w:szCs w:val="24"/>
        </w:rPr>
        <w:t>Questão 16)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8B1E51" w:rsidRDefault="00AA3D56" w:rsidP="00AA3D56">
      <w:pPr>
        <w:ind w:left="360"/>
        <w:jc w:val="both"/>
        <w:rPr>
          <w:color w:val="000000"/>
        </w:rPr>
      </w:pPr>
      <w:r w:rsidRPr="008B1E51">
        <w:rPr>
          <w:color w:val="000000"/>
        </w:rPr>
        <w:t>Analise as afirmativas abaixo:</w:t>
      </w:r>
    </w:p>
    <w:p w:rsidR="00AA3D56" w:rsidRPr="008B1E51" w:rsidRDefault="00AA3D56" w:rsidP="00AA3D56">
      <w:pPr>
        <w:ind w:left="360" w:hanging="360"/>
        <w:jc w:val="both"/>
        <w:rPr>
          <w:color w:val="000000"/>
        </w:rPr>
      </w:pP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I.</w:t>
      </w:r>
      <w:r w:rsidRPr="008B1E51">
        <w:rPr>
          <w:color w:val="000000"/>
        </w:rPr>
        <w:tab/>
        <w:t>Não existe transferência de calor no vácuo.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II.</w:t>
      </w:r>
      <w:r w:rsidRPr="008B1E51">
        <w:rPr>
          <w:color w:val="000000"/>
        </w:rPr>
        <w:tab/>
        <w:t>A energia térmica se propaga nos sólidos, principalmente, por condução.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III.</w:t>
      </w:r>
      <w:r w:rsidRPr="008B1E51">
        <w:rPr>
          <w:color w:val="000000"/>
        </w:rPr>
        <w:tab/>
        <w:t>Quanto maior a temperatura de um corpo, maior a quantidade de radiação emitida por ele.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IV.</w:t>
      </w:r>
      <w:r w:rsidRPr="008B1E51">
        <w:rPr>
          <w:color w:val="000000"/>
        </w:rPr>
        <w:tab/>
        <w:t>Corpos escuros são melhores absorvedores e melhores emissores que os corpos claros.</w:t>
      </w:r>
    </w:p>
    <w:p w:rsidR="00AA3D56" w:rsidRPr="008B1E51" w:rsidRDefault="00AA3D56" w:rsidP="00AA3D56">
      <w:pPr>
        <w:ind w:left="360" w:hanging="360"/>
        <w:jc w:val="both"/>
        <w:rPr>
          <w:color w:val="000000"/>
        </w:rPr>
      </w:pPr>
    </w:p>
    <w:p w:rsidR="00AA3D56" w:rsidRPr="008B1E51" w:rsidRDefault="00AA3D56" w:rsidP="00AA3D56">
      <w:pPr>
        <w:ind w:left="360"/>
        <w:jc w:val="both"/>
        <w:rPr>
          <w:b/>
          <w:color w:val="000000"/>
        </w:rPr>
      </w:pPr>
      <w:r w:rsidRPr="008B1E51">
        <w:rPr>
          <w:color w:val="000000"/>
        </w:rPr>
        <w:t>Dessas afirmativas, estão corretas</w:t>
      </w:r>
    </w:p>
    <w:p w:rsidR="00AA3D56" w:rsidRPr="008B1E51" w:rsidRDefault="00AA3D56" w:rsidP="00AA3D56">
      <w:pPr>
        <w:ind w:left="360" w:hanging="360"/>
        <w:jc w:val="both"/>
        <w:rPr>
          <w:color w:val="000000"/>
        </w:rPr>
      </w:pP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01.</w:t>
      </w:r>
      <w:r w:rsidRPr="008B1E51">
        <w:rPr>
          <w:color w:val="000000"/>
        </w:rPr>
        <w:tab/>
        <w:t>I e II.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02.</w:t>
      </w:r>
      <w:r w:rsidRPr="008B1E51">
        <w:rPr>
          <w:color w:val="000000"/>
        </w:rPr>
        <w:tab/>
        <w:t>II e III.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04.</w:t>
      </w:r>
      <w:r w:rsidRPr="008B1E51">
        <w:rPr>
          <w:color w:val="000000"/>
        </w:rPr>
        <w:tab/>
        <w:t>III e IV.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08.</w:t>
      </w:r>
      <w:r w:rsidRPr="008B1E51">
        <w:rPr>
          <w:color w:val="000000"/>
        </w:rPr>
        <w:tab/>
        <w:t>III e I.</w:t>
      </w:r>
    </w:p>
    <w:p w:rsidR="00AA3D56" w:rsidRPr="008B1E51" w:rsidRDefault="00AA3D56" w:rsidP="00AA3D56">
      <w:pPr>
        <w:ind w:left="720" w:hanging="360"/>
        <w:jc w:val="both"/>
        <w:rPr>
          <w:color w:val="000000"/>
        </w:rPr>
      </w:pPr>
      <w:r w:rsidRPr="008B1E51">
        <w:rPr>
          <w:color w:val="000000"/>
        </w:rPr>
        <w:t>16.</w:t>
      </w:r>
      <w:r w:rsidRPr="008B1E51">
        <w:rPr>
          <w:color w:val="000000"/>
        </w:rPr>
        <w:tab/>
        <w:t>II e IV.</w:t>
      </w:r>
    </w:p>
    <w:p w:rsidR="00AA3D56" w:rsidRPr="006654EF" w:rsidRDefault="00AA3D56" w:rsidP="00AA3D56"/>
    <w:p w:rsidR="00AA3D56" w:rsidRDefault="00AA3D56" w:rsidP="00AA3D56">
      <w:pPr>
        <w:rPr>
          <w:b/>
        </w:rPr>
      </w:pPr>
      <w:proofErr w:type="gramStart"/>
      <w:r>
        <w:rPr>
          <w:b/>
          <w:bCs/>
          <w:sz w:val="24"/>
          <w:szCs w:val="24"/>
        </w:rPr>
        <w:t>Questão 17)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F72303" w:rsidRDefault="00AA3D56" w:rsidP="00AA3D56">
      <w:pPr>
        <w:ind w:left="420" w:firstLine="288"/>
        <w:jc w:val="both"/>
      </w:pPr>
      <w:r w:rsidRPr="00F72303">
        <w:t xml:space="preserve">A seca extrema que atingiu a região amazônica em 2005 provocou problemas de saúde em 90% da população pobre de Rio Branco (AC). A principal causa foi </w:t>
      </w:r>
      <w:proofErr w:type="gramStart"/>
      <w:r w:rsidRPr="00F72303">
        <w:t>a</w:t>
      </w:r>
      <w:proofErr w:type="gramEnd"/>
      <w:r w:rsidRPr="00F72303">
        <w:t xml:space="preserve"> fumaça liberada, em grandes quantidades, pelas queimadas, que se intensificaram devido ao clima. A concentração de fumaça ficou três vezes maior que o limite crítico estabelecido pelo Ministério do Meio Ambiente, e a de fuligem, mais do que dobrou. </w:t>
      </w:r>
    </w:p>
    <w:p w:rsidR="00AA3D56" w:rsidRPr="00F72303" w:rsidRDefault="00AA3D56" w:rsidP="00AA3D56">
      <w:pPr>
        <w:ind w:left="420" w:hanging="420"/>
        <w:jc w:val="right"/>
      </w:pPr>
      <w:r w:rsidRPr="00F72303">
        <w:t xml:space="preserve">Ciência hoje, Rio de Janeiro, v. 42, </w:t>
      </w:r>
      <w:proofErr w:type="spellStart"/>
      <w:r w:rsidRPr="00F72303">
        <w:t>n.°.</w:t>
      </w:r>
      <w:proofErr w:type="spellEnd"/>
      <w:r w:rsidRPr="00F72303">
        <w:t xml:space="preserve"> 252, p.54, set./2008 (adaptado).</w:t>
      </w:r>
    </w:p>
    <w:p w:rsidR="00AA3D56" w:rsidRDefault="00AA3D56" w:rsidP="00AA3D56">
      <w:pPr>
        <w:ind w:left="420" w:hanging="420"/>
        <w:jc w:val="both"/>
      </w:pPr>
    </w:p>
    <w:p w:rsidR="00AA3D56" w:rsidRDefault="00AA3D56" w:rsidP="00AA3D56">
      <w:pPr>
        <w:ind w:left="420" w:hanging="420"/>
        <w:jc w:val="both"/>
      </w:pPr>
    </w:p>
    <w:p w:rsidR="00AA3D56" w:rsidRPr="00F72303" w:rsidRDefault="00AA3D56" w:rsidP="00AA3D56">
      <w:pPr>
        <w:ind w:left="420" w:hanging="420"/>
        <w:jc w:val="both"/>
      </w:pPr>
    </w:p>
    <w:p w:rsidR="00AA3D56" w:rsidRPr="00F72303" w:rsidRDefault="00AA3D56" w:rsidP="00AA3D56">
      <w:pPr>
        <w:ind w:left="420"/>
        <w:jc w:val="both"/>
      </w:pPr>
      <w:r w:rsidRPr="00F72303">
        <w:t xml:space="preserve">A fumaça liberada pelas queimadas </w:t>
      </w:r>
    </w:p>
    <w:p w:rsidR="00AA3D56" w:rsidRPr="00F72303" w:rsidRDefault="00AA3D56" w:rsidP="00AA3D56">
      <w:pPr>
        <w:ind w:left="420"/>
        <w:jc w:val="both"/>
      </w:pPr>
    </w:p>
    <w:p w:rsidR="00AA3D56" w:rsidRPr="00F72303" w:rsidRDefault="00AA3D56" w:rsidP="00AA3D56">
      <w:pPr>
        <w:ind w:left="840" w:hanging="420"/>
        <w:jc w:val="both"/>
      </w:pPr>
      <w:proofErr w:type="gramStart"/>
      <w:r w:rsidRPr="00F72303">
        <w:t>a</w:t>
      </w:r>
      <w:proofErr w:type="gramEnd"/>
      <w:r w:rsidRPr="00F72303">
        <w:t>)</w:t>
      </w:r>
      <w:r w:rsidRPr="00F72303">
        <w:tab/>
        <w:t xml:space="preserve">é responsável pelos altos índices pluviométricos na região amazônica. </w:t>
      </w:r>
    </w:p>
    <w:p w:rsidR="00AA3D56" w:rsidRPr="00F72303" w:rsidRDefault="00AA3D56" w:rsidP="00AA3D56">
      <w:pPr>
        <w:ind w:left="840" w:hanging="420"/>
        <w:jc w:val="both"/>
      </w:pPr>
      <w:proofErr w:type="gramStart"/>
      <w:r w:rsidRPr="00F72303">
        <w:t>b)</w:t>
      </w:r>
      <w:proofErr w:type="gramEnd"/>
      <w:r w:rsidRPr="00F72303">
        <w:tab/>
        <w:t xml:space="preserve">possui gases do efeito estufa e pode influenciar a temperatura global. </w:t>
      </w:r>
    </w:p>
    <w:p w:rsidR="00AA3D56" w:rsidRPr="00F72303" w:rsidRDefault="00AA3D56" w:rsidP="00AA3D56">
      <w:pPr>
        <w:ind w:left="840" w:hanging="420"/>
        <w:jc w:val="both"/>
      </w:pPr>
      <w:proofErr w:type="gramStart"/>
      <w:r w:rsidRPr="00F72303">
        <w:t>c)</w:t>
      </w:r>
      <w:proofErr w:type="gramEnd"/>
      <w:r w:rsidRPr="00F72303">
        <w:tab/>
        <w:t xml:space="preserve">pode tornar-se menor à medida que as fronteiras agrícolas do país aumentarem. </w:t>
      </w:r>
    </w:p>
    <w:p w:rsidR="00AA3D56" w:rsidRPr="00F72303" w:rsidRDefault="00AA3D56" w:rsidP="00AA3D56">
      <w:pPr>
        <w:ind w:left="840" w:hanging="420"/>
        <w:jc w:val="both"/>
      </w:pPr>
      <w:proofErr w:type="gramStart"/>
      <w:r w:rsidRPr="00F72303">
        <w:t>d)</w:t>
      </w:r>
      <w:proofErr w:type="gramEnd"/>
      <w:r w:rsidRPr="00F72303">
        <w:tab/>
        <w:t xml:space="preserve">é útil para a formação de nuvens, na manutenção da umidade relativa característica da região. </w:t>
      </w:r>
    </w:p>
    <w:p w:rsidR="00AA3D56" w:rsidRPr="00F72303" w:rsidRDefault="00AA3D56" w:rsidP="00AA3D56">
      <w:pPr>
        <w:ind w:left="840" w:hanging="420"/>
        <w:jc w:val="both"/>
      </w:pPr>
      <w:proofErr w:type="gramStart"/>
      <w:r w:rsidRPr="00F72303">
        <w:t>e</w:t>
      </w:r>
      <w:proofErr w:type="gramEnd"/>
      <w:r w:rsidRPr="00F72303">
        <w:t>)</w:t>
      </w:r>
      <w:r w:rsidRPr="00F72303">
        <w:tab/>
        <w:t>é maior no período de cheias, pois possui mais matéria orgânica que no período de estiagem.</w:t>
      </w:r>
    </w:p>
    <w:p w:rsidR="00AA3D56" w:rsidRPr="00A705E3" w:rsidRDefault="00AA3D56" w:rsidP="00AA3D56"/>
    <w:p w:rsidR="00AA3D56" w:rsidRPr="0027192F" w:rsidRDefault="00AA3D56" w:rsidP="00AA3D5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proofErr w:type="gramStart"/>
      <w:r>
        <w:rPr>
          <w:b/>
          <w:bCs/>
          <w:sz w:val="24"/>
          <w:szCs w:val="24"/>
        </w:rPr>
        <w:t>Questão 18)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D050B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D050BE">
        <w:rPr>
          <w:sz w:val="18"/>
          <w:szCs w:val="18"/>
        </w:rPr>
        <w:t>Considere que certa quantidade de gás de cozinha foi queimada, cedendo calor para uma panela que continha água, feijão e batatas.</w:t>
      </w:r>
    </w:p>
    <w:p w:rsidR="00AA3D56" w:rsidRPr="00D050B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D050BE">
        <w:rPr>
          <w:sz w:val="18"/>
          <w:szCs w:val="18"/>
        </w:rPr>
        <w:t>Considere, ainda, que, durante o processo de fervura, o conteúdo da panela permaneceu em equilíbrio térmico, por vários minutos.</w:t>
      </w:r>
    </w:p>
    <w:p w:rsidR="00AA3D56" w:rsidRPr="00D050B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D050BE">
        <w:rPr>
          <w:sz w:val="18"/>
          <w:szCs w:val="18"/>
        </w:rPr>
        <w:t>Nessas condições, pode-se afirmar que, durante o equilíbrio térmico, a água, o feijão e as batatas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a</w:t>
      </w:r>
      <w:proofErr w:type="gramEnd"/>
      <w:r w:rsidRPr="00D050BE">
        <w:rPr>
          <w:bCs/>
          <w:sz w:val="18"/>
          <w:szCs w:val="18"/>
        </w:rPr>
        <w:t>)</w:t>
      </w:r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mantiveram a mesma energia interna.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b)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receberam a mesma quantidade de calor.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c)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mantiveram a mesma temperatura.</w:t>
      </w:r>
    </w:p>
    <w:p w:rsidR="00AA3D56" w:rsidRPr="00D050BE" w:rsidRDefault="00AA3D56" w:rsidP="00AA3D56">
      <w:pPr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d)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receberam o mesmo calor específico.</w:t>
      </w:r>
    </w:p>
    <w:p w:rsidR="00AA3D56" w:rsidRPr="00B21697" w:rsidRDefault="00AA3D56" w:rsidP="00AA3D56"/>
    <w:p w:rsidR="00AA3D56" w:rsidRPr="00FE212A" w:rsidRDefault="00AA3D56" w:rsidP="00AA3D5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proofErr w:type="gramStart"/>
      <w:r>
        <w:rPr>
          <w:b/>
          <w:bCs/>
          <w:sz w:val="24"/>
          <w:szCs w:val="24"/>
        </w:rPr>
        <w:t>Questão 19)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D050B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D050BE">
        <w:rPr>
          <w:sz w:val="18"/>
          <w:szCs w:val="18"/>
        </w:rPr>
        <w:t>O efeito estufa, processo natural de aquecimento da atmosfera, é essencial para a existência de vida na Terra. Em tal processo, uma parcela da radiação solar refletida e da radiação térmica emitida pela superfície terrestre interage com determinados gases presentes na atmosfera, aquecendo-a.</w:t>
      </w:r>
    </w:p>
    <w:p w:rsidR="00AA3D56" w:rsidRPr="00D050B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D050BE">
        <w:rPr>
          <w:sz w:val="18"/>
          <w:szCs w:val="18"/>
        </w:rPr>
        <w:t>O principal mecanismo físico responsável pelo aquecimento da atmosfera devido à ação do efeito estufa resulta da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a</w:t>
      </w:r>
      <w:proofErr w:type="gramEnd"/>
      <w:r w:rsidRPr="00D050BE">
        <w:rPr>
          <w:bCs/>
          <w:sz w:val="18"/>
          <w:szCs w:val="18"/>
        </w:rPr>
        <w:t>)</w:t>
      </w:r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absorção, por certos gases da atmosfera, de parte da radiação ultravioleta recebida pela Terra.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b)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reflexão, por certos gases da atmosfera, da radiação visível emitida pela Terra.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c)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absorção, por certos gases da atmosfera, de parte da radiação infravermelha proveniente da superfície da Terra.</w:t>
      </w:r>
    </w:p>
    <w:p w:rsidR="00AA3D56" w:rsidRPr="00D050B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D050BE">
        <w:rPr>
          <w:bCs/>
          <w:sz w:val="18"/>
          <w:szCs w:val="18"/>
        </w:rPr>
        <w:t>d)</w:t>
      </w:r>
      <w:proofErr w:type="gramEnd"/>
      <w:r w:rsidRPr="00D050BE">
        <w:rPr>
          <w:bCs/>
          <w:sz w:val="18"/>
          <w:szCs w:val="18"/>
        </w:rPr>
        <w:tab/>
      </w:r>
      <w:r w:rsidRPr="00D050BE">
        <w:rPr>
          <w:sz w:val="18"/>
          <w:szCs w:val="18"/>
        </w:rPr>
        <w:t>reflexão, por certos gases da atmosfera, de parte da radiação de microondas recebida pela Terra.</w:t>
      </w:r>
    </w:p>
    <w:p w:rsidR="00AA3D56" w:rsidRPr="00FE132C" w:rsidRDefault="00AA3D56" w:rsidP="00AA3D56"/>
    <w:p w:rsidR="00AA3D56" w:rsidRPr="003B35F0" w:rsidRDefault="00AA3D56" w:rsidP="00AA3D5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proofErr w:type="gramStart"/>
      <w:r>
        <w:rPr>
          <w:b/>
          <w:bCs/>
          <w:sz w:val="24"/>
          <w:szCs w:val="24"/>
        </w:rPr>
        <w:t>Questão 20)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AA3D56" w:rsidRPr="00967F9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t>A transmissão de calor entre os corpos pode ocorrer por três processos diferentes. Sobre estes processos, considere: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t>I.</w:t>
      </w:r>
      <w:r w:rsidRPr="00967F9E">
        <w:rPr>
          <w:sz w:val="18"/>
          <w:szCs w:val="18"/>
        </w:rPr>
        <w:tab/>
        <w:t>As trocas de calor por irradiação são resultantes da fragmentação de núcleos de átomos instáveis num processo também conhecido por radioatividade.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t>II.</w:t>
      </w:r>
      <w:r w:rsidRPr="00967F9E">
        <w:rPr>
          <w:sz w:val="18"/>
          <w:szCs w:val="18"/>
        </w:rPr>
        <w:tab/>
        <w:t>A condução térmica é o processo de transferência de calor de um meio ao outro através de ondas eletromagnéticas.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lastRenderedPageBreak/>
        <w:t>III.</w:t>
      </w:r>
      <w:r w:rsidRPr="00967F9E">
        <w:rPr>
          <w:sz w:val="18"/>
          <w:szCs w:val="18"/>
        </w:rPr>
        <w:tab/>
        <w:t>Não pode haver propagação de calor nem por condução, nem por convecção, onde não há meio material.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t>IV.</w:t>
      </w:r>
      <w:r w:rsidRPr="00967F9E">
        <w:rPr>
          <w:sz w:val="18"/>
          <w:szCs w:val="18"/>
        </w:rPr>
        <w:tab/>
        <w:t>O fenômeno da inversão térmica ocorre mais freqüentemente no inverno e acentua a poluição, já que não ocorre convecção.</w:t>
      </w:r>
    </w:p>
    <w:p w:rsidR="00AA3D56" w:rsidRPr="00967F9E" w:rsidRDefault="00AA3D56" w:rsidP="00AA3D56">
      <w:pPr>
        <w:autoSpaceDE w:val="0"/>
        <w:autoSpaceDN w:val="0"/>
        <w:adjustRightInd w:val="0"/>
        <w:ind w:left="342" w:hanging="342"/>
        <w:jc w:val="both"/>
        <w:rPr>
          <w:sz w:val="18"/>
          <w:szCs w:val="18"/>
        </w:rPr>
      </w:pPr>
    </w:p>
    <w:p w:rsidR="00AA3D56" w:rsidRPr="00967F9E" w:rsidRDefault="00AA3D56" w:rsidP="00AA3D56">
      <w:pPr>
        <w:autoSpaceDE w:val="0"/>
        <w:autoSpaceDN w:val="0"/>
        <w:adjustRightInd w:val="0"/>
        <w:ind w:left="342"/>
        <w:jc w:val="both"/>
        <w:rPr>
          <w:sz w:val="18"/>
          <w:szCs w:val="18"/>
        </w:rPr>
      </w:pPr>
      <w:r w:rsidRPr="00967F9E">
        <w:rPr>
          <w:sz w:val="18"/>
          <w:szCs w:val="18"/>
        </w:rPr>
        <w:t>É correto o contido em apenas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967F9E">
        <w:rPr>
          <w:sz w:val="18"/>
          <w:szCs w:val="18"/>
        </w:rPr>
        <w:t>a</w:t>
      </w:r>
      <w:proofErr w:type="gramEnd"/>
      <w:r w:rsidRPr="00967F9E">
        <w:rPr>
          <w:sz w:val="18"/>
          <w:szCs w:val="18"/>
        </w:rPr>
        <w:t>)</w:t>
      </w:r>
      <w:r w:rsidRPr="00967F9E">
        <w:rPr>
          <w:sz w:val="18"/>
          <w:szCs w:val="18"/>
        </w:rPr>
        <w:tab/>
        <w:t>I e II.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967F9E">
        <w:rPr>
          <w:sz w:val="18"/>
          <w:szCs w:val="18"/>
        </w:rPr>
        <w:t>b)</w:t>
      </w:r>
      <w:proofErr w:type="gramEnd"/>
      <w:r w:rsidRPr="00967F9E">
        <w:rPr>
          <w:sz w:val="18"/>
          <w:szCs w:val="18"/>
        </w:rPr>
        <w:tab/>
        <w:t>I e III.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967F9E">
        <w:rPr>
          <w:sz w:val="18"/>
          <w:szCs w:val="18"/>
        </w:rPr>
        <w:t>c)</w:t>
      </w:r>
      <w:proofErr w:type="gramEnd"/>
      <w:r w:rsidRPr="00967F9E">
        <w:rPr>
          <w:sz w:val="18"/>
          <w:szCs w:val="18"/>
        </w:rPr>
        <w:tab/>
        <w:t>II e III.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967F9E">
        <w:rPr>
          <w:sz w:val="18"/>
          <w:szCs w:val="18"/>
        </w:rPr>
        <w:t>d)</w:t>
      </w:r>
      <w:proofErr w:type="gramEnd"/>
      <w:r w:rsidRPr="00967F9E">
        <w:rPr>
          <w:sz w:val="18"/>
          <w:szCs w:val="18"/>
        </w:rPr>
        <w:tab/>
        <w:t>II e IV.</w:t>
      </w:r>
    </w:p>
    <w:p w:rsidR="00AA3D56" w:rsidRPr="00967F9E" w:rsidRDefault="00AA3D56" w:rsidP="00AA3D56">
      <w:pPr>
        <w:autoSpaceDE w:val="0"/>
        <w:autoSpaceDN w:val="0"/>
        <w:adjustRightInd w:val="0"/>
        <w:ind w:left="684" w:hanging="342"/>
        <w:jc w:val="both"/>
        <w:rPr>
          <w:sz w:val="18"/>
          <w:szCs w:val="18"/>
        </w:rPr>
      </w:pPr>
      <w:proofErr w:type="gramStart"/>
      <w:r w:rsidRPr="00967F9E">
        <w:rPr>
          <w:sz w:val="18"/>
          <w:szCs w:val="18"/>
        </w:rPr>
        <w:t>e</w:t>
      </w:r>
      <w:proofErr w:type="gramEnd"/>
      <w:r w:rsidRPr="00967F9E">
        <w:rPr>
          <w:sz w:val="18"/>
          <w:szCs w:val="18"/>
        </w:rPr>
        <w:t>)</w:t>
      </w:r>
      <w:r w:rsidRPr="00967F9E">
        <w:rPr>
          <w:sz w:val="18"/>
          <w:szCs w:val="18"/>
        </w:rPr>
        <w:tab/>
        <w:t>III e IV.</w:t>
      </w:r>
    </w:p>
    <w:p w:rsidR="00AA3D56" w:rsidRPr="009D381C" w:rsidRDefault="00AA3D56" w:rsidP="00AA3D56"/>
    <w:p w:rsidR="00AA3D56" w:rsidRDefault="00AA3D56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AA3D56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undoeducacao.bol.uol.com.br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ulas-fisica-quimica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2402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2019-06-24T19:09:00Z</dcterms:created>
  <dcterms:modified xsi:type="dcterms:W3CDTF">2019-06-24T19:10:00Z</dcterms:modified>
</cp:coreProperties>
</file>