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71615" w:rsidRDefault="003F086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271615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7161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PORTUGUESA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228DB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271615">
                        <w:rPr>
                          <w:sz w:val="20"/>
                          <w:u w:val="none"/>
                        </w:rPr>
                        <w:t>PATRICIA NASCIMENTO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5776E2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30</w:t>
                      </w:r>
                    </w:p>
                    <w:p w:rsidR="003F0861" w:rsidRDefault="003F0861"/>
                  </w:txbxContent>
                </v:textbox>
              </v:roundrect>
            </v:group>
          </v:group>
        </w:pict>
      </w:r>
      <w:r w:rsidR="003451C4" w:rsidRPr="00271615">
        <w:rPr>
          <w:rFonts w:ascii="Comic Sans MS" w:hAnsi="Comic Sans MS"/>
          <w:b/>
          <w:sz w:val="24"/>
          <w:szCs w:val="24"/>
        </w:rPr>
        <w:tab/>
      </w:r>
    </w:p>
    <w:p w:rsidR="003451C4" w:rsidRPr="00271615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71615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Pr="0027161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Leia a tirinha abaixo e responda as questões: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19800" cy="2457450"/>
            <wp:effectExtent l="0" t="0" r="0" b="0"/>
            <wp:docPr id="2" name="Imagem 2" descr="http://imageshack.us/a/img256/6990/omundodelelocaverboa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hack.us/a/img256/6990/omundodelelocaverboae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615">
        <w:rPr>
          <w:rFonts w:ascii="Arial" w:hAnsi="Arial" w:cs="Arial"/>
          <w:sz w:val="20"/>
          <w:szCs w:val="20"/>
        </w:rPr>
        <w:br/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 xml:space="preserve">01- Em que modo estão os verbos: </w:t>
      </w:r>
      <w:r w:rsidRPr="00271615">
        <w:rPr>
          <w:rFonts w:ascii="Arial" w:hAnsi="Arial" w:cs="Arial"/>
          <w:noProof/>
          <w:sz w:val="20"/>
          <w:szCs w:val="20"/>
          <w:u w:val="single"/>
          <w:lang w:eastAsia="pt-BR"/>
        </w:rPr>
        <w:t>ando</w:t>
      </w:r>
      <w:r w:rsidRPr="00271615">
        <w:rPr>
          <w:rFonts w:ascii="Arial" w:hAnsi="Arial" w:cs="Arial"/>
          <w:noProof/>
          <w:sz w:val="20"/>
          <w:szCs w:val="20"/>
          <w:lang w:eastAsia="pt-BR"/>
        </w:rPr>
        <w:t xml:space="preserve"> e </w:t>
      </w:r>
      <w:r w:rsidRPr="00271615">
        <w:rPr>
          <w:rFonts w:ascii="Arial" w:hAnsi="Arial" w:cs="Arial"/>
          <w:noProof/>
          <w:sz w:val="20"/>
          <w:szCs w:val="20"/>
          <w:u w:val="single"/>
          <w:lang w:eastAsia="pt-BR"/>
        </w:rPr>
        <w:t>andava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 xml:space="preserve">a) no indicativo 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 xml:space="preserve">b) no subjuntivo  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>c) no imperativo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 xml:space="preserve">d) no presente 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>e) no pretérito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 xml:space="preserve">02-Em que tempo estão os verbos: </w:t>
      </w:r>
      <w:r w:rsidRPr="00271615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t>andarei</w:t>
      </w:r>
      <w:r w:rsidRPr="00271615">
        <w:rPr>
          <w:rFonts w:ascii="Arial" w:hAnsi="Arial" w:cs="Arial"/>
          <w:noProof/>
          <w:sz w:val="20"/>
          <w:szCs w:val="20"/>
          <w:lang w:eastAsia="pt-BR"/>
        </w:rPr>
        <w:t xml:space="preserve"> e </w:t>
      </w:r>
      <w:r w:rsidRPr="00271615">
        <w:rPr>
          <w:rFonts w:ascii="Arial" w:hAnsi="Arial" w:cs="Arial"/>
          <w:noProof/>
          <w:sz w:val="20"/>
          <w:szCs w:val="20"/>
          <w:u w:val="single"/>
          <w:lang w:eastAsia="pt-BR"/>
        </w:rPr>
        <w:t>andará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>a) no presente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>b) no pretérito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>c) no futuro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>d) no indicativo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noProof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t>e) no subjuntivo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810000" cy="2028825"/>
            <wp:effectExtent l="0" t="0" r="0" b="9525"/>
            <wp:docPr id="3" name="Imagem 1" descr="O Globo. O menino maluquinho: agosto de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Globo. O menino maluquinho: agosto de 2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u w:val="words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03- </w:t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O termo destacado na tirinha acima está empregado em seu sentido próprio, denotativo, ou em seu sentido conotativo? Explique.</w:t>
      </w:r>
    </w:p>
    <w:p w:rsid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</w:p>
    <w:p w:rsid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</w:p>
    <w:p w:rsid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shd w:val="clear" w:color="auto" w:fill="FFFFFF"/>
        </w:rPr>
      </w:pPr>
    </w:p>
    <w:p w:rsidR="00271615" w:rsidRPr="00271615" w:rsidRDefault="00271615" w:rsidP="00271615">
      <w:pPr>
        <w:spacing w:after="0" w:line="240" w:lineRule="auto"/>
        <w:ind w:left="-851" w:right="-285"/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04- </w:t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“O </w:t>
      </w:r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dicionário-padrão</w:t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 xml:space="preserve"> da língua e os dicionários </w:t>
      </w:r>
      <w:proofErr w:type="spellStart"/>
      <w:r w:rsidRPr="00271615">
        <w:rPr>
          <w:rFonts w:ascii="Arial" w:hAnsi="Arial" w:cs="Arial"/>
          <w:sz w:val="20"/>
          <w:szCs w:val="20"/>
          <w:shd w:val="clear" w:color="auto" w:fill="FFFFFF"/>
        </w:rPr>
        <w:t>unilíngues</w:t>
      </w:r>
      <w:proofErr w:type="spellEnd"/>
      <w:r w:rsidRPr="00271615">
        <w:rPr>
          <w:rFonts w:ascii="Arial" w:hAnsi="Arial" w:cs="Arial"/>
          <w:sz w:val="20"/>
          <w:szCs w:val="20"/>
          <w:shd w:val="clear" w:color="auto" w:fill="FFFFFF"/>
        </w:rPr>
        <w:t xml:space="preserve"> são os tipos mais comuns de dicionários. Em nossos dias, eles se tornaram um objeto de consumo obrigatório para as nações civilizadas e desenvolvidas.</w:t>
      </w:r>
      <w:proofErr w:type="gramStart"/>
      <w:r w:rsidRPr="00271615">
        <w:rPr>
          <w:rFonts w:ascii="Arial" w:hAnsi="Arial" w:cs="Arial"/>
          <w:sz w:val="20"/>
          <w:szCs w:val="20"/>
          <w:shd w:val="clear" w:color="auto" w:fill="FFFFFF"/>
        </w:rPr>
        <w:t>”</w:t>
      </w:r>
      <w:proofErr w:type="gramEnd"/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(Maria T. Camargo </w:t>
      </w:r>
      <w:proofErr w:type="spellStart"/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Biderman</w:t>
      </w:r>
      <w:proofErr w:type="spellEnd"/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 O dicionário-padrão da língua. Alfa (28), 2743, 1974 Supl.)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Style w:val="Fort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271615">
        <w:rPr>
          <w:rFonts w:ascii="Arial" w:hAnsi="Arial" w:cs="Arial"/>
          <w:sz w:val="20"/>
          <w:szCs w:val="20"/>
          <w:shd w:val="clear" w:color="auto" w:fill="FFFFFF"/>
        </w:rPr>
        <w:t>O termo destacado está empregado em seu sentido próprio, denotativo, ou em seu sentido conotativo? Explique.</w:t>
      </w:r>
    </w:p>
    <w:p w:rsid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05- </w:t>
      </w:r>
      <w:r w:rsidRPr="00271615">
        <w:rPr>
          <w:rFonts w:ascii="Arial" w:eastAsia="Times New Roman" w:hAnsi="Arial" w:cs="Arial"/>
          <w:sz w:val="20"/>
          <w:szCs w:val="20"/>
          <w:lang w:eastAsia="pt-BR"/>
        </w:rPr>
        <w:t>(São José 2014) Assinale a alternativa em que há palavras antônimas, ou seja, têm o significado contrário.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a.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( ) Ele quer progredir, ficar rico.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b.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( ) Sou servidor ativo, trabalhador.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c.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( ) Esta carga é leve, parece pluma.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d.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(   ) Entre à esquerda, depois vire à direita.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) Desrespeitar os sinais de trânsito é o </w:t>
      </w:r>
      <w:proofErr w:type="spell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mesmoque</w:t>
      </w:r>
      <w:proofErr w:type="spell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desobedecer às leis.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Default="00271615" w:rsidP="00271615">
      <w:pP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06- </w:t>
      </w:r>
      <w:r w:rsidRPr="00271615">
        <w:rPr>
          <w:rFonts w:ascii="Arial" w:eastAsia="Times New Roman" w:hAnsi="Arial" w:cs="Arial"/>
          <w:sz w:val="20"/>
          <w:szCs w:val="20"/>
          <w:lang w:eastAsia="pt-BR"/>
        </w:rPr>
        <w:t>No ano passado, o governo promoveu uma campanha a fim de reduzir os índices de violência. Noticiando o fato, um jornal publicou a seguinte manchete:</w:t>
      </w:r>
    </w:p>
    <w:p w:rsidR="00271615" w:rsidRPr="00271615" w:rsidRDefault="00271615" w:rsidP="00271615">
      <w:pPr>
        <w:shd w:val="clear" w:color="auto" w:fill="F5F5F5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CAMPANHA CONTRA A VIOLÊNCIA DO GOVERNO DO ESTADO ENTRA EM NOVA FASE</w:t>
      </w:r>
    </w:p>
    <w:p w:rsidR="00271615" w:rsidRPr="00271615" w:rsidRDefault="00271615" w:rsidP="00271615">
      <w:pP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A manchete tem um duplo sentido, e isso dificulta o entendimento.</w:t>
      </w:r>
    </w:p>
    <w:p w:rsidR="00271615" w:rsidRPr="00271615" w:rsidRDefault="00271615" w:rsidP="00271615">
      <w:pP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Considerando o objetivo da notícia, esse problema poderia ter sido evitado com a seguinte redação:</w:t>
      </w:r>
    </w:p>
    <w:p w:rsidR="00271615" w:rsidRPr="00271615" w:rsidRDefault="00271615" w:rsidP="00271615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Campanha contra o governo do Estado e a violência entram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em nova fase.</w:t>
      </w:r>
    </w:p>
    <w:p w:rsidR="00271615" w:rsidRPr="00271615" w:rsidRDefault="00271615" w:rsidP="00271615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b) A violência do governo do Estado entra em nova fase de Campanha. </w:t>
      </w:r>
    </w:p>
    <w:p w:rsidR="00271615" w:rsidRPr="00271615" w:rsidRDefault="00271615" w:rsidP="00271615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c) Campanha contra o governo do Estado entra em nova fase de violência. </w:t>
      </w:r>
    </w:p>
    <w:p w:rsidR="00271615" w:rsidRPr="00271615" w:rsidRDefault="00271615" w:rsidP="00271615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d) A violência da campanha do governo do Estado entra em nova fase. 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e) Campanha do governo do Estado contra a violência entra em nova fase.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07-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spell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>Consesp</w:t>
      </w:r>
      <w:proofErr w:type="spell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>) A palavra </w:t>
      </w:r>
      <w:r w:rsidRPr="0027161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livro</w:t>
      </w:r>
      <w:r w:rsidRPr="00271615">
        <w:rPr>
          <w:rFonts w:ascii="Arial" w:eastAsia="Times New Roman" w:hAnsi="Arial" w:cs="Arial"/>
          <w:sz w:val="20"/>
          <w:szCs w:val="20"/>
          <w:lang w:eastAsia="pt-BR"/>
        </w:rPr>
        <w:t> é um substantivo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a) () próprio, concreto, primitivo e simples.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>) comum, abstrato, derivado e composto.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>) comum, abstrato, primitivo e simples.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271615">
        <w:rPr>
          <w:rFonts w:ascii="Arial" w:eastAsia="Times New Roman" w:hAnsi="Arial" w:cs="Arial"/>
          <w:sz w:val="20"/>
          <w:szCs w:val="20"/>
          <w:lang w:eastAsia="pt-BR"/>
        </w:rPr>
        <w:t>) comum, concreto, primitivo e simples.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08- </w:t>
      </w:r>
      <w:r w:rsidRPr="002716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 o texto abaixo e indique a alternativa que possui apenas substantivos.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Penteado esquisito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formando</w:t>
      </w:r>
      <w:proofErr w:type="gramEnd"/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um bolo redondo,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furado</w:t>
      </w:r>
      <w:proofErr w:type="gramEnd"/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no meio,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gordo</w:t>
      </w:r>
      <w:proofErr w:type="gramEnd"/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e alto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- mamãe diz que é coque.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                                                    (Trecho do poema O retrato da bisavó, Elias José)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a) penteado, mamãe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b) penteado, esquisito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c) furado, redondo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d) bolo, gordo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e) coque, alto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09-</w:t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 xml:space="preserve"> Assinale a série em que estão devidamente classificadas as formas verbais destacadas:</w:t>
      </w: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sz w:val="20"/>
          <w:szCs w:val="20"/>
        </w:rPr>
        <w:br/>
      </w:r>
      <w:proofErr w:type="gramStart"/>
      <w:r w:rsidRPr="00271615">
        <w:rPr>
          <w:rFonts w:ascii="Arial" w:hAnsi="Arial" w:cs="Arial"/>
          <w:sz w:val="20"/>
          <w:szCs w:val="20"/>
          <w:shd w:val="clear" w:color="auto" w:fill="FFFFFF"/>
        </w:rPr>
        <w:t>“</w:t>
      </w:r>
      <w:proofErr w:type="gramEnd"/>
      <w:r w:rsidRPr="00271615">
        <w:rPr>
          <w:rFonts w:ascii="Arial" w:hAnsi="Arial" w:cs="Arial"/>
          <w:sz w:val="20"/>
          <w:szCs w:val="20"/>
          <w:shd w:val="clear" w:color="auto" w:fill="FFFFFF"/>
        </w:rPr>
        <w:t xml:space="preserve">Quando </w:t>
      </w:r>
      <w:r w:rsidRPr="00271615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chegar</w:t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 xml:space="preserve"> a fazenda, </w:t>
      </w:r>
      <w:r w:rsidRPr="00271615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encontrarei</w:t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 xml:space="preserve"> minha família reunida”.</w:t>
      </w: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a) futuro do indicativo, pretérito perfeito do indicativo.</w:t>
      </w: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b) infinitivo, presente do indicativo.</w:t>
      </w: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c) futuro do subjuntivo, presente do indicativo.</w:t>
      </w: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d) infinitivo, futuro do presente do indicativo.</w:t>
      </w:r>
      <w:r w:rsidRPr="00271615">
        <w:rPr>
          <w:rFonts w:ascii="Arial" w:hAnsi="Arial" w:cs="Arial"/>
          <w:sz w:val="20"/>
          <w:szCs w:val="20"/>
        </w:rPr>
        <w:br/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e) infinitivo, pretérito perfeito do indicativo.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bCs/>
          <w:sz w:val="20"/>
          <w:szCs w:val="20"/>
          <w:bdr w:val="none" w:sz="0" w:space="0" w:color="auto" w:frame="1"/>
          <w:lang w:eastAsia="pt-BR"/>
        </w:rPr>
        <w:t>10-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 </w:t>
      </w:r>
      <w:r w:rsidRPr="0027161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pt-BR"/>
        </w:rPr>
        <w:t>(ESPM – SP</w:t>
      </w:r>
      <w:proofErr w:type="gramStart"/>
      <w:r w:rsidRPr="0027161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pt-BR"/>
        </w:rPr>
        <w:t>)</w:t>
      </w:r>
      <w:r w:rsidRPr="00271615">
        <w:rPr>
          <w:rFonts w:ascii="Arial" w:hAnsi="Arial" w:cs="Arial"/>
          <w:sz w:val="20"/>
          <w:szCs w:val="20"/>
          <w:lang w:eastAsia="pt-BR"/>
        </w:rPr>
        <w:t>Leia</w:t>
      </w:r>
      <w:proofErr w:type="gramEnd"/>
      <w:r w:rsidRPr="00271615">
        <w:rPr>
          <w:rFonts w:ascii="Arial" w:hAnsi="Arial" w:cs="Arial"/>
          <w:sz w:val="20"/>
          <w:szCs w:val="20"/>
          <w:lang w:eastAsia="pt-BR"/>
        </w:rPr>
        <w:t xml:space="preserve"> o trecho: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Toda a gente dormia com a mulher </w:t>
      </w:r>
      <w:proofErr w:type="gramStart"/>
      <w:r w:rsidRPr="00271615">
        <w:rPr>
          <w:rFonts w:ascii="Arial" w:hAnsi="Arial" w:cs="Arial"/>
          <w:sz w:val="20"/>
          <w:szCs w:val="20"/>
          <w:lang w:eastAsia="pt-BR"/>
        </w:rPr>
        <w:t>do Jaqueira</w:t>
      </w:r>
      <w:proofErr w:type="gramEnd"/>
      <w:r w:rsidRPr="00271615">
        <w:rPr>
          <w:rFonts w:ascii="Arial" w:hAnsi="Arial" w:cs="Arial"/>
          <w:sz w:val="20"/>
          <w:szCs w:val="20"/>
          <w:lang w:eastAsia="pt-BR"/>
        </w:rPr>
        <w:t>. Era só empurrar a porta. Se a mulher não abria logo, Jaqueira ia abrir, bocejando e ameaçando: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>- Um dia eu </w:t>
      </w:r>
      <w:r w:rsidRPr="0027161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pt-BR"/>
        </w:rPr>
        <w:t>mato</w:t>
      </w:r>
      <w:r w:rsidRPr="00271615">
        <w:rPr>
          <w:rFonts w:ascii="Arial" w:hAnsi="Arial" w:cs="Arial"/>
          <w:sz w:val="20"/>
          <w:szCs w:val="20"/>
          <w:lang w:eastAsia="pt-BR"/>
        </w:rPr>
        <w:t> um peste.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Matou. Escondeu-se por detrás de um pau e descarregou a </w:t>
      </w:r>
      <w:proofErr w:type="spellStart"/>
      <w:r w:rsidRPr="00271615">
        <w:rPr>
          <w:rFonts w:ascii="Arial" w:hAnsi="Arial" w:cs="Arial"/>
          <w:sz w:val="20"/>
          <w:szCs w:val="20"/>
          <w:lang w:eastAsia="pt-BR"/>
        </w:rPr>
        <w:t>lazarina</w:t>
      </w:r>
      <w:proofErr w:type="spellEnd"/>
      <w:r w:rsidRPr="00271615">
        <w:rPr>
          <w:rFonts w:ascii="Arial" w:hAnsi="Arial" w:cs="Arial"/>
          <w:sz w:val="20"/>
          <w:szCs w:val="20"/>
          <w:lang w:eastAsia="pt-BR"/>
        </w:rPr>
        <w:t xml:space="preserve"> bem no coração do freguês. 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lastRenderedPageBreak/>
        <w:t>(Graciliano Ramos, </w:t>
      </w:r>
      <w:r w:rsidRPr="00271615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eastAsia="pt-BR"/>
        </w:rPr>
        <w:t>São Bernardo</w:t>
      </w:r>
      <w:proofErr w:type="gramStart"/>
      <w:r w:rsidRPr="00271615">
        <w:rPr>
          <w:rFonts w:ascii="Arial" w:hAnsi="Arial" w:cs="Arial"/>
          <w:sz w:val="20"/>
          <w:szCs w:val="20"/>
          <w:lang w:eastAsia="pt-BR"/>
        </w:rPr>
        <w:t>)</w:t>
      </w:r>
      <w:proofErr w:type="gramEnd"/>
      <w:r w:rsidRPr="00271615">
        <w:rPr>
          <w:rFonts w:ascii="Arial" w:hAnsi="Arial" w:cs="Arial"/>
          <w:sz w:val="20"/>
          <w:szCs w:val="20"/>
          <w:lang w:eastAsia="pt-BR"/>
        </w:rPr>
        <w:br/>
      </w:r>
      <w:r w:rsidRPr="00271615">
        <w:rPr>
          <w:rFonts w:ascii="Arial" w:hAnsi="Arial" w:cs="Arial"/>
          <w:sz w:val="20"/>
          <w:szCs w:val="20"/>
          <w:lang w:eastAsia="pt-BR"/>
        </w:rPr>
        <w:br/>
      </w:r>
      <w:r w:rsidRPr="0027161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pt-BR"/>
        </w:rPr>
        <w:t>A forma verbal grifada: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a) está no pretérito, indicando uma ação </w:t>
      </w:r>
      <w:proofErr w:type="spellStart"/>
      <w:r w:rsidRPr="00271615">
        <w:rPr>
          <w:rFonts w:ascii="Arial" w:hAnsi="Arial" w:cs="Arial"/>
          <w:sz w:val="20"/>
          <w:szCs w:val="20"/>
          <w:lang w:eastAsia="pt-BR"/>
        </w:rPr>
        <w:t>durativa</w:t>
      </w:r>
      <w:proofErr w:type="spellEnd"/>
      <w:r w:rsidRPr="00271615">
        <w:rPr>
          <w:rFonts w:ascii="Arial" w:hAnsi="Arial" w:cs="Arial"/>
          <w:sz w:val="20"/>
          <w:szCs w:val="20"/>
          <w:lang w:eastAsia="pt-BR"/>
        </w:rPr>
        <w:t xml:space="preserve"> ou repetitiva que começa num passado mais ou menos distante e perdura ainda no momento da fala.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b) está no futuro do pretérito, indicando uma ação hipotética.</w:t>
      </w:r>
      <w:r w:rsidRPr="00271615">
        <w:rPr>
          <w:rFonts w:ascii="Arial" w:hAnsi="Arial" w:cs="Arial"/>
          <w:sz w:val="20"/>
          <w:szCs w:val="20"/>
        </w:rPr>
        <w:br/>
        <w:t>c) está no presente, indicando que a ação se dará num tempo futuro.</w:t>
      </w:r>
      <w:r w:rsidRPr="00271615">
        <w:rPr>
          <w:rFonts w:ascii="Arial" w:hAnsi="Arial" w:cs="Arial"/>
          <w:sz w:val="20"/>
          <w:szCs w:val="20"/>
        </w:rPr>
        <w:br/>
        <w:t>d) está no futuro, indicando que a ação se dará num futuro do presente.</w:t>
      </w:r>
      <w:r w:rsidRPr="00271615">
        <w:rPr>
          <w:rFonts w:ascii="Arial" w:hAnsi="Arial" w:cs="Arial"/>
          <w:sz w:val="20"/>
          <w:szCs w:val="20"/>
        </w:rPr>
        <w:br/>
        <w:t>e) está no presente, indicando uma ação momentânea ou pontual.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11</w:t>
      </w: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271615">
        <w:rPr>
          <w:rFonts w:ascii="Arial" w:eastAsia="Times New Roman" w:hAnsi="Arial" w:cs="Arial"/>
          <w:sz w:val="20"/>
          <w:szCs w:val="20"/>
          <w:lang w:eastAsia="pt-BR"/>
        </w:rPr>
        <w:t xml:space="preserve"> (Faça o agrupamento dos verbos destacados, nas frases a seguir, conforme a flexão de pessoa e número.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5"/>
        <w:gridCol w:w="4622"/>
      </w:tblGrid>
      <w:tr w:rsidR="00271615" w:rsidRPr="00271615" w:rsidTr="008C3A23"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Jorge e Helena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tinham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esperanças.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Escolhi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a equipe verde.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Tu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vendias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livros?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A professora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brincava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com as crianças.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Fiz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minhas tarefas.</w:t>
            </w:r>
          </w:p>
        </w:tc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Sempre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falem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a verdade.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Jogamos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futebol ontem.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Ele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fez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um belo gol.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Vendeis 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suas coisas.</w:t>
            </w:r>
          </w:p>
          <w:p w:rsidR="00271615" w:rsidRPr="00271615" w:rsidRDefault="00271615" w:rsidP="00271615">
            <w:pPr>
              <w:spacing w:after="0" w:line="240" w:lineRule="auto"/>
              <w:ind w:left="-851" w:right="-285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         </w:t>
            </w:r>
            <w:r w:rsidRPr="00271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Escrevemos</w:t>
            </w: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um livro.</w:t>
            </w:r>
          </w:p>
        </w:tc>
      </w:tr>
    </w:tbl>
    <w:p w:rsidR="00271615" w:rsidRPr="00271615" w:rsidRDefault="00271615" w:rsidP="00271615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5"/>
        <w:gridCol w:w="6302"/>
      </w:tblGrid>
      <w:tr w:rsidR="00271615" w:rsidRPr="00271615" w:rsidTr="008C3A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1ª pessoa do singular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1615" w:rsidRPr="00271615" w:rsidTr="008C3A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2ª pessoa do singular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1615" w:rsidRPr="00271615" w:rsidTr="008C3A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3ª pessoa do singular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1615" w:rsidRPr="00271615" w:rsidTr="008C3A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1ª pessoa do plural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1615" w:rsidRPr="00271615" w:rsidTr="008C3A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2ª pessoa do plural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71615" w:rsidRPr="00271615" w:rsidTr="008C3A2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16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3ª pessoa do plural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5" w:rsidRPr="00271615" w:rsidRDefault="00271615" w:rsidP="00271615">
            <w:pPr>
              <w:shd w:val="clear" w:color="auto" w:fill="FFFFFF"/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1615" w:rsidRPr="00271615" w:rsidRDefault="00271615" w:rsidP="00271615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- </w:t>
      </w:r>
      <w:r w:rsidRPr="00271615">
        <w:rPr>
          <w:rFonts w:ascii="Arial" w:hAnsi="Arial" w:cs="Arial"/>
          <w:sz w:val="20"/>
          <w:szCs w:val="20"/>
        </w:rPr>
        <w:t>Enumere as sentenças abaixo de acordo com a flexão em modo dos verbos sublinhados.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Assim, (1) Para verbos flexionados no Indicativo; (2) Para os que estiverem flexionados no Subjuntivo e (3) Para os que estiverem flexionados no Imperativo.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Vá ao colégio!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Espero que ele vá ao colégio.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Eu fui ao colégio.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Eles estariam felizes.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Se eu vendesse meu carro, teria mais dinheiro.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f)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 xml:space="preserve"> ) Não matarás!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Dê o tempo, modo, a pessoa e a conjugação dos verbos sublinhados nos trechos abaixo: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- </w:t>
      </w:r>
      <w:r w:rsidRPr="00271615">
        <w:rPr>
          <w:rFonts w:ascii="Arial" w:hAnsi="Arial" w:cs="Arial"/>
          <w:sz w:val="20"/>
          <w:szCs w:val="20"/>
        </w:rPr>
        <w:t>Se </w:t>
      </w:r>
      <w:r w:rsidRPr="00271615">
        <w:rPr>
          <w:rFonts w:ascii="Arial" w:hAnsi="Arial" w:cs="Arial"/>
          <w:b/>
          <w:bCs/>
          <w:sz w:val="20"/>
          <w:szCs w:val="20"/>
        </w:rPr>
        <w:t>viesse </w:t>
      </w:r>
      <w:r w:rsidRPr="00271615">
        <w:rPr>
          <w:rFonts w:ascii="Arial" w:hAnsi="Arial" w:cs="Arial"/>
          <w:sz w:val="20"/>
          <w:szCs w:val="20"/>
        </w:rPr>
        <w:t>à praia, </w:t>
      </w:r>
      <w:r w:rsidRPr="00271615">
        <w:rPr>
          <w:rStyle w:val="Forte"/>
          <w:rFonts w:ascii="Arial" w:hAnsi="Arial" w:cs="Arial"/>
          <w:sz w:val="20"/>
          <w:szCs w:val="20"/>
        </w:rPr>
        <w:t>saberíamos</w:t>
      </w:r>
      <w:r w:rsidRPr="00271615">
        <w:rPr>
          <w:rFonts w:ascii="Arial" w:hAnsi="Arial" w:cs="Arial"/>
          <w:sz w:val="20"/>
          <w:szCs w:val="20"/>
        </w:rPr>
        <w:t> se sabe nadar.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14- </w:t>
      </w:r>
      <w:r w:rsidRPr="00271615">
        <w:rPr>
          <w:rFonts w:ascii="Arial" w:hAnsi="Arial" w:cs="Arial"/>
          <w:sz w:val="20"/>
          <w:szCs w:val="20"/>
        </w:rPr>
        <w:t>Não haveria tempo de essa história desdobrar-se em capítulos que </w:t>
      </w:r>
      <w:r w:rsidRPr="00271615">
        <w:rPr>
          <w:rStyle w:val="Forte"/>
          <w:rFonts w:ascii="Arial" w:hAnsi="Arial" w:cs="Arial"/>
          <w:sz w:val="20"/>
          <w:szCs w:val="20"/>
        </w:rPr>
        <w:t>suspeitamos</w:t>
      </w:r>
      <w:r w:rsidRPr="00271615">
        <w:rPr>
          <w:rFonts w:ascii="Arial" w:hAnsi="Arial" w:cs="Arial"/>
          <w:sz w:val="20"/>
          <w:szCs w:val="20"/>
        </w:rPr>
        <w:t> já saber o final.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- </w:t>
      </w:r>
      <w:r w:rsidRPr="00271615">
        <w:rPr>
          <w:rFonts w:ascii="Arial" w:hAnsi="Arial" w:cs="Arial"/>
          <w:sz w:val="20"/>
          <w:szCs w:val="20"/>
        </w:rPr>
        <w:t>Você me </w:t>
      </w:r>
      <w:r w:rsidRPr="00271615">
        <w:rPr>
          <w:rStyle w:val="Forte"/>
          <w:rFonts w:ascii="Arial" w:hAnsi="Arial" w:cs="Arial"/>
          <w:sz w:val="20"/>
          <w:szCs w:val="20"/>
        </w:rPr>
        <w:t>faria</w:t>
      </w:r>
      <w:r w:rsidRPr="00271615">
        <w:rPr>
          <w:rFonts w:ascii="Arial" w:hAnsi="Arial" w:cs="Arial"/>
          <w:sz w:val="20"/>
          <w:szCs w:val="20"/>
        </w:rPr>
        <w:t> um favor?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16- </w:t>
      </w:r>
      <w:r w:rsidRPr="00271615">
        <w:rPr>
          <w:rFonts w:ascii="Arial" w:hAnsi="Arial" w:cs="Arial"/>
          <w:sz w:val="20"/>
          <w:szCs w:val="20"/>
        </w:rPr>
        <w:t xml:space="preserve">Observe a tirinha de Fernando </w:t>
      </w:r>
      <w:proofErr w:type="spellStart"/>
      <w:r w:rsidRPr="00271615">
        <w:rPr>
          <w:rFonts w:ascii="Arial" w:hAnsi="Arial" w:cs="Arial"/>
          <w:sz w:val="20"/>
          <w:szCs w:val="20"/>
        </w:rPr>
        <w:t>Gonsales</w:t>
      </w:r>
      <w:proofErr w:type="spellEnd"/>
      <w:r w:rsidRPr="00271615">
        <w:rPr>
          <w:rFonts w:ascii="Arial" w:hAnsi="Arial" w:cs="Arial"/>
          <w:sz w:val="20"/>
          <w:szCs w:val="20"/>
        </w:rPr>
        <w:t>: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center"/>
        <w:rPr>
          <w:rFonts w:ascii="Arial" w:hAnsi="Arial" w:cs="Arial"/>
          <w:i/>
          <w:sz w:val="20"/>
          <w:szCs w:val="20"/>
        </w:rPr>
      </w:pPr>
      <w:r w:rsidRPr="00271615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4724400" cy="1514475"/>
            <wp:effectExtent l="0" t="0" r="0" b="9525"/>
            <wp:docPr id="4" name="Imagem 3" descr="Tirinha de Fernando Gonsales, do livro Nem tudo que balança cai. São Paulo: Devir, 2003. p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inha de Fernando Gonsales, do livro Nem tudo que balança cai. São Paulo: Devir, 2003. p.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615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271615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Tirinha de Fernando </w:t>
      </w:r>
      <w:proofErr w:type="spellStart"/>
      <w:r w:rsidRPr="00271615">
        <w:rPr>
          <w:rFonts w:ascii="Arial" w:hAnsi="Arial" w:cs="Arial"/>
          <w:i/>
          <w:sz w:val="20"/>
          <w:szCs w:val="20"/>
          <w:bdr w:val="none" w:sz="0" w:space="0" w:color="auto" w:frame="1"/>
        </w:rPr>
        <w:t>Gonsales</w:t>
      </w:r>
      <w:proofErr w:type="spellEnd"/>
      <w:r w:rsidRPr="00271615">
        <w:rPr>
          <w:rFonts w:ascii="Arial" w:hAnsi="Arial" w:cs="Arial"/>
          <w:i/>
          <w:sz w:val="20"/>
          <w:szCs w:val="20"/>
          <w:bdr w:val="none" w:sz="0" w:space="0" w:color="auto" w:frame="1"/>
        </w:rPr>
        <w:t>, do livro </w:t>
      </w:r>
      <w:r w:rsidRPr="00271615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>Nem tudo que balança cai</w:t>
      </w:r>
      <w:r w:rsidRPr="00271615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. São Paulo: Devir, 2003. </w:t>
      </w:r>
      <w:proofErr w:type="gramStart"/>
      <w:r w:rsidRPr="00271615">
        <w:rPr>
          <w:rFonts w:ascii="Arial" w:hAnsi="Arial" w:cs="Arial"/>
          <w:i/>
          <w:sz w:val="20"/>
          <w:szCs w:val="20"/>
          <w:bdr w:val="none" w:sz="0" w:space="0" w:color="auto" w:frame="1"/>
        </w:rPr>
        <w:t>p.</w:t>
      </w:r>
      <w:proofErr w:type="gramEnd"/>
      <w:r w:rsidRPr="00271615">
        <w:rPr>
          <w:rFonts w:ascii="Arial" w:hAnsi="Arial" w:cs="Arial"/>
          <w:i/>
          <w:sz w:val="20"/>
          <w:szCs w:val="20"/>
          <w:bdr w:val="none" w:sz="0" w:space="0" w:color="auto" w:frame="1"/>
        </w:rPr>
        <w:t>16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lastRenderedPageBreak/>
        <w:t>Sobre os verbos do primeiro e segundo quadrinhos, “abaixa, enrola, puxa, torce, vira, remexe, pula”, estão no modo verbal: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a) modo indicativo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b) modo subjuntivo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c) modo imperativo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d) modo gerúndio.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e) modo presente 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"Com o último </w:t>
      </w:r>
      <w:proofErr w:type="spellStart"/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trompejo</w:t>
      </w:r>
      <w:proofErr w:type="spellEnd"/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do berrante, engarrafam no curral da </w:t>
      </w:r>
      <w:proofErr w:type="spellStart"/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estrada-de-ferro</w:t>
      </w:r>
      <w:proofErr w:type="spellEnd"/>
      <w:r w:rsidRPr="00271615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 xml:space="preserve"> o rebanho" (Guimarães Rosa)</w:t>
      </w:r>
      <w:r w:rsidRPr="00271615">
        <w:rPr>
          <w:rFonts w:ascii="Arial" w:hAnsi="Arial" w:cs="Arial"/>
          <w:sz w:val="20"/>
          <w:szCs w:val="20"/>
        </w:rPr>
        <w:t xml:space="preserve">. 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17- </w:t>
      </w:r>
      <w:proofErr w:type="gramStart"/>
      <w:r w:rsidRPr="00271615">
        <w:rPr>
          <w:rFonts w:ascii="Arial" w:hAnsi="Arial" w:cs="Arial"/>
          <w:sz w:val="20"/>
          <w:szCs w:val="20"/>
        </w:rPr>
        <w:t>A forma verbal</w:t>
      </w:r>
      <w:r w:rsidRPr="00271615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 engarrafam</w:t>
      </w:r>
      <w:proofErr w:type="gramEnd"/>
      <w:r w:rsidRPr="00271615">
        <w:rPr>
          <w:rFonts w:ascii="Arial" w:hAnsi="Arial" w:cs="Arial"/>
          <w:sz w:val="20"/>
          <w:szCs w:val="20"/>
        </w:rPr>
        <w:t> pertence a qual conjugação: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a) 2º conjugação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b) 1º pessoa do plural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c) 3º conjugação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d) 3º pessoa do plural</w:t>
      </w:r>
    </w:p>
    <w:p w:rsid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e) 1º conjugação</w:t>
      </w:r>
    </w:p>
    <w:p w:rsid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18- </w:t>
      </w:r>
      <w:r w:rsidRPr="00271615">
        <w:rPr>
          <w:rFonts w:ascii="Arial" w:hAnsi="Arial" w:cs="Arial"/>
          <w:sz w:val="20"/>
          <w:szCs w:val="20"/>
        </w:rPr>
        <w:t xml:space="preserve">Observe a tirinha “Calvin e Haroldo”, de Bill </w:t>
      </w:r>
      <w:proofErr w:type="spellStart"/>
      <w:r w:rsidRPr="00271615">
        <w:rPr>
          <w:rFonts w:ascii="Arial" w:hAnsi="Arial" w:cs="Arial"/>
          <w:sz w:val="20"/>
          <w:szCs w:val="20"/>
        </w:rPr>
        <w:t>Watterson</w:t>
      </w:r>
      <w:proofErr w:type="spellEnd"/>
      <w:r w:rsidRPr="00271615">
        <w:rPr>
          <w:rFonts w:ascii="Arial" w:hAnsi="Arial" w:cs="Arial"/>
          <w:sz w:val="20"/>
          <w:szCs w:val="20"/>
        </w:rPr>
        <w:t>, e julgue as proposições: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center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71615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4762500" cy="1543050"/>
            <wp:effectExtent l="0" t="0" r="0" b="0"/>
            <wp:docPr id="5" name="Imagem 4" descr="Calvin e Haroldo, criação do desenhista americano Bill Watterson. Os verbos também podem ser estudados a partir da análise de tir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vin e Haroldo, criação do desenhista americano Bill Watterson. Os verbos também podem ser estudados a partir da análise de tirinh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615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Calvin e Haroldo, criação do desenhista americano Bill </w:t>
      </w:r>
      <w:proofErr w:type="spellStart"/>
      <w:r w:rsidRPr="00271615">
        <w:rPr>
          <w:rFonts w:ascii="Arial" w:hAnsi="Arial" w:cs="Arial"/>
          <w:sz w:val="20"/>
          <w:szCs w:val="20"/>
          <w:bdr w:val="none" w:sz="0" w:space="0" w:color="auto" w:frame="1"/>
        </w:rPr>
        <w:t>Watterson</w:t>
      </w:r>
      <w:proofErr w:type="spellEnd"/>
      <w:r w:rsidRPr="00271615">
        <w:rPr>
          <w:rFonts w:ascii="Arial" w:hAnsi="Arial" w:cs="Arial"/>
          <w:sz w:val="20"/>
          <w:szCs w:val="20"/>
          <w:bdr w:val="none" w:sz="0" w:space="0" w:color="auto" w:frame="1"/>
        </w:rPr>
        <w:t xml:space="preserve">. </w:t>
      </w:r>
    </w:p>
    <w:p w:rsid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jc w:val="center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  <w:bdr w:val="none" w:sz="0" w:space="0" w:color="auto" w:frame="1"/>
        </w:rPr>
        <w:t>Os verbos também podem ser estudados a partir da análise de tirinhas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I – O verbo “colocou”, no primeiro quadrinho, está no pretérito;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II – A forma verbal “olhando”, no segundo quadrinho, está no futuro;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III – A forma verbal “escrever”, no segundo quadrinho, está no particípio;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IV – A forma verbal “</w:t>
      </w:r>
      <w:proofErr w:type="gramStart"/>
      <w:r w:rsidRPr="00271615">
        <w:rPr>
          <w:rFonts w:ascii="Arial" w:hAnsi="Arial" w:cs="Arial"/>
          <w:sz w:val="20"/>
          <w:szCs w:val="20"/>
        </w:rPr>
        <w:t>acho</w:t>
      </w:r>
      <w:proofErr w:type="gramEnd"/>
      <w:r w:rsidRPr="00271615">
        <w:rPr>
          <w:rFonts w:ascii="Arial" w:hAnsi="Arial" w:cs="Arial"/>
          <w:sz w:val="20"/>
          <w:szCs w:val="20"/>
        </w:rPr>
        <w:t>”, no quarto quadrinho, está no presente;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V - O verbo “colocou”, no primeiro quadrinho, está no futuro;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Estão corretas: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a) I e IV.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b) II, III e V.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c) I, IV e V.</w:t>
      </w:r>
    </w:p>
    <w:p w:rsidR="00271615" w:rsidRPr="00271615" w:rsidRDefault="00271615" w:rsidP="00271615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d) III e V.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19- </w:t>
      </w:r>
      <w:r w:rsidRPr="00271615">
        <w:rPr>
          <w:rFonts w:ascii="Arial" w:hAnsi="Arial" w:cs="Arial"/>
          <w:sz w:val="20"/>
          <w:szCs w:val="20"/>
        </w:rPr>
        <w:t xml:space="preserve">Sobre os modos verbais, está correta a </w:t>
      </w:r>
      <w:proofErr w:type="spellStart"/>
      <w:r w:rsidRPr="00271615">
        <w:rPr>
          <w:rFonts w:ascii="Arial" w:hAnsi="Arial" w:cs="Arial"/>
          <w:sz w:val="20"/>
          <w:szCs w:val="20"/>
        </w:rPr>
        <w:t>sequência</w:t>
      </w:r>
      <w:proofErr w:type="spellEnd"/>
      <w:r w:rsidRPr="00271615">
        <w:rPr>
          <w:rFonts w:ascii="Arial" w:hAnsi="Arial" w:cs="Arial"/>
          <w:sz w:val="20"/>
          <w:szCs w:val="20"/>
        </w:rPr>
        <w:t>: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I - Modo verbal que expressa </w:t>
      </w:r>
      <w:proofErr w:type="spellStart"/>
      <w:r w:rsidRPr="00271615">
        <w:rPr>
          <w:rFonts w:ascii="Arial" w:hAnsi="Arial" w:cs="Arial"/>
          <w:sz w:val="20"/>
          <w:szCs w:val="20"/>
        </w:rPr>
        <w:t>ideia</w:t>
      </w:r>
      <w:proofErr w:type="spellEnd"/>
      <w:r w:rsidRPr="00271615">
        <w:rPr>
          <w:rFonts w:ascii="Arial" w:hAnsi="Arial" w:cs="Arial"/>
          <w:sz w:val="20"/>
          <w:szCs w:val="20"/>
        </w:rPr>
        <w:t xml:space="preserve"> de certeza, quando um fato é concluído como real;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II - Modo verbal que expressa dúvida, incerteza, quando há poucas possibilidades de concretização da ação verbal;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III - Modo verbal que pode estar na forma afirmativa ou na forma negativa. Expressa </w:t>
      </w:r>
      <w:proofErr w:type="spellStart"/>
      <w:r w:rsidRPr="00271615">
        <w:rPr>
          <w:rFonts w:ascii="Arial" w:hAnsi="Arial" w:cs="Arial"/>
          <w:sz w:val="20"/>
          <w:szCs w:val="20"/>
        </w:rPr>
        <w:t>ideia</w:t>
      </w:r>
      <w:proofErr w:type="spellEnd"/>
      <w:r w:rsidRPr="00271615">
        <w:rPr>
          <w:rFonts w:ascii="Arial" w:hAnsi="Arial" w:cs="Arial"/>
          <w:sz w:val="20"/>
          <w:szCs w:val="20"/>
        </w:rPr>
        <w:t xml:space="preserve"> de ordem, conselho ou pedido.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a) modo imperativo – modo subjuntivo – modo indicativo.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b) modo imperativo – modo indicativo – modo subjuntivo.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c) modo indicativo – modo subjuntivo – modo imperativo.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d) modo indicativo – modo imperativo – modo subjuntivo.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e) modo presente-</w:t>
      </w:r>
      <w:proofErr w:type="gramStart"/>
      <w:r w:rsidRPr="0027161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71615">
        <w:rPr>
          <w:rFonts w:ascii="Arial" w:hAnsi="Arial" w:cs="Arial"/>
          <w:sz w:val="20"/>
          <w:szCs w:val="20"/>
        </w:rPr>
        <w:t>modo futuro – modo imperativo</w:t>
      </w:r>
    </w:p>
    <w:p w:rsid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lastRenderedPageBreak/>
        <w:t>Observe: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>Um 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amor</w:t>
      </w:r>
      <w:r w:rsidRPr="00271615">
        <w:rPr>
          <w:rFonts w:ascii="Arial" w:hAnsi="Arial" w:cs="Arial"/>
          <w:sz w:val="20"/>
          <w:szCs w:val="20"/>
          <w:lang w:eastAsia="pt-BR"/>
        </w:rPr>
        <w:t> assim delicado</w:t>
      </w:r>
      <w:r w:rsidRPr="00271615">
        <w:rPr>
          <w:rFonts w:ascii="Arial" w:hAnsi="Arial" w:cs="Arial"/>
          <w:sz w:val="20"/>
          <w:szCs w:val="20"/>
          <w:lang w:eastAsia="pt-BR"/>
        </w:rPr>
        <w:br/>
        <w:t>Você pega e despreza</w:t>
      </w:r>
      <w:r w:rsidRPr="00271615">
        <w:rPr>
          <w:rFonts w:ascii="Arial" w:hAnsi="Arial" w:cs="Arial"/>
          <w:sz w:val="20"/>
          <w:szCs w:val="20"/>
          <w:lang w:eastAsia="pt-BR"/>
        </w:rPr>
        <w:br/>
        <w:t>Não devia ter despertado</w:t>
      </w:r>
      <w:r w:rsidRPr="00271615">
        <w:rPr>
          <w:rFonts w:ascii="Arial" w:hAnsi="Arial" w:cs="Arial"/>
          <w:sz w:val="20"/>
          <w:szCs w:val="20"/>
          <w:lang w:eastAsia="pt-BR"/>
        </w:rPr>
        <w:br/>
        <w:t>Ajoelha e não reza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>Dessa coisa que mete 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medo</w:t>
      </w:r>
      <w:r w:rsidRPr="00271615">
        <w:rPr>
          <w:rFonts w:ascii="Arial" w:hAnsi="Arial" w:cs="Arial"/>
          <w:sz w:val="20"/>
          <w:szCs w:val="20"/>
          <w:lang w:eastAsia="pt-BR"/>
        </w:rPr>
        <w:br/>
        <w:t>Pela sua grandeza</w:t>
      </w:r>
      <w:r w:rsidRPr="00271615">
        <w:rPr>
          <w:rFonts w:ascii="Arial" w:hAnsi="Arial" w:cs="Arial"/>
          <w:sz w:val="20"/>
          <w:szCs w:val="20"/>
          <w:lang w:eastAsia="pt-BR"/>
        </w:rPr>
        <w:br/>
        <w:t>Não sou o único culpado</w:t>
      </w:r>
      <w:r w:rsidRPr="00271615">
        <w:rPr>
          <w:rFonts w:ascii="Arial" w:hAnsi="Arial" w:cs="Arial"/>
          <w:sz w:val="20"/>
          <w:szCs w:val="20"/>
          <w:lang w:eastAsia="pt-BR"/>
        </w:rPr>
        <w:br/>
        <w:t>Disso eu tenho a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 certeza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>Queixa- Caetano Veloso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20- </w:t>
      </w:r>
      <w:r w:rsidRPr="00271615">
        <w:rPr>
          <w:rFonts w:ascii="Arial" w:hAnsi="Arial" w:cs="Arial"/>
          <w:sz w:val="20"/>
          <w:szCs w:val="20"/>
          <w:lang w:eastAsia="pt-BR"/>
        </w:rPr>
        <w:t>Por definição, substantivo abstrato é aquele que não tem existência própria, só existe apoiado em outro ser. Sabendo disso </w:t>
      </w:r>
      <w:r w:rsidRPr="00271615">
        <w:rPr>
          <w:rFonts w:ascii="Arial" w:hAnsi="Arial" w:cs="Arial"/>
          <w:bCs/>
          <w:sz w:val="20"/>
          <w:szCs w:val="20"/>
          <w:lang w:eastAsia="pt-BR"/>
        </w:rPr>
        <w:t>Indique a alternativa em que só aparecem substantivos abstratos: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bCs/>
          <w:sz w:val="20"/>
          <w:szCs w:val="20"/>
          <w:lang w:eastAsia="pt-BR"/>
        </w:rPr>
        <w:t>a) tempo, angústia, saudade, ausência, esperança, imagem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bCs/>
          <w:sz w:val="20"/>
          <w:szCs w:val="20"/>
          <w:lang w:eastAsia="pt-BR"/>
        </w:rPr>
        <w:t>b) angústia, choro, sol, presença, esperança, amizade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bCs/>
          <w:sz w:val="20"/>
          <w:szCs w:val="20"/>
          <w:lang w:eastAsia="pt-BR"/>
        </w:rPr>
        <w:t>c) amigo, dor, claridade, esperança, luz, tempo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>d) angústia, saudade, presença, esperança, amizade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bCs/>
          <w:sz w:val="20"/>
          <w:szCs w:val="20"/>
          <w:lang w:eastAsia="pt-BR"/>
        </w:rPr>
      </w:pPr>
      <w:r w:rsidRPr="00271615">
        <w:rPr>
          <w:rFonts w:ascii="Arial" w:hAnsi="Arial" w:cs="Arial"/>
          <w:bCs/>
          <w:sz w:val="20"/>
          <w:szCs w:val="20"/>
          <w:lang w:eastAsia="pt-BR"/>
        </w:rPr>
        <w:t>e) espaço, mãos, claridade, rosto, ausência, esperança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bCs/>
          <w:sz w:val="20"/>
          <w:szCs w:val="20"/>
          <w:lang w:eastAsia="pt-BR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>21</w:t>
      </w:r>
      <w:r>
        <w:rPr>
          <w:rFonts w:ascii="Arial" w:hAnsi="Arial" w:cs="Arial"/>
          <w:sz w:val="20"/>
          <w:szCs w:val="20"/>
          <w:lang w:eastAsia="zh-CN"/>
        </w:rPr>
        <w:t xml:space="preserve">-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Considere o trecho: “Isso fez toda a diferença nos dois casos. A preocupação de uma pessoa </w:t>
      </w:r>
      <w:r w:rsidRPr="00271615">
        <w:rPr>
          <w:rFonts w:ascii="Arial" w:hAnsi="Arial" w:cs="Arial"/>
          <w:b/>
          <w:sz w:val="20"/>
          <w:szCs w:val="20"/>
          <w:u w:val="single"/>
          <w:lang w:eastAsia="pt-BR"/>
        </w:rPr>
        <w:t>muito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 pobre está muito associada à sobrevivência, ao emprego, à saúde, à própria vida. Para nós, da elite, jornalistas, isso </w:t>
      </w:r>
      <w:r w:rsidRPr="00271615">
        <w:rPr>
          <w:rFonts w:ascii="Arial" w:hAnsi="Arial" w:cs="Arial"/>
          <w:b/>
          <w:sz w:val="20"/>
          <w:szCs w:val="20"/>
          <w:u w:val="single"/>
          <w:lang w:eastAsia="pt-BR"/>
        </w:rPr>
        <w:t xml:space="preserve">já </w:t>
      </w:r>
      <w:r w:rsidRPr="00271615">
        <w:rPr>
          <w:rFonts w:ascii="Arial" w:hAnsi="Arial" w:cs="Arial"/>
          <w:sz w:val="20"/>
          <w:szCs w:val="20"/>
          <w:lang w:eastAsia="pt-BR"/>
        </w:rPr>
        <w:t>está resolvido e outras questões aparecem como mais importantes. São dois mundos diferentes.”.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As palavras grifadas são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predicados verbais.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núcleos do sujeito.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substantivos.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advérbios.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adjetivos. 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271615" w:rsidRDefault="00271615" w:rsidP="00271615">
      <w:pPr>
        <w:pStyle w:val="SemEspaamen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22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- </w:t>
      </w: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Observe e complete as frases que seguem, sempre colocando os verbos primeiramente no pretérito perfeito e, depois, no futuro do presente.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a) Ontem, nós ________________ à tevê. E eles, </w:t>
      </w:r>
      <w:proofErr w:type="gramStart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também ?</w:t>
      </w:r>
      <w:proofErr w:type="gramEnd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(assistir) Amanhã, nós à tevê. E eles, também ________________? (assistir) 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</w:t>
      </w:r>
      <w:proofErr w:type="gramEnd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Ontem, eu ______________ a camisa. E eles, </w:t>
      </w:r>
      <w:proofErr w:type="gramStart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também ?</w:t>
      </w:r>
      <w:proofErr w:type="gramEnd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(suar) Amanhã, nós a camisa. E eles, também ___________________? (suar) 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 c)</w:t>
      </w:r>
      <w:proofErr w:type="gramEnd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Ontem, eu ________ o desfile de carnaval. E eles, </w:t>
      </w:r>
      <w:proofErr w:type="gramStart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também ?</w:t>
      </w:r>
      <w:proofErr w:type="gramEnd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(ver) Amanhã, eu o desfile de carnaval. E eles, também ____________? (ver) </w:t>
      </w:r>
      <w:proofErr w:type="gramStart"/>
      <w:r w:rsidRPr="0027161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 d)</w:t>
      </w:r>
      <w:proofErr w:type="gramEnd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Ontem, nós ____________ a verdade. E eles, </w:t>
      </w:r>
      <w:proofErr w:type="gramStart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também ?</w:t>
      </w:r>
      <w:proofErr w:type="gramEnd"/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(falar) Amanhã, eu a verdade. E eles, também ________? (falar) </w:t>
      </w:r>
      <w:r w:rsidRPr="00271615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0795" cy="10795"/>
            <wp:effectExtent l="0" t="0" r="0" b="0"/>
            <wp:docPr id="6" name="Imagem 5" descr="Related Posts Plugin for WordPress, Blogger..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Posts Plugin for WordPress, Blogger..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Leia a tirinha e responda:</w:t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271615" w:rsidRPr="00271615" w:rsidTr="008C3A2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1615" w:rsidRPr="00271615" w:rsidRDefault="00271615" w:rsidP="00271615">
            <w:pPr>
              <w:spacing w:after="0" w:line="240" w:lineRule="auto"/>
              <w:ind w:left="-851" w:right="-285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71615" w:rsidRPr="00271615" w:rsidRDefault="00271615" w:rsidP="00271615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271615">
        <w:rPr>
          <w:rFonts w:ascii="Arial" w:hAnsi="Arial" w:cs="Arial"/>
          <w:sz w:val="20"/>
          <w:szCs w:val="20"/>
          <w:shd w:val="clear" w:color="auto" w:fill="FFFFFF"/>
        </w:rPr>
        <w:t>23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271615">
        <w:rPr>
          <w:rFonts w:ascii="Arial" w:hAnsi="Arial" w:cs="Arial"/>
          <w:sz w:val="20"/>
          <w:szCs w:val="20"/>
          <w:shd w:val="clear" w:color="auto" w:fill="FFFFFF"/>
        </w:rPr>
        <w:t>Os verbos entre aspas no primeiro quadrinho estão em qual modo</w:t>
      </w: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? Explique.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257175</wp:posOffset>
            </wp:positionV>
            <wp:extent cx="3048000" cy="2286000"/>
            <wp:effectExtent l="19050" t="0" r="0" b="0"/>
            <wp:wrapNone/>
            <wp:docPr id="7" name="Imagem 6" descr="https://1.bp.blogspot.com/-E--bjxZ37sw/WXzj8UXJ1CI/AAAAAAAABCk/8iCYOBhItyUNII19561HPOH7e83-FqgVwCK4BGAYYCw/s320/consumo-mafalda-modos-verbai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E--bjxZ37sw/WXzj8UXJ1CI/AAAAAAAABCk/8iCYOBhItyUNII19561HPOH7e83-FqgVwCK4BGAYYCw/s320/consumo-mafalda-modos-verbai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615">
        <w:rPr>
          <w:rFonts w:ascii="Arial" w:hAnsi="Arial" w:cs="Arial"/>
          <w:sz w:val="20"/>
          <w:szCs w:val="20"/>
        </w:rPr>
        <w:t>Veja a tirinha a seguir: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noProof/>
          <w:sz w:val="20"/>
          <w:szCs w:val="20"/>
          <w:bdr w:val="none" w:sz="0" w:space="0" w:color="auto" w:frame="1"/>
          <w:shd w:val="clear" w:color="auto" w:fill="222222"/>
          <w:lang w:eastAsia="pt-BR"/>
        </w:rPr>
        <w:lastRenderedPageBreak/>
        <w:drawing>
          <wp:inline distT="0" distB="0" distL="0" distR="0">
            <wp:extent cx="3813175" cy="2820670"/>
            <wp:effectExtent l="0" t="0" r="0" b="0"/>
            <wp:docPr id="8" name="Imagem 7" descr="Resultado de imagem para tirinha não pise na gram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rinha não pise na gram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24- </w:t>
      </w:r>
      <w:r w:rsidRPr="00271615">
        <w:rPr>
          <w:rFonts w:ascii="Arial" w:hAnsi="Arial" w:cs="Arial"/>
          <w:sz w:val="20"/>
          <w:szCs w:val="20"/>
        </w:rPr>
        <w:t>No último quadrinho, o enunciado da placa utiliza o verbo “pisar” em qual no modo?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 xml:space="preserve">Corríamos </w:t>
      </w:r>
      <w:r w:rsidRPr="00271615">
        <w:rPr>
          <w:rFonts w:ascii="Arial" w:hAnsi="Arial" w:cs="Arial"/>
          <w:i/>
          <w:iCs/>
          <w:sz w:val="20"/>
          <w:szCs w:val="20"/>
          <w:lang w:eastAsia="pt-BR"/>
        </w:rPr>
        <w:t xml:space="preserve">atrás uns dos outros na nossa infância. </w:t>
      </w:r>
      <w:r w:rsidRPr="00271615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Corremos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271615">
        <w:rPr>
          <w:rFonts w:ascii="Arial" w:hAnsi="Arial" w:cs="Arial"/>
          <w:i/>
          <w:iCs/>
          <w:sz w:val="20"/>
          <w:szCs w:val="20"/>
          <w:lang w:eastAsia="pt-BR"/>
        </w:rPr>
        <w:t>hoje, atrás da felicidade de outrora.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Nas frases acima, os verbos destacados encontram-se, respectivamente, no: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Pretérito perfeito do indicativo – Presente do indicativo.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Pretérito imperfeito do indicativo – Presente do indicativo.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Pretérito imperfeito do indicativo – Pretérito perfeito do indicativo.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271615">
        <w:rPr>
          <w:rFonts w:ascii="Arial" w:hAnsi="Arial" w:cs="Arial"/>
          <w:sz w:val="20"/>
          <w:szCs w:val="20"/>
          <w:lang w:eastAsia="pt-BR"/>
        </w:rPr>
        <w:t>Pretérito imperfeito do indicativo – Pretérito mais que perfeito do indicativo.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>e) Presente do indicativo – Futuro do pretérito do indicativo.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zh-CN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zh-CN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zh-CN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25- </w:t>
      </w:r>
      <w:r w:rsidRPr="00271615">
        <w:rPr>
          <w:rFonts w:ascii="Arial" w:hAnsi="Arial" w:cs="Arial"/>
          <w:sz w:val="20"/>
          <w:szCs w:val="20"/>
          <w:lang w:eastAsia="zh-CN"/>
        </w:rPr>
        <w:t>(</w:t>
      </w:r>
      <w:proofErr w:type="spellStart"/>
      <w:r w:rsidRPr="00271615">
        <w:rPr>
          <w:rFonts w:ascii="Arial" w:hAnsi="Arial" w:cs="Arial"/>
          <w:sz w:val="20"/>
          <w:szCs w:val="20"/>
          <w:lang w:eastAsia="zh-CN"/>
        </w:rPr>
        <w:t>Espcex</w:t>
      </w:r>
      <w:proofErr w:type="spellEnd"/>
      <w:r w:rsidRPr="00271615">
        <w:rPr>
          <w:rFonts w:ascii="Arial" w:hAnsi="Arial" w:cs="Arial"/>
          <w:sz w:val="20"/>
          <w:szCs w:val="20"/>
          <w:lang w:eastAsia="zh-CN"/>
        </w:rPr>
        <w:t>)</w:t>
      </w:r>
      <w:proofErr w:type="gramStart"/>
      <w:r w:rsidRPr="00271615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271615">
        <w:rPr>
          <w:rFonts w:ascii="Arial" w:hAnsi="Arial" w:cs="Arial"/>
          <w:sz w:val="20"/>
          <w:szCs w:val="20"/>
          <w:lang w:eastAsia="pt-BR"/>
        </w:rPr>
        <w:t>Assinale a alternativa que contém a classificação do modo verbal, dos verbos grifados nas frases abaixo, respectivamente.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— Esse seu lado perverso, eu o 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conheço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 faz tempo.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— 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Anda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 logo, senão 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chegarás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 só amanhã.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— Se você 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chegar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 na hora</w:t>
      </w:r>
      <w:proofErr w:type="gramStart"/>
      <w:r w:rsidRPr="00271615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ganharemos</w:t>
      </w:r>
      <w:proofErr w:type="gramEnd"/>
      <w:r w:rsidRPr="00271615">
        <w:rPr>
          <w:rFonts w:ascii="Arial" w:hAnsi="Arial" w:cs="Arial"/>
          <w:sz w:val="20"/>
          <w:szCs w:val="20"/>
          <w:lang w:eastAsia="pt-BR"/>
        </w:rPr>
        <w:t xml:space="preserve"> um tempo precioso.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sz w:val="20"/>
          <w:szCs w:val="20"/>
          <w:lang w:eastAsia="pt-BR"/>
        </w:rPr>
        <w:t xml:space="preserve">— 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Acabaríamos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 a tarefa hoje, se todos </w:t>
      </w:r>
      <w:r w:rsidRPr="00271615">
        <w:rPr>
          <w:rFonts w:ascii="Arial" w:hAnsi="Arial" w:cs="Arial"/>
          <w:sz w:val="20"/>
          <w:szCs w:val="20"/>
          <w:u w:val="single"/>
          <w:lang w:eastAsia="pt-BR"/>
        </w:rPr>
        <w:t>ajudassem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. 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271615">
        <w:rPr>
          <w:rFonts w:ascii="Arial" w:hAnsi="Arial" w:cs="Arial"/>
          <w:sz w:val="20"/>
          <w:szCs w:val="20"/>
          <w:lang w:eastAsia="pt-BR"/>
        </w:rPr>
        <w:t>indicativo – imperativo – subjuntivo – subjuntivo – indicativo – subjuntivo – indicativo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271615">
        <w:rPr>
          <w:rFonts w:ascii="Arial" w:hAnsi="Arial" w:cs="Arial"/>
          <w:sz w:val="20"/>
          <w:szCs w:val="20"/>
          <w:lang w:eastAsia="pt-BR"/>
        </w:rPr>
        <w:t>subjuntivo – indicativo – indicativo – subjuntivo – indicativo – subjuntivo – indicativo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271615">
        <w:rPr>
          <w:rFonts w:ascii="Arial" w:hAnsi="Arial" w:cs="Arial"/>
          <w:sz w:val="20"/>
          <w:szCs w:val="20"/>
          <w:lang w:eastAsia="pt-BR"/>
        </w:rPr>
        <w:t>subjuntivo – imperativo – indicativo – infinitivo – indicativo – subjuntivo – indicativo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271615">
        <w:rPr>
          <w:rFonts w:ascii="Arial" w:hAnsi="Arial" w:cs="Arial"/>
          <w:sz w:val="20"/>
          <w:szCs w:val="20"/>
          <w:lang w:eastAsia="pt-BR"/>
        </w:rPr>
        <w:t>indicativo – imperativo – indicativo – subjuntivo – indicativo – indicativo – subjuntivo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271615">
        <w:rPr>
          <w:rFonts w:ascii="Arial" w:hAnsi="Arial" w:cs="Arial"/>
          <w:sz w:val="20"/>
          <w:szCs w:val="20"/>
          <w:lang w:eastAsia="pt-BR"/>
        </w:rPr>
        <w:t>indicativo – subjuntivo – indicativo – subjuntivo – indicativo – subjuntivo – subjuntivo</w:t>
      </w:r>
    </w:p>
    <w:p w:rsidR="00271615" w:rsidRPr="00271615" w:rsidRDefault="00271615" w:rsidP="00271615">
      <w:pPr>
        <w:spacing w:after="0" w:line="240" w:lineRule="auto"/>
        <w:ind w:left="-851" w:right="-285" w:hanging="227"/>
        <w:rPr>
          <w:rFonts w:ascii="Arial" w:hAnsi="Arial" w:cs="Arial"/>
          <w:sz w:val="20"/>
          <w:szCs w:val="20"/>
          <w:lang w:eastAsia="zh-CN"/>
        </w:rPr>
      </w:pP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26- </w:t>
      </w:r>
      <w:r w:rsidRPr="00271615">
        <w:rPr>
          <w:rFonts w:ascii="Arial" w:hAnsi="Arial" w:cs="Arial"/>
          <w:sz w:val="20"/>
          <w:szCs w:val="20"/>
          <w:lang w:eastAsia="zh-CN"/>
        </w:rPr>
        <w:t>(</w:t>
      </w:r>
      <w:proofErr w:type="spellStart"/>
      <w:r w:rsidRPr="00271615">
        <w:rPr>
          <w:rFonts w:ascii="Arial" w:hAnsi="Arial" w:cs="Arial"/>
          <w:sz w:val="20"/>
          <w:szCs w:val="20"/>
          <w:lang w:eastAsia="zh-CN"/>
        </w:rPr>
        <w:t>Espcex</w:t>
      </w:r>
      <w:proofErr w:type="spellEnd"/>
      <w:r w:rsidRPr="00271615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271615">
        <w:rPr>
          <w:rFonts w:ascii="Arial" w:hAnsi="Arial" w:cs="Arial"/>
          <w:sz w:val="20"/>
          <w:szCs w:val="20"/>
          <w:lang w:eastAsia="zh-CN"/>
        </w:rPr>
        <w:t>Aman</w:t>
      </w:r>
      <w:proofErr w:type="spellEnd"/>
      <w:r w:rsidRPr="00271615">
        <w:rPr>
          <w:rFonts w:ascii="Arial" w:hAnsi="Arial" w:cs="Arial"/>
          <w:sz w:val="20"/>
          <w:szCs w:val="20"/>
          <w:lang w:eastAsia="zh-CN"/>
        </w:rPr>
        <w:t>) 2013)</w:t>
      </w:r>
      <w:proofErr w:type="gramStart"/>
      <w:r w:rsidRPr="00271615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271615">
        <w:rPr>
          <w:rFonts w:ascii="Arial" w:hAnsi="Arial" w:cs="Arial"/>
          <w:sz w:val="20"/>
          <w:szCs w:val="20"/>
          <w:lang w:eastAsia="pt-BR"/>
        </w:rPr>
        <w:t>Em “</w:t>
      </w:r>
      <w:r w:rsidRPr="00271615">
        <w:rPr>
          <w:rFonts w:ascii="Arial" w:hAnsi="Arial" w:cs="Arial"/>
          <w:b/>
          <w:i/>
          <w:sz w:val="20"/>
          <w:szCs w:val="20"/>
          <w:u w:val="single"/>
          <w:lang w:eastAsia="pt-BR"/>
        </w:rPr>
        <w:t>Embarcaremos</w:t>
      </w:r>
      <w:r w:rsidRPr="00271615">
        <w:rPr>
          <w:rFonts w:ascii="Arial" w:hAnsi="Arial" w:cs="Arial"/>
          <w:i/>
          <w:sz w:val="20"/>
          <w:szCs w:val="20"/>
          <w:lang w:eastAsia="pt-BR"/>
        </w:rPr>
        <w:t xml:space="preserve"> amanhã, então, vimos dizer-lhe adeus, hoje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”, a alternativa que classifica corretamente a conjugação modo-temporal do verbo destacado no fragmento é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271615">
        <w:rPr>
          <w:rFonts w:ascii="Arial" w:hAnsi="Arial" w:cs="Arial"/>
          <w:sz w:val="20"/>
          <w:szCs w:val="20"/>
          <w:lang w:eastAsia="pt-BR"/>
        </w:rPr>
        <w:t>Pretérito Perfeito do Indicativo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271615">
        <w:rPr>
          <w:rFonts w:ascii="Arial" w:hAnsi="Arial" w:cs="Arial"/>
          <w:sz w:val="20"/>
          <w:szCs w:val="20"/>
          <w:lang w:eastAsia="pt-BR"/>
        </w:rPr>
        <w:t>Futuro do Presente do Indicativo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271615">
        <w:rPr>
          <w:rFonts w:ascii="Arial" w:hAnsi="Arial" w:cs="Arial"/>
          <w:sz w:val="20"/>
          <w:szCs w:val="20"/>
          <w:lang w:eastAsia="pt-BR"/>
        </w:rPr>
        <w:t>Presente do Indicativo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271615">
        <w:rPr>
          <w:rFonts w:ascii="Arial" w:hAnsi="Arial" w:cs="Arial"/>
          <w:sz w:val="20"/>
          <w:szCs w:val="20"/>
          <w:lang w:eastAsia="pt-BR"/>
        </w:rPr>
        <w:t>Imperativo Afirmativo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271615">
        <w:rPr>
          <w:rFonts w:ascii="Arial" w:hAnsi="Arial" w:cs="Arial"/>
          <w:sz w:val="20"/>
          <w:szCs w:val="20"/>
          <w:lang w:eastAsia="pt-BR"/>
        </w:rPr>
        <w:t>Pretérito Imperfeito do Indicativo</w:t>
      </w:r>
    </w:p>
    <w:p w:rsidR="00271615" w:rsidRPr="00271615" w:rsidRDefault="00271615" w:rsidP="00271615">
      <w:pPr>
        <w:spacing w:after="0" w:line="240" w:lineRule="auto"/>
        <w:ind w:left="-851" w:right="-285" w:hanging="227"/>
        <w:rPr>
          <w:rStyle w:val="Forte"/>
          <w:rFonts w:ascii="Arial" w:hAnsi="Arial" w:cs="Arial"/>
          <w:b w:val="0"/>
          <w:bCs w:val="0"/>
          <w:sz w:val="20"/>
          <w:szCs w:val="20"/>
          <w:lang w:eastAsia="zh-CN"/>
        </w:rPr>
      </w:pPr>
    </w:p>
    <w:p w:rsidR="00271615" w:rsidRPr="00271615" w:rsidRDefault="00271615" w:rsidP="00271615">
      <w:pPr>
        <w:pStyle w:val="selectionshareable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Style w:val="Forte"/>
          <w:rFonts w:ascii="Arial" w:hAnsi="Arial" w:cs="Arial"/>
          <w:b w:val="0"/>
          <w:sz w:val="20"/>
          <w:szCs w:val="20"/>
        </w:rPr>
        <w:t>27-</w:t>
      </w:r>
      <w:r>
        <w:rPr>
          <w:rStyle w:val="Forte"/>
          <w:rFonts w:ascii="Arial" w:hAnsi="Arial" w:cs="Arial"/>
          <w:sz w:val="20"/>
          <w:szCs w:val="20"/>
        </w:rPr>
        <w:t xml:space="preserve"> </w:t>
      </w:r>
      <w:r w:rsidRPr="00271615">
        <w:rPr>
          <w:rFonts w:ascii="Arial" w:hAnsi="Arial" w:cs="Arial"/>
          <w:sz w:val="20"/>
          <w:szCs w:val="20"/>
        </w:rPr>
        <w:t xml:space="preserve">Enumere as sentenças abaixo de acordo com a flexão em modo dos verbos </w:t>
      </w:r>
      <w:proofErr w:type="gramStart"/>
      <w:r w:rsidRPr="00271615">
        <w:rPr>
          <w:rFonts w:ascii="Arial" w:hAnsi="Arial" w:cs="Arial"/>
          <w:sz w:val="20"/>
          <w:szCs w:val="20"/>
        </w:rPr>
        <w:t>sublinhados.</w:t>
      </w:r>
      <w:proofErr w:type="gramEnd"/>
      <w:r w:rsidRPr="00271615">
        <w:rPr>
          <w:rFonts w:ascii="Arial" w:hAnsi="Arial" w:cs="Arial"/>
          <w:sz w:val="20"/>
          <w:szCs w:val="20"/>
        </w:rPr>
        <w:t xml:space="preserve">Assim, 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(1) Para verbos flexionados no Indicativo; 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(2) Para os que estiverem flexionados no Subjuntivo e </w:t>
      </w:r>
    </w:p>
    <w:p w:rsidR="00271615" w:rsidRPr="00271615" w:rsidRDefault="00271615" w:rsidP="00271615">
      <w:pPr>
        <w:pStyle w:val="SemEspaamento"/>
        <w:tabs>
          <w:tab w:val="left" w:pos="5559"/>
        </w:tabs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>(3) Para os que estiverem flexionados no Imperativo.</w:t>
      </w:r>
      <w:r w:rsidRPr="00271615">
        <w:rPr>
          <w:rFonts w:ascii="Arial" w:hAnsi="Arial" w:cs="Arial"/>
          <w:sz w:val="20"/>
          <w:szCs w:val="20"/>
        </w:rPr>
        <w:tab/>
      </w:r>
    </w:p>
    <w:p w:rsidR="00271615" w:rsidRDefault="00271615" w:rsidP="00271615">
      <w:pPr>
        <w:pStyle w:val="SemEspaamento"/>
        <w:tabs>
          <w:tab w:val="left" w:pos="5559"/>
        </w:tabs>
        <w:ind w:left="-851" w:right="-285"/>
        <w:rPr>
          <w:rFonts w:ascii="Arial" w:hAnsi="Arial" w:cs="Arial"/>
          <w:sz w:val="20"/>
          <w:szCs w:val="20"/>
        </w:rPr>
      </w:pPr>
    </w:p>
    <w:p w:rsidR="00271615" w:rsidRDefault="00271615" w:rsidP="00271615">
      <w:pPr>
        <w:pStyle w:val="SemEspaamento"/>
        <w:tabs>
          <w:tab w:val="left" w:pos="5559"/>
        </w:tabs>
        <w:ind w:left="-851" w:right="-285"/>
        <w:rPr>
          <w:rFonts w:ascii="Arial" w:hAnsi="Arial" w:cs="Arial"/>
          <w:sz w:val="20"/>
          <w:szCs w:val="20"/>
        </w:rPr>
      </w:pPr>
    </w:p>
    <w:p w:rsidR="00271615" w:rsidRDefault="00271615" w:rsidP="00271615">
      <w:pPr>
        <w:pStyle w:val="SemEspaamento"/>
        <w:tabs>
          <w:tab w:val="left" w:pos="5559"/>
        </w:tabs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SemEspaamento"/>
        <w:tabs>
          <w:tab w:val="left" w:pos="5559"/>
        </w:tabs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Vá ao colégio!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Espero que ele vá ao colégio.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Eu fui ao colégio.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Eles estariam felizes.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Se eu vendesse meu carro, teria mais dinheiro.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  <w:r w:rsidRPr="00271615">
        <w:rPr>
          <w:rFonts w:ascii="Arial" w:hAnsi="Arial" w:cs="Arial"/>
          <w:sz w:val="20"/>
          <w:szCs w:val="20"/>
        </w:rPr>
        <w:t xml:space="preserve">f) </w:t>
      </w:r>
      <w:proofErr w:type="gramStart"/>
      <w:r w:rsidRPr="00271615">
        <w:rPr>
          <w:rFonts w:ascii="Arial" w:hAnsi="Arial" w:cs="Arial"/>
          <w:sz w:val="20"/>
          <w:szCs w:val="20"/>
        </w:rPr>
        <w:t>(  </w:t>
      </w:r>
      <w:proofErr w:type="gramEnd"/>
      <w:r w:rsidRPr="00271615">
        <w:rPr>
          <w:rFonts w:ascii="Arial" w:hAnsi="Arial" w:cs="Arial"/>
          <w:sz w:val="20"/>
          <w:szCs w:val="20"/>
        </w:rPr>
        <w:t>) Não matarás!</w:t>
      </w:r>
    </w:p>
    <w:p w:rsidR="00271615" w:rsidRPr="00271615" w:rsidRDefault="00271615" w:rsidP="00271615">
      <w:pPr>
        <w:pStyle w:val="SemEspaamen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 Leia a tirinha a seguir.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271615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92190" cy="1775460"/>
            <wp:effectExtent l="0" t="0" r="3810" b="0"/>
            <wp:docPr id="10" name="Imagem 10" descr="https://3.bp.blogspot.com/-7GJEgChgUrk/Wl6Q87MexSI/AAAAAAAADvs/GniD1Ov3f1YDF3oEKumjh9DUY2CquMzdgCLcBGAs/s640/MAFALD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7GJEgChgUrk/Wl6Q87MexSI/AAAAAAAADvs/GniD1Ov3f1YDF3oEKumjh9DUY2CquMzdgCLcBGAs/s640/MAFALD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br/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28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271615">
        <w:rPr>
          <w:rFonts w:ascii="Arial" w:eastAsia="Times New Roman" w:hAnsi="Arial" w:cs="Arial"/>
          <w:sz w:val="20"/>
          <w:szCs w:val="20"/>
          <w:lang w:eastAsia="pt-BR"/>
        </w:rPr>
        <w:t>Qual é o verbo da tirinha que está na forma infinitiva?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271615">
        <w:rPr>
          <w:rFonts w:ascii="Arial" w:eastAsia="Times New Roman" w:hAnsi="Arial" w:cs="Arial"/>
          <w:sz w:val="20"/>
          <w:szCs w:val="20"/>
          <w:lang w:eastAsia="pt-BR"/>
        </w:rPr>
        <w:t>29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271615">
        <w:rPr>
          <w:rFonts w:ascii="Arial" w:eastAsia="Times New Roman" w:hAnsi="Arial" w:cs="Arial"/>
          <w:sz w:val="20"/>
          <w:szCs w:val="20"/>
          <w:lang w:eastAsia="pt-BR"/>
        </w:rPr>
        <w:t>Qual verbo está conjugado na 3ª pessoa do plural?</w:t>
      </w:r>
    </w:p>
    <w:p w:rsidR="00271615" w:rsidRPr="00271615" w:rsidRDefault="00271615" w:rsidP="00271615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271615" w:rsidRPr="00271615" w:rsidRDefault="00271615" w:rsidP="00271615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27161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600700" cy="1752600"/>
            <wp:effectExtent l="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30-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71615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gramEnd"/>
      <w:r w:rsidRPr="00271615">
        <w:rPr>
          <w:rFonts w:ascii="Arial" w:hAnsi="Arial" w:cs="Arial"/>
          <w:sz w:val="20"/>
          <w:szCs w:val="20"/>
          <w:lang w:eastAsia="zh-CN"/>
        </w:rPr>
        <w:t>(</w:t>
      </w:r>
      <w:proofErr w:type="spellStart"/>
      <w:r w:rsidRPr="00271615">
        <w:rPr>
          <w:rFonts w:ascii="Arial" w:hAnsi="Arial" w:cs="Arial"/>
          <w:sz w:val="20"/>
          <w:szCs w:val="20"/>
          <w:lang w:eastAsia="zh-CN"/>
        </w:rPr>
        <w:t>Ifsp</w:t>
      </w:r>
      <w:proofErr w:type="spellEnd"/>
      <w:r w:rsidRPr="00271615">
        <w:rPr>
          <w:rFonts w:ascii="Arial" w:hAnsi="Arial" w:cs="Arial"/>
          <w:sz w:val="20"/>
          <w:szCs w:val="20"/>
          <w:lang w:eastAsia="zh-CN"/>
        </w:rPr>
        <w:t xml:space="preserve"> 2013) 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No trecho “a gente pode ter conversas literárias”, substituindo-se o sujeito por outro de primeira pessoa do plural, no tempo presente do indicativo, o resultado é o seguinte: </w:t>
      </w:r>
    </w:p>
    <w:p w:rsidR="00271615" w:rsidRPr="00271615" w:rsidRDefault="00271615" w:rsidP="00271615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bookmarkStart w:id="0" w:name="_GoBack"/>
      <w:r w:rsidRPr="00271615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podemos ter conversas literárias. </w:t>
      </w:r>
      <w:bookmarkEnd w:id="0"/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podíamos ter conversas literárias.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poderíamos ter conversas literárias.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pudemos ter conversas literárias. </w:t>
      </w:r>
    </w:p>
    <w:p w:rsidR="00271615" w:rsidRPr="00271615" w:rsidRDefault="00271615" w:rsidP="00271615">
      <w:pPr>
        <w:spacing w:after="0" w:line="240" w:lineRule="auto"/>
        <w:ind w:left="-567" w:right="-285" w:hanging="227"/>
        <w:rPr>
          <w:rFonts w:ascii="Arial" w:hAnsi="Arial" w:cs="Arial"/>
          <w:sz w:val="20"/>
          <w:szCs w:val="20"/>
          <w:lang w:eastAsia="zh-CN"/>
        </w:rPr>
      </w:pPr>
      <w:r w:rsidRPr="00271615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271615">
        <w:rPr>
          <w:rFonts w:ascii="Arial" w:hAnsi="Arial" w:cs="Arial"/>
          <w:sz w:val="20"/>
          <w:szCs w:val="20"/>
          <w:lang w:eastAsia="pt-BR"/>
        </w:rPr>
        <w:t xml:space="preserve">pudéssemos ter conversas literárias. </w:t>
      </w:r>
    </w:p>
    <w:p w:rsidR="00271615" w:rsidRPr="00271615" w:rsidRDefault="00271615" w:rsidP="00271615">
      <w:pPr>
        <w:shd w:val="clear" w:color="auto" w:fill="FFFFFF"/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1615" w:rsidRPr="00271615" w:rsidRDefault="00271615" w:rsidP="00271615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271615" w:rsidRPr="00271615" w:rsidRDefault="00271615" w:rsidP="00271615">
      <w:pPr>
        <w:rPr>
          <w:u w:val="words"/>
        </w:rPr>
      </w:pPr>
    </w:p>
    <w:p w:rsidR="00930F89" w:rsidRPr="00271615" w:rsidRDefault="00930F89" w:rsidP="006B4830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271615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8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114B50"/>
    <w:rsid w:val="001228DB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71615"/>
    <w:rsid w:val="00286883"/>
    <w:rsid w:val="002A6228"/>
    <w:rsid w:val="002C3F22"/>
    <w:rsid w:val="002D6034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3F0861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776E2"/>
    <w:rsid w:val="005A3F3A"/>
    <w:rsid w:val="005D2D9A"/>
    <w:rsid w:val="005F766D"/>
    <w:rsid w:val="00623516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3373F"/>
    <w:rsid w:val="00945CDD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271615"/>
    <w:rPr>
      <w:b/>
      <w:bCs/>
    </w:rPr>
  </w:style>
  <w:style w:type="character" w:styleId="nfase">
    <w:name w:val="Emphasis"/>
    <w:basedOn w:val="Fontepargpadro"/>
    <w:uiPriority w:val="20"/>
    <w:qFormat/>
    <w:rsid w:val="00271615"/>
    <w:rPr>
      <w:i/>
      <w:iCs/>
    </w:rPr>
  </w:style>
  <w:style w:type="paragraph" w:styleId="SemEspaamento">
    <w:name w:val="No Spacing"/>
    <w:uiPriority w:val="1"/>
    <w:qFormat/>
    <w:rsid w:val="00271615"/>
    <w:pPr>
      <w:spacing w:after="0" w:line="240" w:lineRule="auto"/>
    </w:pPr>
  </w:style>
  <w:style w:type="paragraph" w:customStyle="1" w:styleId="selectionshareable">
    <w:name w:val="selectionshareable"/>
    <w:basedOn w:val="Normal"/>
    <w:rsid w:val="0027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://1.bp.blogspot.com/-E--bjxZ37sw/WXzj8UXJ1CI/AAAAAAAABCk/8iCYOBhItyUNII19561HPOH7e83-FqgVwCK4BGAYYCw/s1600/consumo-mafalda-modos-verbais.jpg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3.bp.blogspot.com/-7GJEgChgUrk/Wl6Q87MexSI/AAAAAAAADvs/GniD1Ov3f1YDF3oEKumjh9DUY2CquMzdgCLcBGAs/s1600/MAFALDA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hyperlink" Target="http://www.linkwithi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gleicson.wordpress.com/charges/nao-pise-na-gram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1814</Words>
  <Characters>9799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2019-01-22T12:19:00Z</cp:lastPrinted>
  <dcterms:created xsi:type="dcterms:W3CDTF">2019-04-10T18:55:00Z</dcterms:created>
  <dcterms:modified xsi:type="dcterms:W3CDTF">2019-04-15T18:21:00Z</dcterms:modified>
</cp:coreProperties>
</file>