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42" w:rsidRPr="001A065E" w:rsidRDefault="00166C8E" w:rsidP="00A413E6">
      <w:pPr>
        <w:ind w:left="-284" w:right="-518"/>
        <w:jc w:val="left"/>
        <w:rPr>
          <w:rFonts w:cs="Arial"/>
          <w:sz w:val="20"/>
          <w:szCs w:val="20"/>
        </w:rPr>
      </w:pPr>
      <w:r w:rsidRPr="001A065E">
        <w:rPr>
          <w:rFonts w:cs="Arial"/>
          <w:noProof/>
          <w:sz w:val="20"/>
          <w:szCs w:val="20"/>
          <w:lang w:eastAsia="pt-BR"/>
        </w:rPr>
        <w:pict>
          <v:group id="Grupo 43" o:spid="_x0000_s1058" style="position:absolute;left:0;text-align:left;margin-left:-49.2pt;margin-top:-37.25pt;width:530pt;height:106.05pt;z-index:25167360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<v:rect id="Rectangle 14" o:spid="_x0000_s1059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60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6D2164" w:rsidRDefault="006D2164" w:rsidP="00962175">
                    <w:pP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61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62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63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6D2164" w:rsidRDefault="006D2164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2018</w:t>
                      </w:r>
                    </w:p>
                  </w:txbxContent>
                </v:textbox>
              </v:roundrect>
              <v:roundrect id="AutoShape 50" o:spid="_x0000_s1064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6D2164" w:rsidRDefault="006D2164" w:rsidP="00962175">
                      <w:pPr>
                        <w:jc w:val="center"/>
                        <w:rPr>
                          <w:rFonts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L</w:t>
                      </w:r>
                      <w:r w:rsidR="00741A30">
                        <w:rPr>
                          <w:rFonts w:cs="Arial"/>
                          <w:b/>
                          <w:snapToGrid w:val="0"/>
                          <w:color w:val="000000"/>
                        </w:rPr>
                        <w:t>ISTA DE RECUPERAÇÃO DE LITERATURA</w:t>
                      </w:r>
                    </w:p>
                  </w:txbxContent>
                </v:textbox>
              </v:roundrect>
              <v:roundrect id="AutoShape 41" o:spid="_x0000_s1065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6D2164" w:rsidRDefault="006D2164" w:rsidP="00962175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1A065E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66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6D2164" w:rsidRDefault="006D2164" w:rsidP="00962175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4º BIMESTRE</w:t>
                      </w:r>
                    </w:p>
                  </w:txbxContent>
                </v:textbox>
              </v:roundrect>
              <v:roundrect id="AutoShape 46" o:spid="_x0000_s1067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</w:txbxContent>
                </v:textbox>
              </v:roundrect>
              <v:roundrect id="AutoShape 49" o:spid="_x0000_s1068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6D2164" w:rsidRDefault="00741A30" w:rsidP="00962175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(A): DEIJEANE</w:t>
                      </w:r>
                    </w:p>
                  </w:txbxContent>
                </v:textbox>
              </v:roundrect>
              <v:roundrect id="AutoShape 46" o:spid="_x0000_s1069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Nota:</w:t>
                      </w: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70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Default="006D2164" w:rsidP="00962175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6D2164" w:rsidRPr="003D3E38" w:rsidRDefault="006D2164" w:rsidP="00962175">
                      <w:pPr>
                        <w:rPr>
                          <w:rFonts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71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6D2164" w:rsidRPr="003D3E38" w:rsidRDefault="006D2164" w:rsidP="00E56578">
                      <w:pPr>
                        <w:spacing w:line="240" w:lineRule="auto"/>
                        <w:rPr>
                          <w:rFonts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962175" w:rsidRPr="001A065E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1A065E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962175" w:rsidRPr="001A065E" w:rsidRDefault="00962175" w:rsidP="00A413E6">
      <w:pPr>
        <w:ind w:left="-284" w:right="-518"/>
        <w:jc w:val="left"/>
        <w:rPr>
          <w:rFonts w:cs="Arial"/>
          <w:sz w:val="20"/>
          <w:szCs w:val="20"/>
        </w:rPr>
      </w:pPr>
    </w:p>
    <w:p w:rsidR="00741A30" w:rsidRPr="001A065E" w:rsidRDefault="00741A30" w:rsidP="00741A30">
      <w:pPr>
        <w:rPr>
          <w:rFonts w:cs="Arial"/>
          <w:sz w:val="20"/>
          <w:szCs w:val="20"/>
        </w:rPr>
      </w:pPr>
    </w:p>
    <w:p w:rsidR="001A065E" w:rsidRPr="001A065E" w:rsidRDefault="001A065E" w:rsidP="001A065E">
      <w:pPr>
        <w:jc w:val="center"/>
        <w:rPr>
          <w:b/>
        </w:rPr>
      </w:pPr>
      <w:r w:rsidRPr="001A065E">
        <w:rPr>
          <w:b/>
        </w:rPr>
        <w:t>G10, G11, G12 E LIVRO PARADIDÁTICO “A COISA TERRÍVEL QUE ACONTECEU COM BARNABY BROCKET”</w:t>
      </w:r>
    </w:p>
    <w:p w:rsidR="001A065E" w:rsidRPr="001A065E" w:rsidRDefault="001A065E" w:rsidP="001A065E">
      <w:pPr>
        <w:rPr>
          <w:i/>
        </w:rPr>
      </w:pPr>
    </w:p>
    <w:p w:rsidR="001A065E" w:rsidRPr="001A065E" w:rsidRDefault="001A065E" w:rsidP="001A065E">
      <w:pPr>
        <w:ind w:left="-851"/>
        <w:rPr>
          <w:i/>
        </w:rPr>
      </w:pPr>
      <w:r w:rsidRPr="001A065E">
        <w:rPr>
          <w:i/>
        </w:rPr>
        <w:t>Leia o cordel para responder às questões a seguir:</w:t>
      </w: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851"/>
        <w:rPr>
          <w:color w:val="auto"/>
        </w:rPr>
      </w:pPr>
      <w:bookmarkStart w:id="0" w:name="_Hlk517991514"/>
      <w:proofErr w:type="gramStart"/>
      <w:r w:rsidRPr="001A065E">
        <w:rPr>
          <w:color w:val="auto"/>
        </w:rPr>
        <w:t>Seca</w:t>
      </w:r>
      <w:proofErr w:type="gramEnd"/>
      <w:r w:rsidRPr="001A065E">
        <w:rPr>
          <w:color w:val="auto"/>
        </w:rPr>
        <w:t xml:space="preserve"> as terras as folhas caem,</w:t>
      </w:r>
      <w:r w:rsidRPr="001A065E">
        <w:rPr>
          <w:color w:val="auto"/>
        </w:rPr>
        <w:br/>
        <w:t>Morre o gado sai o povo,</w:t>
      </w:r>
      <w:r w:rsidRPr="001A065E">
        <w:rPr>
          <w:color w:val="auto"/>
        </w:rPr>
        <w:br/>
        <w:t>O vento varre a campina,</w:t>
      </w:r>
      <w:r w:rsidRPr="001A065E">
        <w:rPr>
          <w:color w:val="auto"/>
        </w:rPr>
        <w:br/>
        <w:t>Rebenta a seca de novo;</w:t>
      </w:r>
      <w:r w:rsidRPr="001A065E">
        <w:rPr>
          <w:color w:val="auto"/>
        </w:rPr>
        <w:br/>
        <w:t>Cinco, seis mil emigrantes</w:t>
      </w:r>
      <w:r w:rsidRPr="001A065E">
        <w:rPr>
          <w:color w:val="auto"/>
        </w:rPr>
        <w:br/>
        <w:t>Flagelados retirantes</w:t>
      </w:r>
      <w:r w:rsidRPr="001A065E">
        <w:rPr>
          <w:color w:val="auto"/>
        </w:rPr>
        <w:br/>
        <w:t>Vagam mendigando o pão,</w:t>
      </w:r>
      <w:r w:rsidRPr="001A065E">
        <w:rPr>
          <w:color w:val="auto"/>
        </w:rPr>
        <w:br/>
        <w:t>Acabam-se os animais</w:t>
      </w:r>
      <w:r w:rsidRPr="001A065E">
        <w:rPr>
          <w:color w:val="auto"/>
        </w:rPr>
        <w:br/>
        <w:t>Ficando limpo os currais</w:t>
      </w:r>
      <w:r w:rsidRPr="001A065E">
        <w:rPr>
          <w:color w:val="auto"/>
        </w:rPr>
        <w:br/>
        <w:t>Onde houve a criação.</w:t>
      </w: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851"/>
        <w:rPr>
          <w:color w:val="auto"/>
        </w:rPr>
      </w:pP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851"/>
        <w:rPr>
          <w:color w:val="auto"/>
        </w:rPr>
      </w:pPr>
      <w:r w:rsidRPr="001A065E">
        <w:rPr>
          <w:color w:val="auto"/>
        </w:rPr>
        <w:t>Não se vê uma folha verde</w:t>
      </w:r>
      <w:r w:rsidRPr="001A065E">
        <w:rPr>
          <w:color w:val="auto"/>
        </w:rPr>
        <w:br/>
        <w:t>Em todo aquele sertão</w:t>
      </w:r>
      <w:r w:rsidRPr="001A065E">
        <w:rPr>
          <w:color w:val="auto"/>
        </w:rPr>
        <w:br/>
        <w:t>Não há um ente d’aqueles</w:t>
      </w:r>
      <w:r w:rsidRPr="001A065E">
        <w:rPr>
          <w:color w:val="auto"/>
        </w:rPr>
        <w:br/>
        <w:t>Que mostre satisfação</w:t>
      </w:r>
      <w:r w:rsidRPr="001A065E">
        <w:rPr>
          <w:color w:val="auto"/>
        </w:rPr>
        <w:br/>
        <w:t>Os touros que nas fazendas</w:t>
      </w:r>
      <w:r w:rsidRPr="001A065E">
        <w:rPr>
          <w:color w:val="auto"/>
        </w:rPr>
        <w:br/>
        <w:t>Entravam em lutas tremendas,</w:t>
      </w:r>
      <w:r w:rsidRPr="001A065E">
        <w:rPr>
          <w:color w:val="auto"/>
        </w:rPr>
        <w:br/>
        <w:t>Hoje nem vão mais o campo</w:t>
      </w:r>
      <w:r w:rsidRPr="001A065E">
        <w:rPr>
          <w:color w:val="auto"/>
        </w:rPr>
        <w:br/>
        <w:t>É um sítio de amarguras</w:t>
      </w:r>
      <w:r w:rsidRPr="001A065E">
        <w:rPr>
          <w:color w:val="auto"/>
        </w:rPr>
        <w:br/>
        <w:t>Nem mais nas noites escuras</w:t>
      </w:r>
      <w:r w:rsidRPr="001A065E">
        <w:rPr>
          <w:color w:val="auto"/>
        </w:rPr>
        <w:br/>
        <w:t>Lampeja um só pirilampo.</w:t>
      </w: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851"/>
        <w:rPr>
          <w:i/>
          <w:color w:val="auto"/>
        </w:rPr>
      </w:pPr>
      <w:r w:rsidRPr="001A065E">
        <w:rPr>
          <w:color w:val="auto"/>
        </w:rPr>
        <w:t>[...] (</w:t>
      </w:r>
      <w:r w:rsidRPr="001A065E">
        <w:rPr>
          <w:i/>
          <w:color w:val="auto"/>
        </w:rPr>
        <w:t>A seca no Ceará, Leandro Gomes de Barros)</w:t>
      </w:r>
    </w:p>
    <w:bookmarkEnd w:id="0"/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rPr>
          <w:i/>
          <w:color w:val="auto"/>
        </w:rPr>
      </w:pP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rPr>
          <w:i/>
          <w:color w:val="auto"/>
        </w:rPr>
      </w:pP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rPr>
          <w:i/>
          <w:color w:val="auto"/>
        </w:rPr>
      </w:pP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rPr>
          <w:i/>
          <w:color w:val="auto"/>
        </w:rPr>
      </w:pP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rPr>
          <w:i/>
          <w:color w:val="auto"/>
        </w:rPr>
      </w:pPr>
    </w:p>
    <w:p w:rsidR="001A065E" w:rsidRPr="001A065E" w:rsidRDefault="001A065E" w:rsidP="001A065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lastRenderedPageBreak/>
        <w:t xml:space="preserve">A leitura mostra uma das principais temáticas do gênero cordel. Esse tipo de gênero costuma abordar temas como: </w:t>
      </w:r>
    </w:p>
    <w:p w:rsidR="001A065E" w:rsidRPr="001A065E" w:rsidRDefault="001A065E" w:rsidP="001A065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 xml:space="preserve">Ódio, preconceito, romances com fadas madrinhas e castelos. </w:t>
      </w:r>
    </w:p>
    <w:p w:rsidR="001A065E" w:rsidRPr="001A065E" w:rsidRDefault="001A065E" w:rsidP="001A065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 xml:space="preserve">Amor, biografias de personalidades famosas, histórias de cangaceiros e violeiros, sátiras políticas, problemas do sertão como fome e seca. </w:t>
      </w:r>
    </w:p>
    <w:p w:rsidR="001A065E" w:rsidRPr="001A065E" w:rsidRDefault="001A065E" w:rsidP="001A065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>História de cangaceiros, de personagens dos filmes norte-americanos, biografia de políticos.</w:t>
      </w:r>
    </w:p>
    <w:p w:rsidR="001A065E" w:rsidRPr="001A065E" w:rsidRDefault="001A065E" w:rsidP="001A065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 xml:space="preserve">História de violeiros, crítica à fome, receitas de culinária nordestina. </w:t>
      </w: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>Justifique sua resposta</w:t>
      </w: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 xml:space="preserve">O trecho do cordel trata: </w:t>
      </w:r>
    </w:p>
    <w:p w:rsidR="001A065E" w:rsidRPr="001A065E" w:rsidRDefault="001A065E" w:rsidP="001A065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proofErr w:type="gramStart"/>
      <w:r w:rsidRPr="001A065E">
        <w:rPr>
          <w:color w:val="auto"/>
        </w:rPr>
        <w:t>da</w:t>
      </w:r>
      <w:proofErr w:type="gramEnd"/>
      <w:r w:rsidRPr="001A065E">
        <w:rPr>
          <w:color w:val="auto"/>
        </w:rPr>
        <w:t xml:space="preserve"> crítica do autor aos políticos não fazerem muita coisa pelos problemas causados pela seca;</w:t>
      </w:r>
    </w:p>
    <w:p w:rsidR="001A065E" w:rsidRPr="001A065E" w:rsidRDefault="001A065E" w:rsidP="001A065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proofErr w:type="gramStart"/>
      <w:r w:rsidRPr="001A065E">
        <w:rPr>
          <w:color w:val="auto"/>
        </w:rPr>
        <w:t>da</w:t>
      </w:r>
      <w:proofErr w:type="gramEnd"/>
      <w:r w:rsidRPr="001A065E">
        <w:rPr>
          <w:color w:val="auto"/>
        </w:rPr>
        <w:t xml:space="preserve"> busca por emprego em outros lugares por meio das migrações que ocorrem por conta da seca;</w:t>
      </w:r>
    </w:p>
    <w:p w:rsidR="001A065E" w:rsidRPr="001A065E" w:rsidRDefault="001A065E" w:rsidP="001A065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proofErr w:type="gramStart"/>
      <w:r w:rsidRPr="001A065E">
        <w:rPr>
          <w:color w:val="auto"/>
        </w:rPr>
        <w:t>dos</w:t>
      </w:r>
      <w:proofErr w:type="gramEnd"/>
      <w:r w:rsidRPr="001A065E">
        <w:rPr>
          <w:color w:val="auto"/>
        </w:rPr>
        <w:t xml:space="preserve"> acontecimentos sucedidos na natureza em decorrência da seca;</w:t>
      </w:r>
    </w:p>
    <w:p w:rsidR="001A065E" w:rsidRPr="001A065E" w:rsidRDefault="001A065E" w:rsidP="001A065E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proofErr w:type="gramStart"/>
      <w:r w:rsidRPr="001A065E">
        <w:rPr>
          <w:color w:val="auto"/>
        </w:rPr>
        <w:t>do</w:t>
      </w:r>
      <w:proofErr w:type="gramEnd"/>
      <w:r w:rsidRPr="001A065E">
        <w:rPr>
          <w:color w:val="auto"/>
        </w:rPr>
        <w:t xml:space="preserve"> quanto os cangaceiros ficam enfurecidos pela morte dos animais, ocasionada pela seca; </w:t>
      </w:r>
    </w:p>
    <w:p w:rsidR="001A065E" w:rsidRPr="001A065E" w:rsidRDefault="001A065E" w:rsidP="001A065E">
      <w:pPr>
        <w:ind w:left="-567" w:right="-852"/>
        <w:jc w:val="left"/>
      </w:pP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>Justifique sua resposta</w:t>
      </w:r>
    </w:p>
    <w:p w:rsidR="001A065E" w:rsidRPr="001A065E" w:rsidRDefault="001A065E" w:rsidP="001A065E">
      <w:pPr>
        <w:pStyle w:val="NormalWeb"/>
        <w:shd w:val="clear" w:color="auto" w:fill="FFFFFF"/>
        <w:spacing w:before="0" w:beforeAutospacing="0" w:after="0" w:afterAutospacing="0" w:line="384" w:lineRule="atLeast"/>
        <w:ind w:left="-567" w:right="-852"/>
        <w:rPr>
          <w:color w:val="auto"/>
        </w:rPr>
      </w:pPr>
      <w:r w:rsidRPr="001A065E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ind w:left="-567" w:right="-852"/>
        <w:jc w:val="left"/>
      </w:pPr>
    </w:p>
    <w:p w:rsidR="001A065E" w:rsidRPr="001A065E" w:rsidRDefault="001A065E" w:rsidP="001A065E">
      <w:pPr>
        <w:ind w:left="-567" w:right="-852"/>
        <w:jc w:val="left"/>
      </w:pPr>
      <w:r w:rsidRPr="001A065E">
        <w:t xml:space="preserve">Leia o cordel a seguir: </w:t>
      </w:r>
    </w:p>
    <w:p w:rsidR="001A065E" w:rsidRPr="001A065E" w:rsidRDefault="001A065E" w:rsidP="001A065E">
      <w:pPr>
        <w:shd w:val="clear" w:color="auto" w:fill="FFFFFF"/>
        <w:spacing w:line="240" w:lineRule="auto"/>
        <w:ind w:left="-567" w:right="-852"/>
        <w:jc w:val="left"/>
        <w:outlineLvl w:val="2"/>
        <w:rPr>
          <w:rFonts w:eastAsia="Times New Roman" w:cs="Arial"/>
          <w:bCs/>
          <w:i/>
          <w:sz w:val="27"/>
          <w:szCs w:val="27"/>
          <w:lang w:eastAsia="pt-BR"/>
        </w:rPr>
      </w:pPr>
      <w:r w:rsidRPr="001A065E">
        <w:rPr>
          <w:rFonts w:eastAsia="Times New Roman" w:cs="Arial"/>
          <w:bCs/>
          <w:i/>
          <w:sz w:val="27"/>
          <w:szCs w:val="27"/>
          <w:lang w:eastAsia="pt-BR"/>
        </w:rPr>
        <w:t xml:space="preserve">Patativa do </w:t>
      </w:r>
      <w:proofErr w:type="spellStart"/>
      <w:r w:rsidRPr="001A065E">
        <w:rPr>
          <w:rFonts w:eastAsia="Times New Roman" w:cs="Arial"/>
          <w:bCs/>
          <w:i/>
          <w:sz w:val="27"/>
          <w:szCs w:val="27"/>
          <w:lang w:eastAsia="pt-BR"/>
        </w:rPr>
        <w:t>Assaré</w:t>
      </w:r>
      <w:proofErr w:type="spellEnd"/>
      <w:r w:rsidRPr="001A065E">
        <w:rPr>
          <w:rFonts w:eastAsia="Times New Roman" w:cs="Arial"/>
          <w:bCs/>
          <w:i/>
          <w:sz w:val="27"/>
          <w:szCs w:val="27"/>
          <w:lang w:eastAsia="pt-BR"/>
        </w:rPr>
        <w:t xml:space="preserve"> - Aposentadoria do Mané </w:t>
      </w:r>
      <w:proofErr w:type="spellStart"/>
      <w:r w:rsidRPr="001A065E">
        <w:rPr>
          <w:rFonts w:eastAsia="Times New Roman" w:cs="Arial"/>
          <w:bCs/>
          <w:i/>
          <w:sz w:val="27"/>
          <w:szCs w:val="27"/>
          <w:lang w:eastAsia="pt-BR"/>
        </w:rPr>
        <w:t>Riachão</w:t>
      </w:r>
      <w:proofErr w:type="spellEnd"/>
    </w:p>
    <w:p w:rsidR="001A065E" w:rsidRPr="001A065E" w:rsidRDefault="001A065E" w:rsidP="001A065E">
      <w:pPr>
        <w:shd w:val="clear" w:color="auto" w:fill="FFFFFF"/>
        <w:spacing w:line="240" w:lineRule="auto"/>
        <w:ind w:left="-567" w:right="-852"/>
        <w:jc w:val="left"/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</w:pP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Seu moço</w:t>
      </w:r>
      <w:proofErr w:type="gram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, fique</w:t>
      </w:r>
      <w:proofErr w:type="gram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ciente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de tudo que eu vou contar.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sou um pobre penitente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nasci no dia do azar;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por capricho eu vim ao mundo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perto de um riacho fundo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no mais feio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grutião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E como ali fui nascido,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fiquei sendo conhecido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por Mané do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Riachão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Passei a vida penando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no mais cruel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padecê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como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tratôtrabaiando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pro felizardo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comê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a minha sorte é torcida,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pra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melhorá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minha vida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lastRenderedPageBreak/>
        <w:t>já rezei e fiz promessa,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mas isto tudo é tolice.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Uma cigana me disse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que eu nasci foi de travessa.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Sofrendo grande canseira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virei bola de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bilhá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Trabalhando na carreira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daqui pra ali e pra acolá,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fui um eterno criado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sempre fazendo mandado,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ajudando aos home rico.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Eu andei de grau em grau,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tal e qual o pica-pau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caçando broca em angico.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Sempre entrando pelo cano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e sem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podêtrabalhá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com sessenta e sete ano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procurei me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aposentá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Fui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batê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lá no escritório,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porém de nada valeu.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Veja o que foi, cidadão,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que aquele tabelião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achou de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falá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pra eu.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Me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dise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aquele escrivão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franzindo o couro da testa: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- Seu Mané do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Riachão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estes seus papéis não presta.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Isto aqui não vale nada,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quem fez esta papelada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era um cara vagabundo.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Pra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fazê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seu aposento,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tem que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trazê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documento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lá do começo do mundo.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E me disse que só dava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pra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fazê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meu aposento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com coisa que eu só achava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no Antigo Testamento.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Eu que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tavaprezenteiro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moderecebê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dinheiro,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me disse aquele escrivão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que precisava dos nome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e também dos sobrenome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de Eva e seu marido Adão.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E além da identidade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de Eva e seu marido Adão,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nome da universidade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onde estudou Salomão.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Com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outroas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 xml:space="preserve"> coisa custosa,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 xml:space="preserve">bem custosa e </w:t>
      </w:r>
      <w:proofErr w:type="spellStart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cabulosa</w:t>
      </w:r>
      <w:proofErr w:type="spellEnd"/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,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que neste mundo revela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a Escritura Sagrada: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lastRenderedPageBreak/>
        <w:t>quatro dente da queixada</w:t>
      </w: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br/>
        <w:t>que Sansão brigou com ela.</w:t>
      </w:r>
    </w:p>
    <w:p w:rsidR="001A065E" w:rsidRPr="001A065E" w:rsidRDefault="001A065E" w:rsidP="001A065E">
      <w:pPr>
        <w:shd w:val="clear" w:color="auto" w:fill="FFFFFF"/>
        <w:spacing w:line="240" w:lineRule="auto"/>
        <w:ind w:left="-567" w:right="-852"/>
        <w:jc w:val="left"/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</w:pPr>
    </w:p>
    <w:p w:rsidR="001A065E" w:rsidRPr="001A065E" w:rsidRDefault="001A065E" w:rsidP="001A065E">
      <w:pPr>
        <w:shd w:val="clear" w:color="auto" w:fill="FFFFFF"/>
        <w:spacing w:line="240" w:lineRule="auto"/>
        <w:ind w:left="-567" w:right="-852"/>
        <w:jc w:val="left"/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</w:pPr>
      <w:r w:rsidRPr="001A065E">
        <w:rPr>
          <w:rFonts w:ascii="Verdana" w:eastAsia="Times New Roman" w:hAnsi="Verdana" w:cs="Arial"/>
          <w:bCs/>
          <w:i/>
          <w:sz w:val="20"/>
          <w:szCs w:val="20"/>
          <w:shd w:val="clear" w:color="auto" w:fill="FFFFFF"/>
          <w:lang w:eastAsia="pt-BR"/>
        </w:rPr>
        <w:t>[...]</w:t>
      </w:r>
    </w:p>
    <w:p w:rsidR="001A065E" w:rsidRPr="001A065E" w:rsidRDefault="001A065E" w:rsidP="001A065E">
      <w:pPr>
        <w:shd w:val="clear" w:color="auto" w:fill="FFFFFF"/>
        <w:spacing w:line="240" w:lineRule="auto"/>
        <w:ind w:left="-567" w:right="-852"/>
        <w:jc w:val="left"/>
        <w:rPr>
          <w:rFonts w:ascii="Verdana" w:eastAsia="Times New Roman" w:hAnsi="Verdana" w:cs="Arial"/>
          <w:bCs/>
          <w:sz w:val="20"/>
          <w:szCs w:val="20"/>
          <w:shd w:val="clear" w:color="auto" w:fill="FFFFFF"/>
          <w:lang w:eastAsia="pt-BR"/>
        </w:rPr>
      </w:pPr>
    </w:p>
    <w:p w:rsidR="001A065E" w:rsidRPr="001A065E" w:rsidRDefault="001A065E" w:rsidP="001A065E">
      <w:pPr>
        <w:pStyle w:val="PargrafodaLista"/>
        <w:numPr>
          <w:ilvl w:val="0"/>
          <w:numId w:val="20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>Com base no poema e em estudos prévios, responda: o que é literatura de cordel e onde ela se originou?</w:t>
      </w:r>
    </w:p>
    <w:p w:rsidR="001A065E" w:rsidRPr="001A065E" w:rsidRDefault="001A065E" w:rsidP="001A065E">
      <w:pPr>
        <w:pStyle w:val="PargrafodaLista"/>
        <w:shd w:val="clear" w:color="auto" w:fill="FFFFFF"/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</w:p>
    <w:p w:rsidR="001A065E" w:rsidRPr="001A065E" w:rsidRDefault="001A065E" w:rsidP="001A065E">
      <w:pPr>
        <w:pStyle w:val="PargrafodaLista"/>
        <w:numPr>
          <w:ilvl w:val="0"/>
          <w:numId w:val="20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 xml:space="preserve">Qual o tema abordado neste cordel? Comente. </w:t>
      </w:r>
    </w:p>
    <w:p w:rsidR="001A065E" w:rsidRPr="001A065E" w:rsidRDefault="001A065E" w:rsidP="001A065E">
      <w:pPr>
        <w:pStyle w:val="PargrafodaLista"/>
        <w:shd w:val="clear" w:color="auto" w:fill="FFFFFF"/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</w:p>
    <w:p w:rsidR="001A065E" w:rsidRPr="001A065E" w:rsidRDefault="001A065E" w:rsidP="001A065E">
      <w:pPr>
        <w:pStyle w:val="PargrafodaLista"/>
        <w:numPr>
          <w:ilvl w:val="0"/>
          <w:numId w:val="20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 xml:space="preserve">Tem algum trecho de sentido figurado no cordel? Qual? Transcreva e explique o significado. 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  <w:sectPr w:rsidR="001A065E" w:rsidRPr="001A065E" w:rsidSect="001A065E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1A065E" w:rsidRPr="001A065E" w:rsidRDefault="001A065E" w:rsidP="001A065E">
      <w:pPr>
        <w:pStyle w:val="PargrafodaLista"/>
        <w:shd w:val="clear" w:color="auto" w:fill="FFFFFF"/>
        <w:spacing w:line="360" w:lineRule="auto"/>
        <w:ind w:left="-567" w:right="-852"/>
        <w:rPr>
          <w:rFonts w:ascii="Arial" w:hAnsi="Arial" w:cs="Arial"/>
          <w:sz w:val="20"/>
          <w:szCs w:val="20"/>
        </w:rPr>
        <w:sectPr w:rsidR="001A065E" w:rsidRPr="001A065E" w:rsidSect="001A065E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A065E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 xml:space="preserve">As questões a seguir se referem à leitura do livro paradidático “A coisa terrível que aconteceu com </w:t>
      </w:r>
      <w:proofErr w:type="spellStart"/>
      <w:proofErr w:type="gramStart"/>
      <w:r w:rsidRPr="001A065E">
        <w:rPr>
          <w:rFonts w:ascii="Arial" w:hAnsi="Arial" w:cs="Arial"/>
          <w:sz w:val="20"/>
          <w:szCs w:val="20"/>
        </w:rPr>
        <w:t>BarnabyBrocket</w:t>
      </w:r>
      <w:proofErr w:type="spellEnd"/>
      <w:proofErr w:type="gramEnd"/>
      <w:r w:rsidRPr="001A065E">
        <w:rPr>
          <w:rFonts w:ascii="Arial" w:hAnsi="Arial" w:cs="Arial"/>
          <w:sz w:val="20"/>
          <w:szCs w:val="20"/>
        </w:rPr>
        <w:t>” - capítulos 1 e 2.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</w:p>
    <w:p w:rsidR="001A065E" w:rsidRPr="001A065E" w:rsidRDefault="001A065E" w:rsidP="001A065E">
      <w:pPr>
        <w:pStyle w:val="PargrafodaLista"/>
        <w:numPr>
          <w:ilvl w:val="0"/>
          <w:numId w:val="20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 xml:space="preserve">O livro nos conta como os pais de </w:t>
      </w:r>
      <w:proofErr w:type="spellStart"/>
      <w:r w:rsidRPr="001A065E">
        <w:rPr>
          <w:rFonts w:ascii="Arial" w:hAnsi="Arial" w:cs="Arial"/>
          <w:sz w:val="20"/>
          <w:szCs w:val="20"/>
        </w:rPr>
        <w:t>Barnaby</w:t>
      </w:r>
      <w:proofErr w:type="spellEnd"/>
      <w:r w:rsidRPr="001A065E">
        <w:rPr>
          <w:rFonts w:ascii="Arial" w:hAnsi="Arial" w:cs="Arial"/>
          <w:sz w:val="20"/>
          <w:szCs w:val="20"/>
        </w:rPr>
        <w:t xml:space="preserve"> se conheceram. A linguagem é bem explorada nesse momento por meio do uso de algumas expressões. Leia-as e explique-as:</w:t>
      </w:r>
    </w:p>
    <w:p w:rsidR="001A065E" w:rsidRPr="001A065E" w:rsidRDefault="001A065E" w:rsidP="001A065E">
      <w:pPr>
        <w:pStyle w:val="PargrafodaLista"/>
        <w:numPr>
          <w:ilvl w:val="0"/>
          <w:numId w:val="19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 xml:space="preserve">“Ela teve que ir até outro departamento para entregar um documento importantíssimo – </w:t>
      </w:r>
      <w:r w:rsidRPr="001A065E">
        <w:rPr>
          <w:rFonts w:ascii="Arial" w:hAnsi="Arial" w:cs="Arial"/>
          <w:b/>
          <w:sz w:val="20"/>
          <w:szCs w:val="20"/>
        </w:rPr>
        <w:t>ou o mundo ia parar de rodar</w:t>
      </w:r>
      <w:r w:rsidRPr="001A065E">
        <w:rPr>
          <w:rFonts w:ascii="Arial" w:hAnsi="Arial" w:cs="Arial"/>
          <w:sz w:val="20"/>
          <w:szCs w:val="20"/>
        </w:rPr>
        <w:t xml:space="preserve">”. </w:t>
      </w:r>
    </w:p>
    <w:p w:rsidR="001A065E" w:rsidRPr="001A065E" w:rsidRDefault="001A065E" w:rsidP="001A065E">
      <w:pPr>
        <w:pStyle w:val="PargrafodaLista"/>
        <w:shd w:val="clear" w:color="auto" w:fill="FFFFFF"/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</w:p>
    <w:p w:rsidR="001A065E" w:rsidRPr="001A065E" w:rsidRDefault="001A065E" w:rsidP="001A065E">
      <w:pPr>
        <w:pStyle w:val="PargrafodaLista"/>
        <w:numPr>
          <w:ilvl w:val="0"/>
          <w:numId w:val="19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 xml:space="preserve">Diferentemente dos </w:t>
      </w:r>
      <w:r w:rsidRPr="001A065E">
        <w:rPr>
          <w:rFonts w:ascii="Arial" w:hAnsi="Arial" w:cs="Arial"/>
          <w:b/>
          <w:sz w:val="20"/>
          <w:szCs w:val="20"/>
        </w:rPr>
        <w:t xml:space="preserve">animais </w:t>
      </w:r>
      <w:proofErr w:type="spellStart"/>
      <w:r w:rsidRPr="001A065E">
        <w:rPr>
          <w:rFonts w:ascii="Arial" w:hAnsi="Arial" w:cs="Arial"/>
          <w:b/>
          <w:sz w:val="20"/>
          <w:szCs w:val="20"/>
        </w:rPr>
        <w:t>semidomesticados</w:t>
      </w:r>
      <w:proofErr w:type="spellEnd"/>
      <w:r w:rsidRPr="001A065E">
        <w:rPr>
          <w:rFonts w:ascii="Arial" w:hAnsi="Arial" w:cs="Arial"/>
          <w:sz w:val="20"/>
          <w:szCs w:val="20"/>
        </w:rPr>
        <w:t xml:space="preserve"> que trabalhavam ao seu redor, sua mesa estava arrumada [...]. </w:t>
      </w:r>
    </w:p>
    <w:p w:rsidR="001A065E" w:rsidRPr="001A065E" w:rsidRDefault="001A065E" w:rsidP="001A065E">
      <w:pPr>
        <w:pStyle w:val="PargrafodaLista"/>
        <w:shd w:val="clear" w:color="auto" w:fill="FFFFFF"/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PargrafodaLista"/>
        <w:numPr>
          <w:ilvl w:val="0"/>
          <w:numId w:val="20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 xml:space="preserve">Relate como foi o nascimento de </w:t>
      </w:r>
      <w:proofErr w:type="spellStart"/>
      <w:r w:rsidRPr="001A065E">
        <w:rPr>
          <w:rFonts w:ascii="Arial" w:hAnsi="Arial" w:cs="Arial"/>
          <w:sz w:val="20"/>
          <w:szCs w:val="20"/>
        </w:rPr>
        <w:t>Barnabt</w:t>
      </w:r>
      <w:proofErr w:type="spellEnd"/>
      <w:r w:rsidRPr="001A065E">
        <w:rPr>
          <w:rFonts w:ascii="Arial" w:hAnsi="Arial" w:cs="Arial"/>
          <w:sz w:val="20"/>
          <w:szCs w:val="20"/>
        </w:rPr>
        <w:t xml:space="preserve">, explicando as diferenças do nascimento dele em relação ao dos seus irmãos mais velhos. Mencione também que lei das ciências ele quebrou ao nascer. </w:t>
      </w:r>
    </w:p>
    <w:p w:rsidR="001A065E" w:rsidRPr="001A065E" w:rsidRDefault="001A065E" w:rsidP="001A065E">
      <w:pPr>
        <w:pStyle w:val="PargrafodaLista"/>
        <w:shd w:val="clear" w:color="auto" w:fill="FFFFFF"/>
        <w:spacing w:line="360" w:lineRule="auto"/>
        <w:ind w:left="-567" w:right="-852"/>
        <w:rPr>
          <w:rFonts w:ascii="Arial" w:hAnsi="Arial" w:cs="Arial"/>
          <w:sz w:val="20"/>
          <w:szCs w:val="20"/>
        </w:rPr>
        <w:sectPr w:rsidR="001A065E" w:rsidRPr="001A065E" w:rsidSect="001A065E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1A06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</w:p>
    <w:p w:rsidR="001A065E" w:rsidRPr="001A065E" w:rsidRDefault="001A065E" w:rsidP="001A065E">
      <w:pPr>
        <w:pStyle w:val="PargrafodaLista"/>
        <w:numPr>
          <w:ilvl w:val="0"/>
          <w:numId w:val="20"/>
        </w:numPr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>“</w:t>
      </w:r>
      <w:proofErr w:type="spellStart"/>
      <w:proofErr w:type="gramStart"/>
      <w:r w:rsidRPr="001A065E">
        <w:rPr>
          <w:rFonts w:ascii="Arial" w:hAnsi="Arial" w:cs="Arial"/>
          <w:sz w:val="20"/>
          <w:szCs w:val="20"/>
        </w:rPr>
        <w:t>BarnabyBrocket</w:t>
      </w:r>
      <w:proofErr w:type="spellEnd"/>
      <w:proofErr w:type="gramEnd"/>
      <w:r w:rsidRPr="001A065E">
        <w:rPr>
          <w:rFonts w:ascii="Arial" w:hAnsi="Arial" w:cs="Arial"/>
          <w:sz w:val="20"/>
          <w:szCs w:val="20"/>
        </w:rPr>
        <w:t xml:space="preserve">, terceiro filho da família mais </w:t>
      </w:r>
      <w:proofErr w:type="spellStart"/>
      <w:r w:rsidRPr="001A065E">
        <w:rPr>
          <w:rFonts w:ascii="Arial" w:hAnsi="Arial" w:cs="Arial"/>
          <w:sz w:val="20"/>
          <w:szCs w:val="20"/>
        </w:rPr>
        <w:t>nomral</w:t>
      </w:r>
      <w:proofErr w:type="spellEnd"/>
      <w:r w:rsidRPr="001A065E">
        <w:rPr>
          <w:rFonts w:ascii="Arial" w:hAnsi="Arial" w:cs="Arial"/>
          <w:sz w:val="20"/>
          <w:szCs w:val="20"/>
        </w:rPr>
        <w:t xml:space="preserve"> que já vivera no hemisfério Sul, estava provando ser tudo menos normal [...]. O uso constante da palavra “normal” na obra já permite, no início do livro, compreendermos uma crítica que o livro traz. Que crítica é essa?</w:t>
      </w:r>
    </w:p>
    <w:p w:rsidR="001A065E" w:rsidRPr="001A065E" w:rsidRDefault="001A065E" w:rsidP="001A065E">
      <w:pPr>
        <w:pStyle w:val="PargrafodaLista"/>
        <w:shd w:val="clear" w:color="auto" w:fill="FFFFFF"/>
        <w:spacing w:line="276" w:lineRule="auto"/>
        <w:ind w:left="-567" w:right="-852"/>
        <w:rPr>
          <w:rFonts w:ascii="Arial" w:hAnsi="Arial" w:cs="Arial"/>
          <w:sz w:val="20"/>
          <w:szCs w:val="20"/>
        </w:rPr>
      </w:pPr>
    </w:p>
    <w:p w:rsidR="001A065E" w:rsidRPr="001A065E" w:rsidRDefault="001A065E" w:rsidP="001A065E">
      <w:pPr>
        <w:pStyle w:val="PargrafodaLista"/>
        <w:shd w:val="clear" w:color="auto" w:fill="FFFFFF"/>
        <w:spacing w:line="360" w:lineRule="auto"/>
        <w:ind w:left="-567" w:right="-852"/>
        <w:rPr>
          <w:rFonts w:ascii="Arial" w:hAnsi="Arial" w:cs="Arial"/>
          <w:sz w:val="20"/>
          <w:szCs w:val="20"/>
        </w:rPr>
      </w:pPr>
      <w:r w:rsidRPr="001A065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5E" w:rsidRPr="001A065E" w:rsidRDefault="001A065E" w:rsidP="001A065E">
      <w:pPr>
        <w:pStyle w:val="PargrafodaLista"/>
        <w:numPr>
          <w:ilvl w:val="0"/>
          <w:numId w:val="20"/>
        </w:numPr>
        <w:spacing w:after="160" w:line="259" w:lineRule="auto"/>
        <w:ind w:left="-709"/>
      </w:pPr>
      <w:r w:rsidRPr="001A065E">
        <w:t>Leia os fragmentos dos textos a seguir:</w:t>
      </w:r>
    </w:p>
    <w:p w:rsidR="001A065E" w:rsidRPr="001A065E" w:rsidRDefault="001A065E" w:rsidP="001A065E">
      <w:pPr>
        <w:pStyle w:val="PargrafodaLista"/>
        <w:ind w:left="-709"/>
      </w:pPr>
    </w:p>
    <w:p w:rsidR="001A065E" w:rsidRPr="001A065E" w:rsidRDefault="001A065E" w:rsidP="001A065E">
      <w:pPr>
        <w:pStyle w:val="PargrafodaLista"/>
        <w:ind w:left="-709"/>
      </w:pPr>
      <w:r w:rsidRPr="001A065E">
        <w:t xml:space="preserve">Texto </w:t>
      </w:r>
      <w:proofErr w:type="gramStart"/>
      <w:r w:rsidRPr="001A065E">
        <w:t>1</w:t>
      </w:r>
      <w:proofErr w:type="gramEnd"/>
      <w:r w:rsidRPr="001A065E">
        <w:t xml:space="preserve"> </w:t>
      </w:r>
    </w:p>
    <w:p w:rsidR="001A065E" w:rsidRPr="001A065E" w:rsidRDefault="001A065E" w:rsidP="001A065E">
      <w:pPr>
        <w:pStyle w:val="PargrafodaLista"/>
        <w:ind w:left="-709"/>
      </w:pPr>
    </w:p>
    <w:p w:rsidR="001A065E" w:rsidRPr="001A065E" w:rsidRDefault="001A065E" w:rsidP="001A065E">
      <w:pPr>
        <w:shd w:val="clear" w:color="auto" w:fill="FFFFFF"/>
        <w:spacing w:before="100" w:beforeAutospacing="1" w:after="100" w:afterAutospacing="1" w:line="240" w:lineRule="auto"/>
        <w:ind w:left="-709"/>
        <w:outlineLvl w:val="1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b/>
          <w:bCs/>
          <w:szCs w:val="24"/>
          <w:lang w:eastAsia="pt-BR"/>
        </w:rPr>
        <w:t>Quando vai ser o Enem 2018?</w:t>
      </w:r>
    </w:p>
    <w:p w:rsidR="001A065E" w:rsidRPr="001A065E" w:rsidRDefault="001A065E" w:rsidP="001A065E">
      <w:pPr>
        <w:shd w:val="clear" w:color="auto" w:fill="FFFFFF"/>
        <w:spacing w:before="100" w:beforeAutospacing="1" w:after="360" w:line="348" w:lineRule="atLeast"/>
        <w:ind w:left="-709"/>
        <w:rPr>
          <w:rFonts w:ascii="Times New Roman" w:eastAsia="Times New Roman" w:hAnsi="Times New Roman" w:cs="Times New Roman"/>
          <w:spacing w:val="-5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>Anote aí as datas das provas: elas acontecerão nos dias </w:t>
      </w:r>
      <w:r w:rsidRPr="001A065E">
        <w:rPr>
          <w:rFonts w:ascii="Times New Roman" w:eastAsia="Times New Roman" w:hAnsi="Times New Roman" w:cs="Times New Roman"/>
          <w:b/>
          <w:bCs/>
          <w:spacing w:val="-5"/>
          <w:szCs w:val="24"/>
          <w:lang w:eastAsia="pt-BR"/>
        </w:rPr>
        <w:t>4 e 11 de novembro</w:t>
      </w:r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> de 2018, em dois domingos consecutivos.</w:t>
      </w:r>
    </w:p>
    <w:p w:rsidR="001A065E" w:rsidRPr="001A065E" w:rsidRDefault="001A065E" w:rsidP="001A065E">
      <w:pPr>
        <w:shd w:val="clear" w:color="auto" w:fill="FFFFFF"/>
        <w:spacing w:before="100" w:beforeAutospacing="1" w:after="360" w:line="348" w:lineRule="atLeast"/>
        <w:ind w:left="-709"/>
        <w:rPr>
          <w:rFonts w:ascii="Times New Roman" w:eastAsia="Times New Roman" w:hAnsi="Times New Roman" w:cs="Times New Roman"/>
          <w:spacing w:val="-5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>A primeira prova (dia 4) vai das 13h30 às 19h. Já a segunda (dia 11) começa também às 13h30, mas acaba um pouco mais cedo, às 18h30.</w:t>
      </w:r>
    </w:p>
    <w:p w:rsidR="001A065E" w:rsidRPr="001A065E" w:rsidRDefault="001A065E" w:rsidP="001A065E">
      <w:pPr>
        <w:shd w:val="clear" w:color="auto" w:fill="FFFFFF"/>
        <w:spacing w:before="100" w:beforeAutospacing="1" w:after="360" w:line="348" w:lineRule="atLeast"/>
        <w:ind w:left="-709"/>
        <w:rPr>
          <w:rFonts w:ascii="Times New Roman" w:eastAsia="Times New Roman" w:hAnsi="Times New Roman" w:cs="Times New Roman"/>
          <w:spacing w:val="-5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 xml:space="preserve">O horário de abertura dos portões é às 12h. Às 13h eles são fechados e aí ninguém mais pode entrar. Por isso, não deixe para chegar em cima da hora. O bom mesmo é tentar estar no local um pouco antes das 12h, para se sentir </w:t>
      </w:r>
      <w:proofErr w:type="spellStart"/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>tranquilo</w:t>
      </w:r>
      <w:proofErr w:type="spellEnd"/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 xml:space="preserve"> e começar a fazer o exame sem sobressaltos.</w:t>
      </w:r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br/>
        <w:t>Os horários oficiais do Enem seguem o fuso de Brasília.</w:t>
      </w:r>
    </w:p>
    <w:p w:rsidR="001A065E" w:rsidRPr="001A065E" w:rsidRDefault="001A065E" w:rsidP="001A065E">
      <w:pPr>
        <w:shd w:val="clear" w:color="auto" w:fill="FFFFFF"/>
        <w:spacing w:before="100" w:beforeAutospacing="1" w:after="360" w:line="348" w:lineRule="atLeast"/>
        <w:ind w:left="-709"/>
        <w:rPr>
          <w:rFonts w:ascii="Times New Roman" w:eastAsia="Times New Roman" w:hAnsi="Times New Roman" w:cs="Times New Roman"/>
          <w:spacing w:val="-5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>Fonte: </w:t>
      </w:r>
      <w:hyperlink r:id="rId6" w:history="1">
        <w:r w:rsidRPr="001A065E">
          <w:rPr>
            <w:rFonts w:ascii="Times New Roman" w:eastAsia="Times New Roman" w:hAnsi="Times New Roman" w:cs="Times New Roman"/>
            <w:spacing w:val="-5"/>
            <w:szCs w:val="24"/>
            <w:u w:val="single"/>
            <w:lang w:eastAsia="pt-BR"/>
          </w:rPr>
          <w:t>https://www.guiadacarreira.com.br/educacao/enem/enem-2018-data/</w:t>
        </w:r>
      </w:hyperlink>
    </w:p>
    <w:p w:rsidR="001A065E" w:rsidRPr="001A065E" w:rsidRDefault="001A065E" w:rsidP="001A065E">
      <w:pPr>
        <w:shd w:val="clear" w:color="auto" w:fill="FFFFFF"/>
        <w:spacing w:before="100" w:beforeAutospacing="1" w:after="360" w:line="348" w:lineRule="atLeast"/>
        <w:ind w:left="284"/>
        <w:rPr>
          <w:rFonts w:ascii="Times New Roman" w:eastAsia="Times New Roman" w:hAnsi="Times New Roman" w:cs="Times New Roman"/>
          <w:spacing w:val="-5"/>
          <w:szCs w:val="24"/>
          <w:lang w:eastAsia="pt-BR"/>
        </w:rPr>
      </w:pPr>
    </w:p>
    <w:p w:rsidR="001A065E" w:rsidRPr="001A065E" w:rsidRDefault="001A065E" w:rsidP="001A065E">
      <w:pPr>
        <w:shd w:val="clear" w:color="auto" w:fill="FFFFFF"/>
        <w:tabs>
          <w:tab w:val="left" w:pos="0"/>
        </w:tabs>
        <w:spacing w:before="100" w:beforeAutospacing="1" w:after="360" w:line="348" w:lineRule="atLeast"/>
        <w:ind w:left="284" w:hanging="1418"/>
        <w:rPr>
          <w:rFonts w:ascii="Times New Roman" w:eastAsia="Times New Roman" w:hAnsi="Times New Roman" w:cs="Times New Roman"/>
          <w:spacing w:val="-5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 xml:space="preserve">Texto </w:t>
      </w:r>
      <w:proofErr w:type="gramStart"/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>2</w:t>
      </w:r>
      <w:proofErr w:type="gramEnd"/>
      <w:r w:rsidRPr="001A065E">
        <w:rPr>
          <w:rFonts w:ascii="Times New Roman" w:eastAsia="Times New Roman" w:hAnsi="Times New Roman" w:cs="Times New Roman"/>
          <w:spacing w:val="-5"/>
          <w:szCs w:val="24"/>
          <w:lang w:eastAsia="pt-BR"/>
        </w:rPr>
        <w:t>: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OS COLOMBOS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Outros haverão de ter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O que houvermos de perder.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Outros poderão achar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O que, no nosso encontrar,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Foi achado, ou não achado,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Segundo o destino dado.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Mas o que a eles não toca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É a Magia que evoca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O Longe e faz dele história.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E por isso a sua glória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É justa auréola dada</w:t>
      </w:r>
    </w:p>
    <w:p w:rsidR="001A065E" w:rsidRPr="001A065E" w:rsidRDefault="001A065E" w:rsidP="001A065E">
      <w:pPr>
        <w:tabs>
          <w:tab w:val="left" w:pos="0"/>
        </w:tabs>
        <w:spacing w:line="288" w:lineRule="atLeast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Por uma luz emprestada.</w:t>
      </w:r>
    </w:p>
    <w:p w:rsidR="001A065E" w:rsidRPr="001A065E" w:rsidRDefault="001A065E" w:rsidP="001A065E">
      <w:pPr>
        <w:tabs>
          <w:tab w:val="left" w:pos="0"/>
        </w:tabs>
        <w:spacing w:after="144" w:line="240" w:lineRule="auto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2-4-1934</w:t>
      </w:r>
    </w:p>
    <w:p w:rsidR="001A065E" w:rsidRPr="001A065E" w:rsidRDefault="001A065E" w:rsidP="001A065E">
      <w:pPr>
        <w:tabs>
          <w:tab w:val="left" w:pos="0"/>
        </w:tabs>
        <w:spacing w:line="240" w:lineRule="auto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b/>
          <w:bCs/>
          <w:szCs w:val="24"/>
          <w:lang w:eastAsia="pt-BR"/>
        </w:rPr>
        <w:lastRenderedPageBreak/>
        <w:t>Mensagem</w:t>
      </w:r>
      <w:r w:rsidRPr="001A065E">
        <w:rPr>
          <w:rFonts w:ascii="Times New Roman" w:eastAsia="Times New Roman" w:hAnsi="Times New Roman" w:cs="Times New Roman"/>
          <w:szCs w:val="24"/>
          <w:lang w:eastAsia="pt-BR"/>
        </w:rPr>
        <w:t>. Fernando Pessoa. Lisboa: Parceria António Maria Pereira, 1934 (Lisboa: Ática, 10ª ed. 1972).</w:t>
      </w:r>
    </w:p>
    <w:p w:rsidR="001A065E" w:rsidRPr="001A065E" w:rsidRDefault="001A065E" w:rsidP="001A065E">
      <w:pPr>
        <w:tabs>
          <w:tab w:val="left" w:pos="0"/>
        </w:tabs>
        <w:spacing w:after="144" w:line="240" w:lineRule="auto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  <w:r w:rsidRPr="001A065E">
        <w:rPr>
          <w:rFonts w:ascii="Times New Roman" w:eastAsia="Times New Roman" w:hAnsi="Times New Roman" w:cs="Times New Roman"/>
          <w:szCs w:val="24"/>
          <w:lang w:eastAsia="pt-BR"/>
        </w:rPr>
        <w:t>  - 65.</w:t>
      </w:r>
    </w:p>
    <w:p w:rsidR="001A065E" w:rsidRPr="001A065E" w:rsidRDefault="001A065E" w:rsidP="001A065E">
      <w:pPr>
        <w:tabs>
          <w:tab w:val="left" w:pos="0"/>
        </w:tabs>
        <w:spacing w:after="144" w:line="240" w:lineRule="auto"/>
        <w:ind w:left="284" w:hanging="1418"/>
        <w:rPr>
          <w:rFonts w:ascii="Times New Roman" w:eastAsia="Times New Roman" w:hAnsi="Times New Roman" w:cs="Times New Roman"/>
          <w:szCs w:val="24"/>
          <w:lang w:eastAsia="pt-BR"/>
        </w:rPr>
      </w:pPr>
    </w:p>
    <w:p w:rsidR="001A065E" w:rsidRPr="00732F50" w:rsidRDefault="001A065E" w:rsidP="00732F50">
      <w:pPr>
        <w:pStyle w:val="PargrafodaLista"/>
        <w:numPr>
          <w:ilvl w:val="0"/>
          <w:numId w:val="23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O Texto </w:t>
      </w:r>
      <w:proofErr w:type="gramStart"/>
      <w:r w:rsidRPr="00732F50">
        <w:rPr>
          <w:rFonts w:ascii="Arial" w:hAnsi="Arial" w:cs="Arial"/>
        </w:rPr>
        <w:t>1</w:t>
      </w:r>
      <w:proofErr w:type="gramEnd"/>
      <w:r w:rsidRPr="00732F50">
        <w:rPr>
          <w:rFonts w:ascii="Arial" w:hAnsi="Arial" w:cs="Arial"/>
        </w:rPr>
        <w:t xml:space="preserve"> é considerado um texto utilitário, ou seja, informativo, e traz linguagem denotativa, isto é, nele as palavras foram empregadas com sentido próprio. </w:t>
      </w:r>
    </w:p>
    <w:p w:rsidR="001A065E" w:rsidRPr="00732F50" w:rsidRDefault="001A065E" w:rsidP="00732F50">
      <w:pPr>
        <w:pStyle w:val="PargrafodaLista"/>
        <w:numPr>
          <w:ilvl w:val="0"/>
          <w:numId w:val="23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O texto </w:t>
      </w:r>
      <w:proofErr w:type="gramStart"/>
      <w:r w:rsidRPr="00732F50">
        <w:rPr>
          <w:rFonts w:ascii="Arial" w:hAnsi="Arial" w:cs="Arial"/>
        </w:rPr>
        <w:t>2</w:t>
      </w:r>
      <w:proofErr w:type="gramEnd"/>
      <w:r w:rsidRPr="00732F50">
        <w:rPr>
          <w:rFonts w:ascii="Arial" w:hAnsi="Arial" w:cs="Arial"/>
        </w:rPr>
        <w:t xml:space="preserve"> é um poema e, portanto, utiliza a linguagem denotativa, literal.</w:t>
      </w:r>
    </w:p>
    <w:p w:rsidR="001A065E" w:rsidRPr="00732F50" w:rsidRDefault="001A065E" w:rsidP="00732F50">
      <w:pPr>
        <w:pStyle w:val="PargrafodaLista"/>
        <w:numPr>
          <w:ilvl w:val="0"/>
          <w:numId w:val="23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Os dois textos utilizam a linguagem verbal. </w:t>
      </w:r>
    </w:p>
    <w:p w:rsidR="001A065E" w:rsidRPr="00732F50" w:rsidRDefault="001A065E" w:rsidP="00732F50">
      <w:pPr>
        <w:pStyle w:val="PargrafodaLista"/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24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I e II estão corretas.</w:t>
      </w:r>
    </w:p>
    <w:p w:rsidR="001A065E" w:rsidRPr="00732F50" w:rsidRDefault="001A065E" w:rsidP="00732F50">
      <w:pPr>
        <w:pStyle w:val="PargrafodaLista"/>
        <w:numPr>
          <w:ilvl w:val="0"/>
          <w:numId w:val="24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Apenas II está correta.</w:t>
      </w:r>
    </w:p>
    <w:p w:rsidR="001A065E" w:rsidRPr="00732F50" w:rsidRDefault="001A065E" w:rsidP="00732F50">
      <w:pPr>
        <w:pStyle w:val="PargrafodaLista"/>
        <w:numPr>
          <w:ilvl w:val="0"/>
          <w:numId w:val="24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Somente a III está correta.</w:t>
      </w:r>
    </w:p>
    <w:p w:rsidR="001A065E" w:rsidRPr="00732F50" w:rsidRDefault="001A065E" w:rsidP="00732F50">
      <w:pPr>
        <w:pStyle w:val="PargrafodaLista"/>
        <w:numPr>
          <w:ilvl w:val="0"/>
          <w:numId w:val="24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I e III estão corretas. </w:t>
      </w:r>
    </w:p>
    <w:p w:rsidR="001A065E" w:rsidRPr="00732F50" w:rsidRDefault="001A065E" w:rsidP="00732F50">
      <w:pPr>
        <w:pStyle w:val="PargrafodaLista"/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</w:p>
    <w:p w:rsidR="001A065E" w:rsidRPr="00732F50" w:rsidRDefault="00732F50" w:rsidP="00732F50">
      <w:pPr>
        <w:pStyle w:val="PargrafodaLista"/>
        <w:tabs>
          <w:tab w:val="left" w:pos="0"/>
        </w:tabs>
        <w:spacing w:after="144"/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09- </w:t>
      </w:r>
      <w:r w:rsidR="001A065E" w:rsidRPr="00732F50">
        <w:rPr>
          <w:rFonts w:ascii="Arial" w:hAnsi="Arial" w:cs="Arial"/>
        </w:rPr>
        <w:t xml:space="preserve">Qual a naturalidade de Fernando Pessoa? </w:t>
      </w:r>
    </w:p>
    <w:p w:rsidR="001A065E" w:rsidRPr="00732F50" w:rsidRDefault="001A065E" w:rsidP="00732F50">
      <w:pPr>
        <w:pStyle w:val="PargrafodaLista"/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25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Inglês</w:t>
      </w:r>
    </w:p>
    <w:p w:rsidR="001A065E" w:rsidRPr="00732F50" w:rsidRDefault="001A065E" w:rsidP="00732F50">
      <w:pPr>
        <w:pStyle w:val="PargrafodaLista"/>
        <w:numPr>
          <w:ilvl w:val="0"/>
          <w:numId w:val="25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Brasileiro</w:t>
      </w:r>
    </w:p>
    <w:p w:rsidR="001A065E" w:rsidRPr="00732F50" w:rsidRDefault="001A065E" w:rsidP="00732F50">
      <w:pPr>
        <w:pStyle w:val="PargrafodaLista"/>
        <w:numPr>
          <w:ilvl w:val="0"/>
          <w:numId w:val="25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Português</w:t>
      </w:r>
    </w:p>
    <w:p w:rsidR="001A065E" w:rsidRPr="00732F50" w:rsidRDefault="001A065E" w:rsidP="00732F50">
      <w:pPr>
        <w:pStyle w:val="PargrafodaLista"/>
        <w:numPr>
          <w:ilvl w:val="0"/>
          <w:numId w:val="25"/>
        </w:numPr>
        <w:tabs>
          <w:tab w:val="left" w:pos="0"/>
        </w:tabs>
        <w:spacing w:after="144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Americano</w:t>
      </w:r>
    </w:p>
    <w:p w:rsidR="001A065E" w:rsidRPr="00732F50" w:rsidRDefault="00732F50" w:rsidP="00732F50">
      <w:pPr>
        <w:spacing w:after="160" w:line="259" w:lineRule="auto"/>
        <w:ind w:left="-851"/>
        <w:rPr>
          <w:rFonts w:cs="Arial"/>
        </w:rPr>
      </w:pPr>
      <w:r>
        <w:rPr>
          <w:rFonts w:cs="Arial"/>
        </w:rPr>
        <w:t>10-</w:t>
      </w:r>
      <w:r w:rsidR="001A065E" w:rsidRPr="00732F50">
        <w:rPr>
          <w:rFonts w:cs="Arial"/>
        </w:rPr>
        <w:t xml:space="preserve">O livro </w:t>
      </w:r>
      <w:proofErr w:type="gramStart"/>
      <w:r w:rsidR="001A065E" w:rsidRPr="00732F50">
        <w:rPr>
          <w:rFonts w:cs="Arial"/>
        </w:rPr>
        <w:t xml:space="preserve">“ </w:t>
      </w:r>
      <w:proofErr w:type="gramEnd"/>
      <w:r w:rsidR="001A065E" w:rsidRPr="00732F50">
        <w:rPr>
          <w:rFonts w:cs="Arial"/>
        </w:rPr>
        <w:t xml:space="preserve">A coisa terrível que aconteceu com </w:t>
      </w:r>
      <w:proofErr w:type="spellStart"/>
      <w:r w:rsidR="001A065E" w:rsidRPr="00732F50">
        <w:rPr>
          <w:rFonts w:cs="Arial"/>
        </w:rPr>
        <w:t>BarnabtBrocket</w:t>
      </w:r>
      <w:proofErr w:type="spellEnd"/>
      <w:r w:rsidR="001A065E" w:rsidRPr="00732F50">
        <w:rPr>
          <w:rFonts w:cs="Arial"/>
        </w:rPr>
        <w:t>” traz como principal</w:t>
      </w:r>
    </w:p>
    <w:p w:rsidR="001A065E" w:rsidRPr="00732F50" w:rsidRDefault="001A065E" w:rsidP="00732F50">
      <w:pPr>
        <w:ind w:left="-567" w:hanging="284"/>
        <w:rPr>
          <w:rFonts w:cs="Arial"/>
        </w:rPr>
      </w:pPr>
      <w:proofErr w:type="gramStart"/>
      <w:r w:rsidRPr="00732F50">
        <w:rPr>
          <w:rFonts w:cs="Arial"/>
        </w:rPr>
        <w:t>critica</w:t>
      </w:r>
      <w:proofErr w:type="gramEnd"/>
      <w:r w:rsidRPr="00732F50">
        <w:rPr>
          <w:rFonts w:cs="Arial"/>
        </w:rPr>
        <w:t>: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>a) A intolerância à anormalidade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>b) A intolerância à infância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>c) A intolerância ao trabalho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>d) A intolerância à individualidade</w:t>
      </w:r>
    </w:p>
    <w:p w:rsidR="001A065E" w:rsidRPr="00732F50" w:rsidRDefault="001A065E" w:rsidP="00732F50">
      <w:pPr>
        <w:ind w:left="-567" w:hanging="284"/>
        <w:rPr>
          <w:rFonts w:cs="Arial"/>
        </w:rPr>
      </w:pPr>
    </w:p>
    <w:p w:rsidR="001A065E" w:rsidRPr="00732F50" w:rsidRDefault="00732F50" w:rsidP="00732F50">
      <w:pPr>
        <w:pStyle w:val="PargrafodaLista"/>
        <w:spacing w:after="160" w:line="259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11-</w:t>
      </w:r>
      <w:r w:rsidR="001A065E" w:rsidRPr="00732F50">
        <w:rPr>
          <w:rFonts w:ascii="Arial" w:hAnsi="Arial" w:cs="Arial"/>
        </w:rPr>
        <w:t xml:space="preserve"> Ainda sobre o livro, após quantos anos a família de </w:t>
      </w:r>
      <w:proofErr w:type="spellStart"/>
      <w:r w:rsidR="001A065E" w:rsidRPr="00732F50">
        <w:rPr>
          <w:rFonts w:ascii="Arial" w:hAnsi="Arial" w:cs="Arial"/>
        </w:rPr>
        <w:t>Barnaby</w:t>
      </w:r>
      <w:proofErr w:type="spellEnd"/>
      <w:r w:rsidR="001A065E" w:rsidRPr="00732F50">
        <w:rPr>
          <w:rFonts w:ascii="Arial" w:hAnsi="Arial" w:cs="Arial"/>
        </w:rPr>
        <w:t xml:space="preserve"> aceitou que não era</w:t>
      </w:r>
    </w:p>
    <w:p w:rsidR="001A065E" w:rsidRPr="00732F50" w:rsidRDefault="001A065E" w:rsidP="00732F50">
      <w:pPr>
        <w:ind w:left="-567" w:hanging="284"/>
        <w:rPr>
          <w:rFonts w:cs="Arial"/>
        </w:rPr>
      </w:pPr>
      <w:proofErr w:type="gramStart"/>
      <w:r w:rsidRPr="00732F50">
        <w:rPr>
          <w:rFonts w:cs="Arial"/>
        </w:rPr>
        <w:t>apenas</w:t>
      </w:r>
      <w:proofErr w:type="gramEnd"/>
      <w:r w:rsidRPr="00732F50">
        <w:rPr>
          <w:rFonts w:cs="Arial"/>
        </w:rPr>
        <w:t xml:space="preserve"> uma fase, que ele era “daquele jeito”?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>a) 1ano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 xml:space="preserve">b) </w:t>
      </w:r>
      <w:proofErr w:type="gramStart"/>
      <w:r w:rsidRPr="00732F50">
        <w:rPr>
          <w:rFonts w:cs="Arial"/>
        </w:rPr>
        <w:t>2</w:t>
      </w:r>
      <w:proofErr w:type="gramEnd"/>
      <w:r w:rsidRPr="00732F50">
        <w:rPr>
          <w:rFonts w:cs="Arial"/>
        </w:rPr>
        <w:t xml:space="preserve"> anos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 xml:space="preserve">c) </w:t>
      </w:r>
      <w:proofErr w:type="gramStart"/>
      <w:r w:rsidRPr="00732F50">
        <w:rPr>
          <w:rFonts w:cs="Arial"/>
        </w:rPr>
        <w:t>3</w:t>
      </w:r>
      <w:proofErr w:type="gramEnd"/>
      <w:r w:rsidRPr="00732F50">
        <w:rPr>
          <w:rFonts w:cs="Arial"/>
        </w:rPr>
        <w:t xml:space="preserve"> anos</w:t>
      </w:r>
    </w:p>
    <w:p w:rsidR="001A065E" w:rsidRPr="00732F50" w:rsidRDefault="001A065E" w:rsidP="00732F50">
      <w:pPr>
        <w:ind w:left="-567" w:hanging="284"/>
        <w:rPr>
          <w:rFonts w:cs="Arial"/>
        </w:rPr>
      </w:pPr>
      <w:r w:rsidRPr="00732F50">
        <w:rPr>
          <w:rFonts w:cs="Arial"/>
        </w:rPr>
        <w:t xml:space="preserve">d) </w:t>
      </w:r>
      <w:proofErr w:type="gramStart"/>
      <w:r w:rsidRPr="00732F50">
        <w:rPr>
          <w:rFonts w:cs="Arial"/>
        </w:rPr>
        <w:t>4</w:t>
      </w:r>
      <w:proofErr w:type="gramEnd"/>
      <w:r w:rsidRPr="00732F50">
        <w:rPr>
          <w:rFonts w:cs="Arial"/>
        </w:rPr>
        <w:t xml:space="preserve"> anos</w:t>
      </w:r>
    </w:p>
    <w:p w:rsidR="001A065E" w:rsidRPr="00732F50" w:rsidRDefault="001A065E" w:rsidP="00732F50">
      <w:pPr>
        <w:ind w:left="-567" w:hanging="284"/>
        <w:rPr>
          <w:rFonts w:cs="Arial"/>
        </w:rPr>
      </w:pPr>
    </w:p>
    <w:p w:rsidR="001A065E" w:rsidRPr="00732F50" w:rsidRDefault="00732F50" w:rsidP="00732F50">
      <w:pPr>
        <w:spacing w:after="160" w:line="259" w:lineRule="auto"/>
        <w:ind w:left="-851"/>
        <w:rPr>
          <w:rFonts w:cs="Arial"/>
        </w:rPr>
      </w:pPr>
      <w:r>
        <w:rPr>
          <w:rFonts w:cs="Arial"/>
        </w:rPr>
        <w:t>12-</w:t>
      </w:r>
      <w:r w:rsidR="001A065E" w:rsidRPr="00732F50">
        <w:rPr>
          <w:rFonts w:cs="Arial"/>
        </w:rPr>
        <w:t>“O tambor ‘tamborinho’ ficou tão querido [...]</w:t>
      </w:r>
      <w:proofErr w:type="gramStart"/>
      <w:r w:rsidR="001A065E" w:rsidRPr="00732F50">
        <w:rPr>
          <w:rFonts w:cs="Arial"/>
        </w:rPr>
        <w:t xml:space="preserve">  </w:t>
      </w:r>
      <w:proofErr w:type="gramEnd"/>
      <w:r w:rsidR="001A065E" w:rsidRPr="00732F50">
        <w:rPr>
          <w:rFonts w:cs="Arial"/>
        </w:rPr>
        <w:t xml:space="preserve">do povo africano que, em dias de tristeza ou em dias de alegria, é ele quem melhor exprime a grandeza da sua alma”. 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A lenda do tambor africano faz referência a que fato marcante da ciência?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26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Construção dos satélites</w:t>
      </w:r>
    </w:p>
    <w:p w:rsidR="001A065E" w:rsidRPr="00732F50" w:rsidRDefault="001A065E" w:rsidP="00732F50">
      <w:pPr>
        <w:pStyle w:val="PargrafodaLista"/>
        <w:numPr>
          <w:ilvl w:val="0"/>
          <w:numId w:val="26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Ida do homem à lua</w:t>
      </w:r>
    </w:p>
    <w:p w:rsidR="001A065E" w:rsidRPr="00732F50" w:rsidRDefault="001A065E" w:rsidP="00732F50">
      <w:pPr>
        <w:pStyle w:val="PargrafodaLista"/>
        <w:numPr>
          <w:ilvl w:val="0"/>
          <w:numId w:val="26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Fabricação e industrialização de instrumentos. </w:t>
      </w:r>
    </w:p>
    <w:p w:rsidR="001A065E" w:rsidRPr="00732F50" w:rsidRDefault="001A065E" w:rsidP="00732F50">
      <w:pPr>
        <w:pStyle w:val="PargrafodaLista"/>
        <w:numPr>
          <w:ilvl w:val="0"/>
          <w:numId w:val="26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O transplante de órgãos. 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Default="00732F50" w:rsidP="00732F50">
      <w:pPr>
        <w:pStyle w:val="PargrafodaLista"/>
        <w:spacing w:after="160" w:line="259" w:lineRule="auto"/>
        <w:ind w:left="-851"/>
        <w:rPr>
          <w:rFonts w:ascii="Arial" w:hAnsi="Arial" w:cs="Arial"/>
        </w:rPr>
      </w:pPr>
      <w:r>
        <w:rPr>
          <w:rFonts w:ascii="Arial" w:hAnsi="Arial" w:cs="Arial"/>
        </w:rPr>
        <w:t>13-</w:t>
      </w:r>
      <w:r w:rsidR="001A065E" w:rsidRPr="00732F50">
        <w:rPr>
          <w:rFonts w:ascii="Arial" w:hAnsi="Arial" w:cs="Arial"/>
        </w:rPr>
        <w:t>Podemos afirmar, conforme o estudo da lenda anterior e de contos, que o enredo é:</w:t>
      </w:r>
    </w:p>
    <w:p w:rsidR="00732F50" w:rsidRPr="00732F50" w:rsidRDefault="00732F50" w:rsidP="00732F50">
      <w:pPr>
        <w:pStyle w:val="PargrafodaLista"/>
        <w:spacing w:after="160" w:line="259" w:lineRule="auto"/>
        <w:ind w:left="-851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27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Conjunto de descrições da narrativa</w:t>
      </w:r>
    </w:p>
    <w:p w:rsidR="001A065E" w:rsidRPr="00732F50" w:rsidRDefault="001A065E" w:rsidP="00732F50">
      <w:pPr>
        <w:pStyle w:val="PargrafodaLista"/>
        <w:numPr>
          <w:ilvl w:val="0"/>
          <w:numId w:val="27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O discurso do texto</w:t>
      </w:r>
    </w:p>
    <w:p w:rsidR="001A065E" w:rsidRPr="00732F50" w:rsidRDefault="001A065E" w:rsidP="00732F50">
      <w:pPr>
        <w:pStyle w:val="PargrafodaLista"/>
        <w:numPr>
          <w:ilvl w:val="0"/>
          <w:numId w:val="27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>Conjunto de ações da história</w:t>
      </w:r>
    </w:p>
    <w:p w:rsidR="001A065E" w:rsidRPr="00732F50" w:rsidRDefault="001A065E" w:rsidP="00732F50">
      <w:pPr>
        <w:pStyle w:val="PargrafodaLista"/>
        <w:numPr>
          <w:ilvl w:val="0"/>
          <w:numId w:val="27"/>
        </w:numPr>
        <w:spacing w:after="160" w:line="259" w:lineRule="auto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Caracterização do protagonista e do antagonista. </w:t>
      </w:r>
    </w:p>
    <w:p w:rsidR="001A065E" w:rsidRPr="00732F50" w:rsidRDefault="001A065E" w:rsidP="00732F50">
      <w:pPr>
        <w:ind w:left="-567" w:hanging="284"/>
        <w:rPr>
          <w:rFonts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31"/>
        </w:numPr>
        <w:spacing w:after="160" w:line="259" w:lineRule="auto"/>
        <w:ind w:left="-567"/>
        <w:rPr>
          <w:rFonts w:ascii="Arial" w:hAnsi="Arial" w:cs="Arial"/>
        </w:rPr>
      </w:pPr>
      <w:r w:rsidRPr="00732F50">
        <w:rPr>
          <w:rFonts w:ascii="Arial" w:hAnsi="Arial" w:cs="Arial"/>
        </w:rPr>
        <w:t>Caracterize conto.</w:t>
      </w:r>
    </w:p>
    <w:p w:rsidR="001A065E" w:rsidRPr="00732F50" w:rsidRDefault="00732F50" w:rsidP="00732F50">
      <w:pPr>
        <w:ind w:left="-851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32F50" w:rsidRDefault="001A065E" w:rsidP="00732F50">
      <w:pPr>
        <w:pStyle w:val="PargrafodaLista"/>
        <w:numPr>
          <w:ilvl w:val="0"/>
          <w:numId w:val="31"/>
        </w:numPr>
        <w:spacing w:after="160" w:line="259" w:lineRule="auto"/>
        <w:ind w:left="-567"/>
        <w:rPr>
          <w:rFonts w:ascii="Arial" w:hAnsi="Arial" w:cs="Arial"/>
        </w:rPr>
      </w:pPr>
      <w:r w:rsidRPr="00732F50">
        <w:rPr>
          <w:rFonts w:ascii="Arial" w:hAnsi="Arial" w:cs="Arial"/>
        </w:rPr>
        <w:t>Caracterize lenda.</w:t>
      </w:r>
    </w:p>
    <w:p w:rsidR="00732F50" w:rsidRPr="00732F50" w:rsidRDefault="00732F50" w:rsidP="00732F50">
      <w:pPr>
        <w:pStyle w:val="PargrafodaLista"/>
        <w:spacing w:after="160" w:line="360" w:lineRule="auto"/>
        <w:ind w:left="-851"/>
        <w:jc w:val="both"/>
        <w:rPr>
          <w:rFonts w:ascii="Arial" w:hAnsi="Arial" w:cs="Arial"/>
        </w:rPr>
      </w:pPr>
      <w:r w:rsidRPr="00732F5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A lenda da Girafa é uma narrativa muito bonita. Conta como a girafa que, antes tinha um pescoço do tamanho normal, ficou com o pescoço comprido tal como vemos hoje. Boa leitura!</w:t>
      </w:r>
    </w:p>
    <w:p w:rsidR="001A065E" w:rsidRPr="00732F50" w:rsidRDefault="001A065E" w:rsidP="00732F50">
      <w:pPr>
        <w:shd w:val="clear" w:color="auto" w:fill="FFFFFF"/>
        <w:spacing w:before="150" w:after="150" w:line="240" w:lineRule="auto"/>
        <w:ind w:left="-567" w:hanging="284"/>
        <w:outlineLvl w:val="3"/>
        <w:rPr>
          <w:rFonts w:eastAsia="Times New Roman" w:cs="Arial"/>
          <w:b/>
          <w:bCs/>
          <w:sz w:val="30"/>
          <w:szCs w:val="30"/>
          <w:lang w:eastAsia="pt-BR"/>
        </w:rPr>
      </w:pPr>
      <w:r w:rsidRPr="00732F50">
        <w:rPr>
          <w:rFonts w:eastAsia="Times New Roman" w:cs="Arial"/>
          <w:b/>
          <w:bCs/>
          <w:sz w:val="30"/>
          <w:szCs w:val="30"/>
          <w:lang w:eastAsia="pt-BR"/>
        </w:rPr>
        <w:t>Lenda da Girafa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Há muito, muito tempo, a girafa era um animal igual aos outros, com um pescoço de tamanho normal.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 xml:space="preserve">Houve então uma terrível seca. Os animais comeram toda a erva que havia até mesmo as </w:t>
      </w:r>
      <w:proofErr w:type="gramStart"/>
      <w:r w:rsidRPr="00732F50">
        <w:rPr>
          <w:rFonts w:eastAsia="Times New Roman" w:cs="Arial"/>
          <w:sz w:val="23"/>
          <w:szCs w:val="23"/>
          <w:lang w:eastAsia="pt-BR"/>
        </w:rPr>
        <w:t>ervas secas e duras</w:t>
      </w:r>
      <w:proofErr w:type="gramEnd"/>
      <w:r w:rsidRPr="00732F50">
        <w:rPr>
          <w:rFonts w:eastAsia="Times New Roman" w:cs="Arial"/>
          <w:sz w:val="23"/>
          <w:szCs w:val="23"/>
          <w:lang w:eastAsia="pt-BR"/>
        </w:rPr>
        <w:t>, e andavam quilômetros para ter água para beber.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Um dia, a Girafa encontrou o seu amigo Rinoceronte. Estava muito calor e ambos percorriam lentamente o caminho que levava ao bebedouro mais próximo e lamentavam-se.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– Ah, meu amigo – disse a Girafa, – vê só… Tantos animais a escavar o chão à procura de comida… Está tudo seco, mas as acácias mantêm-se verdes.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 xml:space="preserve">– </w:t>
      </w:r>
      <w:proofErr w:type="gramStart"/>
      <w:r w:rsidRPr="00732F50">
        <w:rPr>
          <w:rFonts w:eastAsia="Times New Roman" w:cs="Arial"/>
          <w:sz w:val="23"/>
          <w:szCs w:val="23"/>
          <w:lang w:eastAsia="pt-BR"/>
        </w:rPr>
        <w:t>Hum</w:t>
      </w:r>
      <w:proofErr w:type="gramEnd"/>
      <w:r w:rsidRPr="00732F50">
        <w:rPr>
          <w:rFonts w:eastAsia="Times New Roman" w:cs="Arial"/>
          <w:sz w:val="23"/>
          <w:szCs w:val="23"/>
          <w:lang w:eastAsia="pt-BR"/>
        </w:rPr>
        <w:t>, hum – disse o Rinoceronte (que não era – e ainda não é – muito falador).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– Seria tão bom – disse a Girafa – poder chegar aos ramos mais altos, às folhas tenras. Há muita comida, mas não conseguimos lá chegar porque não conseguimos subir às árvores.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O Rinoceronte olhou para cima e concordou, abanando a cabeça: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– Talvez devêssemos ir falar como o Feiticeiro. Ele é sábio e poderoso.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 xml:space="preserve">– Que bela </w:t>
      </w:r>
      <w:proofErr w:type="spellStart"/>
      <w:r w:rsidRPr="00732F50">
        <w:rPr>
          <w:rFonts w:eastAsia="Times New Roman" w:cs="Arial"/>
          <w:sz w:val="23"/>
          <w:szCs w:val="23"/>
          <w:lang w:eastAsia="pt-BR"/>
        </w:rPr>
        <w:t>ideia</w:t>
      </w:r>
      <w:proofErr w:type="spellEnd"/>
      <w:r w:rsidRPr="00732F50">
        <w:rPr>
          <w:rFonts w:eastAsia="Times New Roman" w:cs="Arial"/>
          <w:sz w:val="23"/>
          <w:szCs w:val="23"/>
          <w:lang w:eastAsia="pt-BR"/>
        </w:rPr>
        <w:t>! – disse a Girafa. – Sabes onde fica a casa do Feiticeiro?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lastRenderedPageBreak/>
        <w:t>O Rinoceronte acenou afirmativamente e os dois amigos dirigiram-se para a casa do Feiticeiro após matarem a sede.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Depois de uma caminhada longa e cansativa, os dois chegaram à casa do Feiticeiro e explicaram-lhe ao que vinham.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Depois de ouvi-los, o Feiticeiro deu uma gargalhada e disse: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– Isso é muito fácil. Voltem amanhã ao meio-dia e eu dar-vos-ei uma erva mágica. Ela fará com que os vossos pescoços e as vossas pernas cresçam. Assim, poderão comer as folhas tenras das acácias.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>No dia seguinte, só a Girafa chegou à cabana na hora marcada.</w:t>
      </w:r>
    </w:p>
    <w:p w:rsidR="001A065E" w:rsidRPr="00732F50" w:rsidRDefault="001A065E" w:rsidP="00732F50">
      <w:pPr>
        <w:shd w:val="clear" w:color="auto" w:fill="FFFFFF"/>
        <w:spacing w:after="255" w:line="240" w:lineRule="auto"/>
        <w:ind w:left="-567" w:hanging="284"/>
        <w:rPr>
          <w:rFonts w:eastAsia="Times New Roman" w:cs="Arial"/>
          <w:sz w:val="23"/>
          <w:szCs w:val="23"/>
          <w:lang w:eastAsia="pt-BR"/>
        </w:rPr>
      </w:pPr>
      <w:r w:rsidRPr="00732F50">
        <w:rPr>
          <w:rFonts w:eastAsia="Times New Roman" w:cs="Arial"/>
          <w:sz w:val="23"/>
          <w:szCs w:val="23"/>
          <w:lang w:eastAsia="pt-BR"/>
        </w:rPr>
        <w:t xml:space="preserve">O Rinoceronte, que não era lá muito esperto, encontrou um tufo de erva ainda verde e ficou tão contente que se esqueceu do compromisso. Cansado de esperar pelo Rinoceronte, o Feiticeiro deu a </w:t>
      </w:r>
      <w:proofErr w:type="gramStart"/>
      <w:r w:rsidRPr="00732F50">
        <w:rPr>
          <w:rFonts w:eastAsia="Times New Roman" w:cs="Arial"/>
          <w:sz w:val="23"/>
          <w:szCs w:val="23"/>
          <w:lang w:eastAsia="pt-BR"/>
        </w:rPr>
        <w:t>erva mágica à Girafa</w:t>
      </w:r>
      <w:proofErr w:type="gramEnd"/>
      <w:r w:rsidRPr="00732F50">
        <w:rPr>
          <w:rFonts w:eastAsia="Times New Roman" w:cs="Arial"/>
          <w:sz w:val="23"/>
          <w:szCs w:val="23"/>
          <w:lang w:eastAsia="pt-BR"/>
        </w:rPr>
        <w:t xml:space="preserve"> e desapareceu.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A Girafa comeu sozinha uma dose preparada para dois. Sentiu imediatamente uma sensação estranha nas suas pernas e pescoço e viu que o chão estava a afastar-se rapidamente.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“Que engraçado!</w:t>
      </w:r>
      <w:proofErr w:type="gramStart"/>
      <w:r w:rsidRPr="00732F50">
        <w:rPr>
          <w:rFonts w:ascii="Arial" w:hAnsi="Arial" w:cs="Arial"/>
          <w:color w:val="auto"/>
          <w:sz w:val="23"/>
          <w:szCs w:val="23"/>
        </w:rPr>
        <w:t>”pensou</w:t>
      </w:r>
      <w:proofErr w:type="gramEnd"/>
      <w:r w:rsidRPr="00732F50">
        <w:rPr>
          <w:rFonts w:ascii="Arial" w:hAnsi="Arial" w:cs="Arial"/>
          <w:color w:val="auto"/>
          <w:sz w:val="23"/>
          <w:szCs w:val="23"/>
        </w:rPr>
        <w:t xml:space="preserve"> a Girafa, fechando os olhos, pois começava a sentir-se tonta.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Passado algum tempo abriu lentamente os olhos. Como o mundo tinha mudado!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As nuvens estavam mais perto e ela conseguia ver longe, muito longe. A Girafa olhou para as suas longas pernas, moveu o seu pescoço longo e gracioso e sorriu. À sua frente estava uma acácia bem verdinha…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A Girafa deu dois passos e comeu as suas primeiras folhas.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Após terminar a sua refeição, o Rinoceronte lembrou-se do compromisso e correu o mais depressa que pôde para a casa do Feiticeiro.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Tarde demais! Quando lá chegou já a Girafa comia, regalada, as folhas da acácia.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Quando o feiticeiro lhe disse que já não havia mais ervas mágicas, o Rinoceronte ficou furioso, pois pensou que tinha sido enganado e não que fora o seu enorme </w:t>
      </w:r>
      <w:proofErr w:type="gramStart"/>
      <w:r w:rsidRPr="00732F50">
        <w:rPr>
          <w:rFonts w:ascii="Arial" w:hAnsi="Arial" w:cs="Arial"/>
          <w:color w:val="auto"/>
          <w:sz w:val="23"/>
          <w:szCs w:val="23"/>
        </w:rPr>
        <w:t>atraso</w:t>
      </w:r>
      <w:proofErr w:type="gramEnd"/>
      <w:r w:rsidRPr="00732F50">
        <w:rPr>
          <w:rFonts w:ascii="Arial" w:hAnsi="Arial" w:cs="Arial"/>
          <w:color w:val="auto"/>
          <w:sz w:val="23"/>
          <w:szCs w:val="23"/>
        </w:rPr>
        <w:t xml:space="preserve"> que o tinha prejudicado.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Tão furioso ficou que perseguiu o Feiticeiro pela savana fora.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Diz-se que foi a partir desse dia que o Rinoceronte, </w:t>
      </w:r>
      <w:proofErr w:type="gramStart"/>
      <w:r w:rsidRPr="00732F50">
        <w:rPr>
          <w:rFonts w:ascii="Arial" w:hAnsi="Arial" w:cs="Arial"/>
          <w:color w:val="auto"/>
          <w:sz w:val="23"/>
          <w:szCs w:val="23"/>
        </w:rPr>
        <w:t>zangado</w:t>
      </w:r>
      <w:proofErr w:type="gramEnd"/>
      <w:r w:rsidRPr="00732F50">
        <w:rPr>
          <w:rFonts w:ascii="Arial" w:hAnsi="Arial" w:cs="Arial"/>
          <w:color w:val="auto"/>
          <w:sz w:val="23"/>
          <w:szCs w:val="23"/>
        </w:rPr>
        <w:t xml:space="preserve"> com as pessoas, as persegue sempre que vê uma perto de si.</w:t>
      </w:r>
    </w:p>
    <w:p w:rsidR="001A065E" w:rsidRPr="00732F50" w:rsidRDefault="001A065E" w:rsidP="00732F50">
      <w:pPr>
        <w:pStyle w:val="NormalWeb"/>
        <w:shd w:val="clear" w:color="auto" w:fill="FFFFFF"/>
        <w:spacing w:before="0" w:beforeAutospacing="0" w:after="255" w:afterAutospacing="0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Fonte: Encantos da África – Lenda da Girafa</w:t>
      </w:r>
    </w:p>
    <w:p w:rsidR="001A065E" w:rsidRPr="00732F50" w:rsidRDefault="001A065E" w:rsidP="00732F50">
      <w:pPr>
        <w:pStyle w:val="PargrafodaLista"/>
        <w:numPr>
          <w:ilvl w:val="0"/>
          <w:numId w:val="31"/>
        </w:numPr>
        <w:spacing w:after="160" w:line="259" w:lineRule="auto"/>
        <w:ind w:left="-567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Caracterize as personagens da lenda. </w:t>
      </w:r>
    </w:p>
    <w:p w:rsidR="001A065E" w:rsidRPr="00732F50" w:rsidRDefault="001A065E" w:rsidP="00732F50">
      <w:pPr>
        <w:pStyle w:val="PargrafodaLista"/>
        <w:spacing w:line="360" w:lineRule="auto"/>
        <w:ind w:left="-851"/>
        <w:rPr>
          <w:rFonts w:ascii="Arial" w:hAnsi="Arial" w:cs="Arial"/>
        </w:rPr>
      </w:pPr>
      <w:r w:rsidRPr="00732F5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F50">
        <w:rPr>
          <w:rFonts w:ascii="Arial" w:hAnsi="Arial" w:cs="Arial"/>
        </w:rPr>
        <w:t>__________________________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Qual é o (s) espaço (s) da narrativa? </w:t>
      </w:r>
    </w:p>
    <w:p w:rsidR="001A065E" w:rsidRPr="00732F50" w:rsidRDefault="001A065E" w:rsidP="00732F50">
      <w:pPr>
        <w:pStyle w:val="PargrafodaLista"/>
        <w:spacing w:line="360" w:lineRule="auto"/>
        <w:ind w:left="-567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31"/>
        </w:numPr>
        <w:spacing w:after="160" w:line="259" w:lineRule="auto"/>
        <w:rPr>
          <w:rFonts w:ascii="Arial" w:hAnsi="Arial" w:cs="Arial"/>
        </w:rPr>
      </w:pPr>
      <w:r w:rsidRPr="00732F50">
        <w:rPr>
          <w:rFonts w:ascii="Arial" w:hAnsi="Arial" w:cs="Arial"/>
        </w:rPr>
        <w:t>O que essa lenda busca explicar?</w:t>
      </w:r>
    </w:p>
    <w:p w:rsidR="001A065E" w:rsidRPr="00732F50" w:rsidRDefault="001A065E" w:rsidP="00732F50">
      <w:pPr>
        <w:pStyle w:val="PargrafodaLista"/>
        <w:ind w:left="-567"/>
        <w:rPr>
          <w:rFonts w:ascii="Arial" w:hAnsi="Arial" w:cs="Arial"/>
        </w:rPr>
      </w:pPr>
      <w:r w:rsidRPr="00732F50">
        <w:rPr>
          <w:rFonts w:ascii="Arial" w:hAnsi="Arial" w:cs="Arial"/>
        </w:rPr>
        <w:t>______________________________________________________________________________________________________________________________________________</w:t>
      </w:r>
      <w:r w:rsidR="00732F50">
        <w:rPr>
          <w:rFonts w:ascii="Arial" w:hAnsi="Arial" w:cs="Arial"/>
        </w:rPr>
        <w:t>___________________________________________________________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732F50" w:rsidP="00732F50">
      <w:pPr>
        <w:pStyle w:val="PargrafodaLista"/>
        <w:spacing w:after="160" w:line="259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19- </w:t>
      </w:r>
      <w:r w:rsidR="001A065E" w:rsidRPr="00732F50">
        <w:rPr>
          <w:rFonts w:ascii="Arial" w:hAnsi="Arial" w:cs="Arial"/>
        </w:rPr>
        <w:t xml:space="preserve">Qual foi o melhor dia da vida de </w:t>
      </w:r>
      <w:proofErr w:type="spellStart"/>
      <w:r w:rsidR="001A065E" w:rsidRPr="00732F50">
        <w:rPr>
          <w:rFonts w:ascii="Arial" w:hAnsi="Arial" w:cs="Arial"/>
        </w:rPr>
        <w:t>Barnaby</w:t>
      </w:r>
      <w:proofErr w:type="spellEnd"/>
      <w:r w:rsidR="001A065E" w:rsidRPr="00732F50">
        <w:rPr>
          <w:rFonts w:ascii="Arial" w:hAnsi="Arial" w:cs="Arial"/>
        </w:rPr>
        <w:t xml:space="preserve">, </w:t>
      </w:r>
      <w:proofErr w:type="spellStart"/>
      <w:r w:rsidR="001A065E" w:rsidRPr="00732F50">
        <w:rPr>
          <w:rFonts w:ascii="Arial" w:hAnsi="Arial" w:cs="Arial"/>
        </w:rPr>
        <w:t>relatato</w:t>
      </w:r>
      <w:proofErr w:type="spellEnd"/>
      <w:r w:rsidR="001A065E" w:rsidRPr="00732F50">
        <w:rPr>
          <w:rFonts w:ascii="Arial" w:hAnsi="Arial" w:cs="Arial"/>
        </w:rPr>
        <w:t xml:space="preserve"> no capítulo 4? </w:t>
      </w:r>
      <w:r w:rsidR="001A065E" w:rsidRPr="00732F50">
        <w:rPr>
          <w:rFonts w:ascii="Arial" w:hAnsi="Arial" w:cs="Arial"/>
          <w:b/>
        </w:rPr>
        <w:t xml:space="preserve">Relate. </w:t>
      </w:r>
    </w:p>
    <w:p w:rsidR="001A065E" w:rsidRPr="00732F50" w:rsidRDefault="001A065E" w:rsidP="00732F50">
      <w:pPr>
        <w:pStyle w:val="PargrafodaLista"/>
        <w:spacing w:line="360" w:lineRule="auto"/>
        <w:ind w:left="-567"/>
        <w:rPr>
          <w:rFonts w:ascii="Arial" w:hAnsi="Arial" w:cs="Arial"/>
        </w:rPr>
      </w:pPr>
      <w:r w:rsidRPr="00732F5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  <w:b/>
        </w:rPr>
      </w:pPr>
    </w:p>
    <w:p w:rsidR="001A065E" w:rsidRPr="00732F50" w:rsidRDefault="00732F50" w:rsidP="00732F50">
      <w:pPr>
        <w:pStyle w:val="PargrafodaLista"/>
        <w:spacing w:after="160" w:line="259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20- </w:t>
      </w:r>
      <w:r w:rsidR="001A065E" w:rsidRPr="00732F50">
        <w:rPr>
          <w:rFonts w:ascii="Arial" w:hAnsi="Arial" w:cs="Arial"/>
        </w:rPr>
        <w:t xml:space="preserve">Conte o enredo do capítulo 5, o mágico da ponte e diga o que foi possível aprender nesse capítulo. </w:t>
      </w:r>
    </w:p>
    <w:p w:rsidR="001A065E" w:rsidRPr="00732F50" w:rsidRDefault="001A065E" w:rsidP="00732F50">
      <w:pPr>
        <w:pStyle w:val="PargrafodaLista"/>
        <w:ind w:left="-567"/>
        <w:rPr>
          <w:rFonts w:ascii="Arial" w:hAnsi="Arial" w:cs="Arial"/>
        </w:rPr>
      </w:pPr>
      <w:r w:rsidRPr="00732F5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2F50">
        <w:rPr>
          <w:rFonts w:ascii="Arial" w:hAnsi="Arial" w:cs="Arial"/>
        </w:rPr>
        <w:t>___________________________________________________________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Leia a crônica “Cobrança</w:t>
      </w:r>
      <w:proofErr w:type="gramStart"/>
      <w:r w:rsidRPr="00732F50">
        <w:rPr>
          <w:rFonts w:cs="Arial"/>
          <w:szCs w:val="24"/>
        </w:rPr>
        <w:t>” ,</w:t>
      </w:r>
      <w:proofErr w:type="gramEnd"/>
      <w:r w:rsidRPr="00732F50">
        <w:rPr>
          <w:rFonts w:cs="Arial"/>
          <w:szCs w:val="24"/>
        </w:rPr>
        <w:t xml:space="preserve"> de Moacyr Scliar. </w:t>
      </w:r>
    </w:p>
    <w:p w:rsidR="001A065E" w:rsidRPr="00732F50" w:rsidRDefault="001A065E" w:rsidP="00732F50">
      <w:pPr>
        <w:ind w:left="-567" w:hanging="284"/>
        <w:rPr>
          <w:rFonts w:cs="Arial"/>
          <w:szCs w:val="24"/>
        </w:rPr>
      </w:pP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Ela abriu a janela e ali estava ele, diante da casa, caminhando de um lado para outro. Carregava um cartaz, cujos dizeres atraíam a atenção dos passantes: "Aqui mora uma devedora inadimplente".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Você não pode fazer isso comigo ― protestou ela.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 xml:space="preserve">― Claro que posso ― </w:t>
      </w:r>
      <w:proofErr w:type="gramStart"/>
      <w:r w:rsidRPr="00732F50">
        <w:rPr>
          <w:rFonts w:cs="Arial"/>
          <w:szCs w:val="24"/>
        </w:rPr>
        <w:t>replicou ele</w:t>
      </w:r>
      <w:proofErr w:type="gramEnd"/>
      <w:r w:rsidRPr="00732F50">
        <w:rPr>
          <w:rFonts w:cs="Arial"/>
          <w:szCs w:val="24"/>
        </w:rPr>
        <w:t>. ― Você comprou, não pagou. Você é uma devedora inadimplente. E eu sou cobrador. Por diversas vezes tentei lhe cobrar, você não pagou.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Não paguei porque não tenho dinheiro. Esta crise...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Já sei ― ironizou ele. ― Você vai me dizer que por causa daquele ataque lá em Nova York seus negócios ficaram prejudicados. Problema seu, ouviu? Problema seu. Meu problema é lhe cobrar. E é o que estou fazendo.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Mas você podia fazer isso de uma forma mais discreta...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Negativo. Já usei todas as formas discretas que podia. Falei com você, expliquei, avisei. Nada. Você fazia de conta que nada tinha a ver com o assunto. Minha paciência foi se esgotando, até que não me restou outro recurso: vou ficar aqui, carregando este cartaz, até você saldar sua dívida.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Neste momento começou a chuviscar.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 xml:space="preserve">― Você vai se molhar ― </w:t>
      </w:r>
      <w:proofErr w:type="gramStart"/>
      <w:r w:rsidRPr="00732F50">
        <w:rPr>
          <w:rFonts w:cs="Arial"/>
          <w:szCs w:val="24"/>
        </w:rPr>
        <w:t>advertiu ela</w:t>
      </w:r>
      <w:proofErr w:type="gramEnd"/>
      <w:r w:rsidRPr="00732F50">
        <w:rPr>
          <w:rFonts w:cs="Arial"/>
          <w:szCs w:val="24"/>
        </w:rPr>
        <w:t xml:space="preserve">. ― Vai acabar ficando doente. Ele </w:t>
      </w:r>
      <w:proofErr w:type="gramStart"/>
      <w:r w:rsidRPr="00732F50">
        <w:rPr>
          <w:rFonts w:cs="Arial"/>
          <w:szCs w:val="24"/>
        </w:rPr>
        <w:t>riu,</w:t>
      </w:r>
      <w:proofErr w:type="gramEnd"/>
      <w:r w:rsidRPr="00732F50">
        <w:rPr>
          <w:rFonts w:cs="Arial"/>
          <w:szCs w:val="24"/>
        </w:rPr>
        <w:t xml:space="preserve"> amargo: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E daí? Se você está preocupada com minha saúde, pague o que deve.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lastRenderedPageBreak/>
        <w:t>― Posso lhe dar um guarda-chuva...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Não quero. Tenho de carregar o cartaz, não um guarda-chuva. Ela agora estava irritada: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― Acabe com isso, Aristides, e venha para dentro. Afinal, você é meu marido, você mora aqui.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 xml:space="preserve">― Sou seu marido ― </w:t>
      </w:r>
      <w:proofErr w:type="gramStart"/>
      <w:r w:rsidRPr="00732F50">
        <w:rPr>
          <w:rFonts w:cs="Arial"/>
          <w:szCs w:val="24"/>
        </w:rPr>
        <w:t>retrucou ele</w:t>
      </w:r>
      <w:proofErr w:type="gramEnd"/>
      <w:r w:rsidRPr="00732F50">
        <w:rPr>
          <w:rFonts w:cs="Arial"/>
          <w:szCs w:val="24"/>
        </w:rPr>
        <w:t xml:space="preserve"> ― e você é minha mulher, mas eu sou cobrador profissional e você é devedora. Eu avisei: não compre essa geladeira, eu não ganho o suficiente para pagar as prestações. Mas não, você não me ouviu. E agora o pessoal lá da empresa de cobrança quer o dinheiro. O que quer você que eu faça? Que perca meu emprego? De jeito nenhum. Vou ficar aqui até você cumprir sua obrigação.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Chovia mais forte, agora. Borrada, a inscrição tornara-se ilegível. A ele, isso pouco importava: continuava andando de um lado para outro, diante da casa, carregando o seu cartaz.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  <w:r w:rsidRPr="00732F50">
        <w:rPr>
          <w:rFonts w:cs="Arial"/>
          <w:szCs w:val="24"/>
        </w:rPr>
        <w:t>O imaginário cotidiano. São Paulo: Global, 2001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</w:p>
    <w:p w:rsidR="001A065E" w:rsidRPr="00732F50" w:rsidRDefault="001A065E" w:rsidP="00732F50">
      <w:pPr>
        <w:pStyle w:val="PargrafodaLista"/>
        <w:numPr>
          <w:ilvl w:val="0"/>
          <w:numId w:val="32"/>
        </w:numPr>
        <w:spacing w:after="160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Como se justifica o humor da crônica? </w:t>
      </w:r>
    </w:p>
    <w:p w:rsidR="00732F50" w:rsidRPr="00732F50" w:rsidRDefault="00732F50" w:rsidP="00732F50">
      <w:pPr>
        <w:ind w:left="-567"/>
        <w:rPr>
          <w:rFonts w:cs="Arial"/>
        </w:rPr>
      </w:pPr>
      <w:r w:rsidRPr="00732F5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__________________________________________________________</w:t>
      </w: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</w:p>
    <w:p w:rsidR="001A065E" w:rsidRPr="00732F50" w:rsidRDefault="001A065E" w:rsidP="00732F50">
      <w:pPr>
        <w:spacing w:line="240" w:lineRule="auto"/>
        <w:ind w:left="-567" w:hanging="284"/>
        <w:rPr>
          <w:rFonts w:cs="Arial"/>
          <w:szCs w:val="24"/>
        </w:rPr>
      </w:pPr>
    </w:p>
    <w:p w:rsidR="001A065E" w:rsidRDefault="001A065E" w:rsidP="00732F50">
      <w:pPr>
        <w:pStyle w:val="PargrafodaLista"/>
        <w:numPr>
          <w:ilvl w:val="0"/>
          <w:numId w:val="32"/>
        </w:numPr>
        <w:spacing w:after="160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>A crônica surge a partir da observação de um fato do cotidiano. Qual fato motivou o autor para escrever sua crônica?</w:t>
      </w:r>
    </w:p>
    <w:p w:rsidR="00732F50" w:rsidRPr="00732F50" w:rsidRDefault="00732F50" w:rsidP="00732F50">
      <w:pPr>
        <w:pStyle w:val="PargrafodaLista"/>
        <w:spacing w:after="160"/>
        <w:ind w:left="-207"/>
        <w:jc w:val="both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28"/>
        </w:numPr>
        <w:spacing w:after="160"/>
        <w:ind w:left="-567" w:hanging="284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>Conflitos no casamento</w:t>
      </w:r>
    </w:p>
    <w:p w:rsidR="001A065E" w:rsidRPr="00732F50" w:rsidRDefault="001A065E" w:rsidP="00732F50">
      <w:pPr>
        <w:pStyle w:val="PargrafodaLista"/>
        <w:numPr>
          <w:ilvl w:val="0"/>
          <w:numId w:val="28"/>
        </w:numPr>
        <w:spacing w:after="160"/>
        <w:ind w:left="-567" w:hanging="284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Dívidas em decorrência do consumismo </w:t>
      </w:r>
    </w:p>
    <w:p w:rsidR="001A065E" w:rsidRPr="00732F50" w:rsidRDefault="001A065E" w:rsidP="00732F50">
      <w:pPr>
        <w:pStyle w:val="PargrafodaLista"/>
        <w:numPr>
          <w:ilvl w:val="0"/>
          <w:numId w:val="28"/>
        </w:numPr>
        <w:spacing w:after="160"/>
        <w:ind w:left="-567" w:hanging="284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>A crise financeira</w:t>
      </w:r>
    </w:p>
    <w:p w:rsidR="001A065E" w:rsidRPr="00732F50" w:rsidRDefault="001A065E" w:rsidP="00732F50">
      <w:pPr>
        <w:pStyle w:val="PargrafodaLista"/>
        <w:numPr>
          <w:ilvl w:val="0"/>
          <w:numId w:val="28"/>
        </w:numPr>
        <w:spacing w:after="160"/>
        <w:ind w:left="-567" w:hanging="284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>Nenhuma das alternativas</w:t>
      </w:r>
    </w:p>
    <w:p w:rsidR="001A065E" w:rsidRPr="00732F50" w:rsidRDefault="001A065E" w:rsidP="00732F50">
      <w:pPr>
        <w:pStyle w:val="PargrafodaLista"/>
        <w:ind w:left="-567" w:hanging="284"/>
        <w:jc w:val="both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ind w:left="-567" w:hanging="284"/>
        <w:jc w:val="both"/>
        <w:rPr>
          <w:rFonts w:ascii="Arial" w:hAnsi="Arial" w:cs="Arial"/>
        </w:rPr>
      </w:pPr>
    </w:p>
    <w:p w:rsidR="001A065E" w:rsidRDefault="001A065E" w:rsidP="00732F50">
      <w:pPr>
        <w:pStyle w:val="PargrafodaLista"/>
        <w:numPr>
          <w:ilvl w:val="0"/>
          <w:numId w:val="32"/>
        </w:numPr>
        <w:spacing w:after="160"/>
        <w:ind w:left="-426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Analisando o texto, analise </w:t>
      </w:r>
      <w:proofErr w:type="gramStart"/>
      <w:r w:rsidRPr="00732F50">
        <w:rPr>
          <w:rFonts w:ascii="Arial" w:hAnsi="Arial" w:cs="Arial"/>
        </w:rPr>
        <w:t>as características do gênero crônica</w:t>
      </w:r>
      <w:proofErr w:type="gramEnd"/>
      <w:r w:rsidRPr="00732F50">
        <w:rPr>
          <w:rFonts w:ascii="Arial" w:hAnsi="Arial" w:cs="Arial"/>
        </w:rPr>
        <w:t xml:space="preserve"> e marque a única que não se enquadra:</w:t>
      </w:r>
    </w:p>
    <w:p w:rsidR="00732F50" w:rsidRPr="00732F50" w:rsidRDefault="00732F50" w:rsidP="00732F50">
      <w:pPr>
        <w:pStyle w:val="PargrafodaLista"/>
        <w:spacing w:after="160"/>
        <w:ind w:left="-426"/>
        <w:jc w:val="both"/>
        <w:rPr>
          <w:rFonts w:ascii="Arial" w:hAnsi="Arial" w:cs="Arial"/>
        </w:rPr>
      </w:pPr>
    </w:p>
    <w:p w:rsidR="001A065E" w:rsidRPr="00732F50" w:rsidRDefault="001A065E" w:rsidP="00732F50">
      <w:pPr>
        <w:pStyle w:val="PargrafodaLista"/>
        <w:numPr>
          <w:ilvl w:val="0"/>
          <w:numId w:val="29"/>
        </w:numPr>
        <w:spacing w:after="160"/>
        <w:ind w:left="-567" w:hanging="284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Linguagem rebuscada e espontânea, mistura de literatura e jornalismo. </w:t>
      </w:r>
    </w:p>
    <w:p w:rsidR="001A065E" w:rsidRPr="00732F50" w:rsidRDefault="001A065E" w:rsidP="00732F50">
      <w:pPr>
        <w:pStyle w:val="PargrafodaLista"/>
        <w:numPr>
          <w:ilvl w:val="0"/>
          <w:numId w:val="29"/>
        </w:numPr>
        <w:spacing w:after="160"/>
        <w:ind w:left="-567" w:hanging="284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Gênero humorístico e crítico. </w:t>
      </w:r>
    </w:p>
    <w:p w:rsidR="001A065E" w:rsidRPr="00732F50" w:rsidRDefault="001A065E" w:rsidP="00732F50">
      <w:pPr>
        <w:pStyle w:val="PargrafodaLista"/>
        <w:numPr>
          <w:ilvl w:val="0"/>
          <w:numId w:val="29"/>
        </w:numPr>
        <w:spacing w:after="160"/>
        <w:ind w:left="-567" w:hanging="284"/>
        <w:jc w:val="both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Análise de questões sérias por meio de uma aparente conversa fiada. 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732F50" w:rsidP="00732F50">
      <w:pPr>
        <w:spacing w:after="160" w:line="259" w:lineRule="auto"/>
        <w:ind w:left="-709"/>
        <w:rPr>
          <w:rFonts w:cs="Arial"/>
        </w:rPr>
      </w:pPr>
      <w:r>
        <w:rPr>
          <w:rFonts w:cs="Arial"/>
        </w:rPr>
        <w:t xml:space="preserve">24- </w:t>
      </w:r>
      <w:r w:rsidR="001A065E" w:rsidRPr="00732F50">
        <w:rPr>
          <w:rFonts w:cs="Arial"/>
        </w:rPr>
        <w:t xml:space="preserve">Quais são as características que podemos encontrar em uma crônica? </w:t>
      </w:r>
    </w:p>
    <w:p w:rsidR="00732F50" w:rsidRPr="00732F50" w:rsidRDefault="00732F50" w:rsidP="00732F50">
      <w:pPr>
        <w:ind w:left="-851"/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A065E" w:rsidRDefault="001A065E" w:rsidP="00732F50">
      <w:pPr>
        <w:pStyle w:val="PargrafodaLista"/>
        <w:ind w:left="-567" w:hanging="284"/>
        <w:rPr>
          <w:rFonts w:ascii="Arial" w:hAnsi="Arial" w:cs="Arial"/>
        </w:rPr>
      </w:pPr>
    </w:p>
    <w:p w:rsidR="00732F50" w:rsidRDefault="00732F50" w:rsidP="00732F50">
      <w:pPr>
        <w:pStyle w:val="PargrafodaLista"/>
        <w:ind w:left="-567" w:hanging="284"/>
        <w:rPr>
          <w:rFonts w:ascii="Arial" w:hAnsi="Arial" w:cs="Arial"/>
        </w:rPr>
      </w:pPr>
    </w:p>
    <w:p w:rsidR="00732F50" w:rsidRDefault="00732F50" w:rsidP="00732F50">
      <w:pPr>
        <w:pStyle w:val="PargrafodaLista"/>
        <w:ind w:left="-567" w:hanging="284"/>
        <w:rPr>
          <w:rFonts w:ascii="Arial" w:hAnsi="Arial" w:cs="Arial"/>
        </w:rPr>
      </w:pPr>
    </w:p>
    <w:p w:rsidR="00732F50" w:rsidRDefault="00732F50" w:rsidP="00732F50">
      <w:pPr>
        <w:pStyle w:val="PargrafodaLista"/>
        <w:ind w:left="-567" w:hanging="284"/>
        <w:rPr>
          <w:rFonts w:ascii="Arial" w:hAnsi="Arial" w:cs="Arial"/>
        </w:rPr>
      </w:pPr>
    </w:p>
    <w:p w:rsidR="00732F50" w:rsidRDefault="00732F50" w:rsidP="00732F50">
      <w:pPr>
        <w:pStyle w:val="PargrafodaLista"/>
        <w:ind w:left="-567" w:hanging="284"/>
        <w:rPr>
          <w:rFonts w:ascii="Arial" w:hAnsi="Arial" w:cs="Arial"/>
        </w:rPr>
      </w:pPr>
    </w:p>
    <w:p w:rsidR="00732F50" w:rsidRDefault="00732F50" w:rsidP="00732F50">
      <w:pPr>
        <w:pStyle w:val="PargrafodaLista"/>
        <w:ind w:left="-567" w:hanging="284"/>
        <w:rPr>
          <w:rFonts w:ascii="Arial" w:hAnsi="Arial" w:cs="Arial"/>
        </w:rPr>
      </w:pPr>
    </w:p>
    <w:p w:rsidR="00732F50" w:rsidRPr="00732F50" w:rsidRDefault="00732F50" w:rsidP="00732F50">
      <w:pPr>
        <w:pStyle w:val="PargrafodaLista"/>
        <w:ind w:left="-567" w:hanging="284"/>
        <w:rPr>
          <w:rFonts w:ascii="Arial" w:hAnsi="Arial" w:cs="Arial"/>
        </w:rPr>
      </w:pP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Leia o texto e responda ao que se pede. 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[...] 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“Mas aconteceu que sua passagem pela Academia </w:t>
      </w:r>
      <w:proofErr w:type="spellStart"/>
      <w:r w:rsidRPr="00732F50">
        <w:rPr>
          <w:rFonts w:ascii="Arial" w:hAnsi="Arial" w:cs="Arial"/>
          <w:color w:val="auto"/>
          <w:sz w:val="23"/>
          <w:szCs w:val="23"/>
        </w:rPr>
        <w:t>Graveling</w:t>
      </w:r>
      <w:proofErr w:type="spellEnd"/>
      <w:r w:rsidRPr="00732F50">
        <w:rPr>
          <w:rFonts w:ascii="Arial" w:hAnsi="Arial" w:cs="Arial"/>
          <w:color w:val="auto"/>
          <w:sz w:val="23"/>
          <w:szCs w:val="23"/>
        </w:rPr>
        <w:t xml:space="preserve"> teve um final abrupto. Na tarde da quarta-feira seguinte, o cheiro de fruta podre, os tetos gordurentos, as lixeiras lotadas, as marcas de cigarro, o batom da </w:t>
      </w:r>
      <w:proofErr w:type="spellStart"/>
      <w:proofErr w:type="gramStart"/>
      <w:r w:rsidRPr="00732F50">
        <w:rPr>
          <w:rFonts w:ascii="Arial" w:hAnsi="Arial" w:cs="Arial"/>
          <w:color w:val="auto"/>
          <w:sz w:val="23"/>
          <w:szCs w:val="23"/>
        </w:rPr>
        <w:t>sra.</w:t>
      </w:r>
      <w:proofErr w:type="spellEnd"/>
      <w:proofErr w:type="gramEnd"/>
      <w:r w:rsidRPr="00732F50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732F50">
        <w:rPr>
          <w:rFonts w:ascii="Arial" w:hAnsi="Arial" w:cs="Arial"/>
          <w:color w:val="auto"/>
          <w:sz w:val="23"/>
          <w:szCs w:val="23"/>
        </w:rPr>
        <w:t>Hooperman-Hall</w:t>
      </w:r>
      <w:proofErr w:type="spellEnd"/>
      <w:r w:rsidRPr="00732F50">
        <w:rPr>
          <w:rFonts w:ascii="Arial" w:hAnsi="Arial" w:cs="Arial"/>
          <w:color w:val="auto"/>
          <w:sz w:val="23"/>
          <w:szCs w:val="23"/>
        </w:rPr>
        <w:t xml:space="preserve"> e as paredes descascando combinaram-se e deram início a um incêndio no canto do longo corredor que separava os alunos mais recentes, ainda em experiência, dos “</w:t>
      </w:r>
      <w:r w:rsidRPr="00732F50">
        <w:rPr>
          <w:rFonts w:ascii="Arial" w:hAnsi="Arial" w:cs="Arial"/>
          <w:b/>
          <w:bCs/>
          <w:color w:val="auto"/>
          <w:sz w:val="23"/>
          <w:szCs w:val="23"/>
        </w:rPr>
        <w:t>condenados</w:t>
      </w:r>
      <w:r w:rsidRPr="00732F50">
        <w:rPr>
          <w:rFonts w:ascii="Arial" w:hAnsi="Arial" w:cs="Arial"/>
          <w:color w:val="auto"/>
          <w:sz w:val="23"/>
          <w:szCs w:val="23"/>
        </w:rPr>
        <w:t>” a ficar lá para sempre.”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[...] </w:t>
      </w:r>
    </w:p>
    <w:p w:rsidR="001A065E" w:rsidRPr="00732F50" w:rsidRDefault="001A065E" w:rsidP="00732F50">
      <w:pPr>
        <w:pStyle w:val="Default"/>
        <w:ind w:left="-567" w:hanging="284"/>
        <w:jc w:val="both"/>
        <w:rPr>
          <w:rFonts w:ascii="Arial" w:hAnsi="Arial" w:cs="Arial"/>
          <w:color w:val="auto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BOYNE, John. </w:t>
      </w:r>
      <w:r w:rsidRPr="00732F50">
        <w:rPr>
          <w:rFonts w:ascii="Arial" w:hAnsi="Arial" w:cs="Arial"/>
          <w:i/>
          <w:iCs/>
          <w:color w:val="auto"/>
          <w:sz w:val="23"/>
          <w:szCs w:val="23"/>
        </w:rPr>
        <w:t xml:space="preserve">A coisa terrível que aconteceu com </w:t>
      </w:r>
      <w:proofErr w:type="spellStart"/>
      <w:proofErr w:type="gramStart"/>
      <w:r w:rsidRPr="00732F50">
        <w:rPr>
          <w:rFonts w:ascii="Arial" w:hAnsi="Arial" w:cs="Arial"/>
          <w:i/>
          <w:iCs/>
          <w:color w:val="auto"/>
          <w:sz w:val="23"/>
          <w:szCs w:val="23"/>
        </w:rPr>
        <w:t>BarnabyBrocket</w:t>
      </w:r>
      <w:proofErr w:type="spellEnd"/>
      <w:proofErr w:type="gramEnd"/>
      <w:r w:rsidRPr="00732F50">
        <w:rPr>
          <w:rFonts w:ascii="Arial" w:hAnsi="Arial" w:cs="Arial"/>
          <w:color w:val="auto"/>
          <w:sz w:val="23"/>
          <w:szCs w:val="23"/>
        </w:rPr>
        <w:t>. Tradução: Érico Assis. São Paulo: Companhia das Letrinhas, 2013, p. 50 (fragmento)</w:t>
      </w:r>
    </w:p>
    <w:p w:rsidR="001A065E" w:rsidRPr="00732F50" w:rsidRDefault="001A065E" w:rsidP="00732F50">
      <w:pPr>
        <w:pStyle w:val="Default"/>
        <w:ind w:left="-567" w:hanging="284"/>
        <w:jc w:val="both"/>
        <w:rPr>
          <w:rFonts w:ascii="Arial" w:hAnsi="Arial" w:cs="Arial"/>
          <w:color w:val="auto"/>
        </w:rPr>
      </w:pPr>
    </w:p>
    <w:p w:rsidR="001A065E" w:rsidRDefault="00732F50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25- </w:t>
      </w:r>
      <w:r w:rsidR="001A065E" w:rsidRPr="00732F50">
        <w:rPr>
          <w:rFonts w:ascii="Arial" w:hAnsi="Arial" w:cs="Arial"/>
          <w:color w:val="auto"/>
          <w:sz w:val="23"/>
          <w:szCs w:val="23"/>
        </w:rPr>
        <w:t xml:space="preserve">Ao utilizar </w:t>
      </w:r>
      <w:proofErr w:type="gramStart"/>
      <w:r w:rsidR="001A065E" w:rsidRPr="00732F50">
        <w:rPr>
          <w:rFonts w:ascii="Arial" w:hAnsi="Arial" w:cs="Arial"/>
          <w:color w:val="auto"/>
          <w:sz w:val="23"/>
          <w:szCs w:val="23"/>
        </w:rPr>
        <w:t>a palavra “condenados”, para designar os alunos do colégio que já haviam terminado o período de experiência</w:t>
      </w:r>
      <w:proofErr w:type="gramEnd"/>
      <w:r w:rsidR="001A065E" w:rsidRPr="00732F50">
        <w:rPr>
          <w:rFonts w:ascii="Arial" w:hAnsi="Arial" w:cs="Arial"/>
          <w:color w:val="auto"/>
          <w:sz w:val="23"/>
          <w:szCs w:val="23"/>
        </w:rPr>
        <w:t xml:space="preserve"> e lá con</w:t>
      </w:r>
      <w:r>
        <w:rPr>
          <w:rFonts w:ascii="Arial" w:hAnsi="Arial" w:cs="Arial"/>
          <w:color w:val="auto"/>
          <w:sz w:val="23"/>
          <w:szCs w:val="23"/>
        </w:rPr>
        <w:t>tinuavam, o autor pretendeu ser:</w:t>
      </w:r>
    </w:p>
    <w:p w:rsidR="00732F50" w:rsidRPr="00732F50" w:rsidRDefault="00732F50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A) irônico 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B) amistoso 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C) cordial </w:t>
      </w:r>
    </w:p>
    <w:p w:rsidR="00732F50" w:rsidRDefault="001A065E" w:rsidP="00732F50">
      <w:pPr>
        <w:pStyle w:val="Default"/>
        <w:ind w:left="-567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D) formal</w:t>
      </w:r>
    </w:p>
    <w:p w:rsidR="00732F50" w:rsidRDefault="00732F50" w:rsidP="00732F50">
      <w:pPr>
        <w:pStyle w:val="Default"/>
        <w:ind w:left="-567" w:hanging="284"/>
        <w:jc w:val="both"/>
        <w:rPr>
          <w:rFonts w:ascii="Arial" w:hAnsi="Arial" w:cs="Arial"/>
          <w:color w:val="auto"/>
          <w:sz w:val="23"/>
          <w:szCs w:val="23"/>
        </w:rPr>
      </w:pPr>
    </w:p>
    <w:p w:rsidR="001A065E" w:rsidRPr="00732F50" w:rsidRDefault="00732F50" w:rsidP="00732F50">
      <w:pPr>
        <w:pStyle w:val="Default"/>
        <w:ind w:left="-567" w:hanging="284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26- </w:t>
      </w:r>
      <w:r w:rsidR="001A065E" w:rsidRPr="00732F50">
        <w:rPr>
          <w:rFonts w:ascii="Arial" w:hAnsi="Arial" w:cs="Arial"/>
          <w:color w:val="auto"/>
          <w:sz w:val="23"/>
          <w:szCs w:val="23"/>
        </w:rPr>
        <w:t xml:space="preserve">Leia o fragmento e responda ao que se pede. 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“— </w:t>
      </w:r>
      <w:proofErr w:type="gramStart"/>
      <w:r w:rsidRPr="00732F50">
        <w:rPr>
          <w:rFonts w:ascii="Arial" w:hAnsi="Arial" w:cs="Arial"/>
          <w:color w:val="auto"/>
          <w:sz w:val="23"/>
          <w:szCs w:val="23"/>
        </w:rPr>
        <w:t>Desculpe,</w:t>
      </w:r>
      <w:proofErr w:type="gramEnd"/>
      <w:r w:rsidRPr="00732F50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732F50">
        <w:rPr>
          <w:rFonts w:ascii="Arial" w:hAnsi="Arial" w:cs="Arial"/>
          <w:color w:val="auto"/>
          <w:sz w:val="23"/>
          <w:szCs w:val="23"/>
        </w:rPr>
        <w:t>Barnaby</w:t>
      </w:r>
      <w:proofErr w:type="spellEnd"/>
      <w:r w:rsidRPr="00732F50">
        <w:rPr>
          <w:rFonts w:ascii="Arial" w:hAnsi="Arial" w:cs="Arial"/>
          <w:color w:val="auto"/>
          <w:sz w:val="23"/>
          <w:szCs w:val="23"/>
        </w:rPr>
        <w:t xml:space="preserve"> — disse ela. Mas é para o seu bem. Há um mundo maravilhoso lá fora. Você vai ser como os primeiros colonizadores. Vai encontrar a felicidade longe daqui, tenho certeza que vai.”</w:t>
      </w:r>
    </w:p>
    <w:p w:rsidR="00732F50" w:rsidRDefault="00732F50" w:rsidP="00732F50">
      <w:pPr>
        <w:pStyle w:val="Default"/>
        <w:ind w:left="-851"/>
        <w:rPr>
          <w:rFonts w:ascii="Arial" w:hAnsi="Arial" w:cs="Arial"/>
          <w:color w:val="auto"/>
          <w:sz w:val="23"/>
          <w:szCs w:val="23"/>
        </w:rPr>
      </w:pPr>
    </w:p>
    <w:p w:rsidR="001A065E" w:rsidRDefault="001A065E" w:rsidP="00732F50">
      <w:pPr>
        <w:pStyle w:val="Default"/>
        <w:ind w:left="-851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A imagem da página 80 (</w:t>
      </w:r>
      <w:proofErr w:type="spellStart"/>
      <w:r w:rsidRPr="00732F50">
        <w:rPr>
          <w:rFonts w:ascii="Arial" w:hAnsi="Arial" w:cs="Arial"/>
          <w:color w:val="auto"/>
          <w:sz w:val="23"/>
          <w:szCs w:val="23"/>
        </w:rPr>
        <w:t>Barnaby</w:t>
      </w:r>
      <w:proofErr w:type="spellEnd"/>
      <w:r w:rsidRPr="00732F50">
        <w:rPr>
          <w:rFonts w:ascii="Arial" w:hAnsi="Arial" w:cs="Arial"/>
          <w:color w:val="auto"/>
          <w:sz w:val="23"/>
          <w:szCs w:val="23"/>
        </w:rPr>
        <w:t xml:space="preserve"> subindo) finaliza o capítulo 6, intitulado “A coisa terrível que aconteceu na Cadeira de </w:t>
      </w:r>
      <w:proofErr w:type="spellStart"/>
      <w:r w:rsidRPr="00732F50">
        <w:rPr>
          <w:rFonts w:ascii="Arial" w:hAnsi="Arial" w:cs="Arial"/>
          <w:color w:val="auto"/>
          <w:sz w:val="23"/>
          <w:szCs w:val="23"/>
        </w:rPr>
        <w:t>Macquarie</w:t>
      </w:r>
      <w:proofErr w:type="spellEnd"/>
      <w:r w:rsidRPr="00732F50">
        <w:rPr>
          <w:rFonts w:ascii="Arial" w:hAnsi="Arial" w:cs="Arial"/>
          <w:color w:val="auto"/>
          <w:sz w:val="23"/>
          <w:szCs w:val="23"/>
        </w:rPr>
        <w:t xml:space="preserve">”. Do parágrafo selecionado, da página 78, qual trecho se relaciona melhor com o título do capítulo e com a legenda da imagem (“a coisa terrível”)? </w:t>
      </w:r>
    </w:p>
    <w:p w:rsidR="00732F50" w:rsidRPr="00732F50" w:rsidRDefault="00732F50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 xml:space="preserve">A) “– </w:t>
      </w:r>
      <w:proofErr w:type="gramStart"/>
      <w:r w:rsidRPr="00732F50">
        <w:rPr>
          <w:rFonts w:ascii="Arial" w:hAnsi="Arial" w:cs="Arial"/>
          <w:color w:val="auto"/>
          <w:sz w:val="23"/>
          <w:szCs w:val="23"/>
        </w:rPr>
        <w:t>Desculpe,</w:t>
      </w:r>
      <w:proofErr w:type="gramEnd"/>
      <w:r w:rsidRPr="00732F50">
        <w:rPr>
          <w:rFonts w:ascii="Arial" w:hAnsi="Arial" w:cs="Arial"/>
          <w:color w:val="auto"/>
          <w:sz w:val="23"/>
          <w:szCs w:val="23"/>
        </w:rPr>
        <w:t xml:space="preserve"> </w:t>
      </w:r>
      <w:proofErr w:type="spellStart"/>
      <w:r w:rsidRPr="00732F50">
        <w:rPr>
          <w:rFonts w:ascii="Arial" w:hAnsi="Arial" w:cs="Arial"/>
          <w:color w:val="auto"/>
          <w:sz w:val="23"/>
          <w:szCs w:val="23"/>
        </w:rPr>
        <w:t>Barnaby</w:t>
      </w:r>
      <w:proofErr w:type="spellEnd"/>
      <w:r w:rsidRPr="00732F50">
        <w:rPr>
          <w:rFonts w:ascii="Arial" w:hAnsi="Arial" w:cs="Arial"/>
          <w:color w:val="auto"/>
          <w:sz w:val="23"/>
          <w:szCs w:val="23"/>
        </w:rPr>
        <w:t xml:space="preserve"> – disse ela. – Mas é para o seu bem.”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B) “Há um mundo maravilhoso lá fora.”</w:t>
      </w:r>
    </w:p>
    <w:p w:rsidR="001A065E" w:rsidRPr="00732F50" w:rsidRDefault="001A065E" w:rsidP="00732F50">
      <w:pPr>
        <w:pStyle w:val="Default"/>
        <w:ind w:left="-567" w:hanging="284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C) “Você vai ser como os primeiros colonizadores.”</w:t>
      </w:r>
    </w:p>
    <w:p w:rsidR="001A065E" w:rsidRPr="00732F50" w:rsidRDefault="001A065E" w:rsidP="00732F50">
      <w:pPr>
        <w:pStyle w:val="Default"/>
        <w:ind w:left="-567" w:hanging="284"/>
        <w:jc w:val="both"/>
        <w:rPr>
          <w:rFonts w:ascii="Arial" w:hAnsi="Arial" w:cs="Arial"/>
          <w:color w:val="auto"/>
          <w:sz w:val="23"/>
          <w:szCs w:val="23"/>
        </w:rPr>
      </w:pPr>
      <w:r w:rsidRPr="00732F50">
        <w:rPr>
          <w:rFonts w:ascii="Arial" w:hAnsi="Arial" w:cs="Arial"/>
          <w:color w:val="auto"/>
          <w:sz w:val="23"/>
          <w:szCs w:val="23"/>
        </w:rPr>
        <w:t>D) “Vai encontrar a felicidade longe daqui, tenho certeza que vai.”</w:t>
      </w:r>
    </w:p>
    <w:p w:rsidR="001A065E" w:rsidRPr="00732F50" w:rsidRDefault="001A065E" w:rsidP="00732F50">
      <w:pPr>
        <w:pStyle w:val="Default"/>
        <w:ind w:left="-567" w:hanging="284"/>
        <w:jc w:val="both"/>
        <w:rPr>
          <w:rFonts w:ascii="Arial" w:hAnsi="Arial" w:cs="Arial"/>
          <w:color w:val="auto"/>
          <w:sz w:val="23"/>
          <w:szCs w:val="23"/>
        </w:rPr>
      </w:pPr>
    </w:p>
    <w:p w:rsidR="001A065E" w:rsidRPr="00732F50" w:rsidRDefault="001A065E" w:rsidP="00732F50">
      <w:pPr>
        <w:pStyle w:val="PargrafodaLista"/>
        <w:numPr>
          <w:ilvl w:val="0"/>
          <w:numId w:val="33"/>
        </w:numPr>
        <w:spacing w:after="160" w:line="259" w:lineRule="auto"/>
        <w:ind w:left="-567"/>
        <w:rPr>
          <w:rFonts w:ascii="Arial" w:hAnsi="Arial" w:cs="Arial"/>
        </w:rPr>
      </w:pPr>
      <w:r w:rsidRPr="00732F50">
        <w:rPr>
          <w:rFonts w:ascii="Arial" w:hAnsi="Arial" w:cs="Arial"/>
        </w:rPr>
        <w:t>O capítulo “</w:t>
      </w:r>
      <w:proofErr w:type="spellStart"/>
      <w:r w:rsidRPr="00732F50">
        <w:rPr>
          <w:rFonts w:ascii="Arial" w:hAnsi="Arial" w:cs="Arial"/>
        </w:rPr>
        <w:t>Monstroada</w:t>
      </w:r>
      <w:proofErr w:type="spellEnd"/>
      <w:r w:rsidRPr="00732F50">
        <w:rPr>
          <w:rFonts w:ascii="Arial" w:hAnsi="Arial" w:cs="Arial"/>
        </w:rPr>
        <w:t xml:space="preserve">” foi assim intitulado </w:t>
      </w:r>
      <w:proofErr w:type="gramStart"/>
      <w:r w:rsidRPr="00732F50">
        <w:rPr>
          <w:rFonts w:ascii="Arial" w:hAnsi="Arial" w:cs="Arial"/>
        </w:rPr>
        <w:t>porque</w:t>
      </w:r>
      <w:proofErr w:type="gramEnd"/>
      <w:r w:rsidRPr="00732F50">
        <w:rPr>
          <w:rFonts w:ascii="Arial" w:hAnsi="Arial" w:cs="Arial"/>
        </w:rPr>
        <w:t>:</w:t>
      </w:r>
    </w:p>
    <w:p w:rsidR="001A065E" w:rsidRPr="00732F50" w:rsidRDefault="001A065E" w:rsidP="00732F50">
      <w:pPr>
        <w:ind w:left="-567" w:hanging="284"/>
        <w:rPr>
          <w:rFonts w:cs="Arial"/>
        </w:rPr>
      </w:pP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  <w:proofErr w:type="gramStart"/>
      <w:r w:rsidRPr="00732F50">
        <w:rPr>
          <w:rFonts w:ascii="Arial" w:hAnsi="Arial" w:cs="Arial"/>
        </w:rPr>
        <w:t>a</w:t>
      </w:r>
      <w:proofErr w:type="gramEnd"/>
      <w:r w:rsidRPr="00732F50">
        <w:rPr>
          <w:rFonts w:ascii="Arial" w:hAnsi="Arial" w:cs="Arial"/>
        </w:rPr>
        <w:t>)</w:t>
      </w:r>
      <w:proofErr w:type="spellStart"/>
      <w:r w:rsidRPr="00732F50">
        <w:rPr>
          <w:rFonts w:ascii="Arial" w:hAnsi="Arial" w:cs="Arial"/>
        </w:rPr>
        <w:t>Barnaby</w:t>
      </w:r>
      <w:proofErr w:type="spellEnd"/>
      <w:r w:rsidRPr="00732F50">
        <w:rPr>
          <w:rFonts w:ascii="Arial" w:hAnsi="Arial" w:cs="Arial"/>
        </w:rPr>
        <w:t xml:space="preserve"> conhece várias pessoas anormais como ele, compreendendo que não está só e que isso é  comum e aceitável. 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b) </w:t>
      </w:r>
      <w:proofErr w:type="spellStart"/>
      <w:r w:rsidRPr="00732F50">
        <w:rPr>
          <w:rFonts w:ascii="Arial" w:hAnsi="Arial" w:cs="Arial"/>
        </w:rPr>
        <w:t>Barnaby</w:t>
      </w:r>
      <w:proofErr w:type="spellEnd"/>
      <w:r w:rsidRPr="00732F50">
        <w:rPr>
          <w:rFonts w:ascii="Arial" w:hAnsi="Arial" w:cs="Arial"/>
        </w:rPr>
        <w:t xml:space="preserve"> conhece uma família de pessoas arrogantes, isto é, “monstros”, que o tratam muito mal. </w:t>
      </w:r>
    </w:p>
    <w:p w:rsidR="001A065E" w:rsidRPr="00732F50" w:rsidRDefault="001A065E" w:rsidP="00732F50">
      <w:pPr>
        <w:pStyle w:val="PargrafodaLista"/>
        <w:ind w:left="-567" w:hanging="284"/>
        <w:rPr>
          <w:rFonts w:ascii="Arial" w:hAnsi="Arial" w:cs="Arial"/>
        </w:rPr>
      </w:pPr>
      <w:r w:rsidRPr="00732F50">
        <w:rPr>
          <w:rFonts w:ascii="Arial" w:hAnsi="Arial" w:cs="Arial"/>
        </w:rPr>
        <w:t xml:space="preserve">c) O pequeno </w:t>
      </w:r>
      <w:proofErr w:type="spellStart"/>
      <w:r w:rsidRPr="00732F50">
        <w:rPr>
          <w:rFonts w:ascii="Arial" w:hAnsi="Arial" w:cs="Arial"/>
        </w:rPr>
        <w:t>Barnaby</w:t>
      </w:r>
      <w:proofErr w:type="spellEnd"/>
      <w:r w:rsidRPr="00732F50">
        <w:rPr>
          <w:rFonts w:ascii="Arial" w:hAnsi="Arial" w:cs="Arial"/>
        </w:rPr>
        <w:t xml:space="preserve"> flutua e entra numa casa mal assombrada e se depara com diversos monstros aterrorizantes.</w:t>
      </w:r>
    </w:p>
    <w:p w:rsidR="001A065E" w:rsidRPr="001A065E" w:rsidRDefault="001A065E" w:rsidP="00732F50">
      <w:pPr>
        <w:pStyle w:val="PargrafodaLista"/>
        <w:ind w:left="-567" w:hanging="284"/>
        <w:rPr>
          <w:rFonts w:ascii="Arial" w:hAnsi="Arial" w:cs="Arial"/>
          <w:sz w:val="20"/>
          <w:szCs w:val="20"/>
        </w:rPr>
      </w:pPr>
      <w:r w:rsidRPr="00732F50">
        <w:rPr>
          <w:rFonts w:ascii="Arial" w:hAnsi="Arial" w:cs="Arial"/>
        </w:rPr>
        <w:t xml:space="preserve">d) </w:t>
      </w:r>
      <w:proofErr w:type="spellStart"/>
      <w:r w:rsidRPr="00732F50">
        <w:rPr>
          <w:rFonts w:ascii="Arial" w:hAnsi="Arial" w:cs="Arial"/>
        </w:rPr>
        <w:t>Barnaby</w:t>
      </w:r>
      <w:proofErr w:type="spellEnd"/>
      <w:r w:rsidRPr="00732F50">
        <w:rPr>
          <w:rFonts w:ascii="Arial" w:hAnsi="Arial" w:cs="Arial"/>
        </w:rPr>
        <w:t xml:space="preserve"> afirma que </w:t>
      </w:r>
      <w:proofErr w:type="spellStart"/>
      <w:r w:rsidRPr="00732F50">
        <w:rPr>
          <w:rFonts w:ascii="Arial" w:hAnsi="Arial" w:cs="Arial"/>
        </w:rPr>
        <w:t>Monstroada</w:t>
      </w:r>
      <w:proofErr w:type="spellEnd"/>
      <w:r w:rsidRPr="00732F50">
        <w:rPr>
          <w:rFonts w:ascii="Arial" w:hAnsi="Arial" w:cs="Arial"/>
        </w:rPr>
        <w:t xml:space="preserve"> são seus pais e seus irmãos, que nunca o aceitaram.</w:t>
      </w:r>
      <w:bookmarkStart w:id="1" w:name="_GoBack"/>
      <w:bookmarkEnd w:id="1"/>
    </w:p>
    <w:sectPr w:rsidR="001A065E" w:rsidRPr="001A065E" w:rsidSect="001A065E">
      <w:pgSz w:w="11906" w:h="16838"/>
      <w:pgMar w:top="568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C03"/>
    <w:multiLevelType w:val="hybridMultilevel"/>
    <w:tmpl w:val="1AA8EF8E"/>
    <w:lvl w:ilvl="0" w:tplc="2E306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C091E"/>
    <w:multiLevelType w:val="hybridMultilevel"/>
    <w:tmpl w:val="0A66294E"/>
    <w:lvl w:ilvl="0" w:tplc="FAD8E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10F1F"/>
    <w:multiLevelType w:val="hybridMultilevel"/>
    <w:tmpl w:val="0AB03DE6"/>
    <w:lvl w:ilvl="0" w:tplc="4D9838DE">
      <w:start w:val="27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0F9B71B0"/>
    <w:multiLevelType w:val="hybridMultilevel"/>
    <w:tmpl w:val="64742A2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4D85314"/>
    <w:multiLevelType w:val="hybridMultilevel"/>
    <w:tmpl w:val="180843FE"/>
    <w:lvl w:ilvl="0" w:tplc="6752510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B0C5421"/>
    <w:multiLevelType w:val="hybridMultilevel"/>
    <w:tmpl w:val="D8C210DA"/>
    <w:lvl w:ilvl="0" w:tplc="D5605F06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92C7C"/>
    <w:multiLevelType w:val="hybridMultilevel"/>
    <w:tmpl w:val="840E8B08"/>
    <w:lvl w:ilvl="0" w:tplc="E0F0D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8334F"/>
    <w:multiLevelType w:val="hybridMultilevel"/>
    <w:tmpl w:val="174E8632"/>
    <w:lvl w:ilvl="0" w:tplc="04C6696E">
      <w:start w:val="14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CE91C59"/>
    <w:multiLevelType w:val="hybridMultilevel"/>
    <w:tmpl w:val="7C3EE9B2"/>
    <w:lvl w:ilvl="0" w:tplc="6184A44C">
      <w:start w:val="27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320062B8"/>
    <w:multiLevelType w:val="hybridMultilevel"/>
    <w:tmpl w:val="EE70C54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335339AA"/>
    <w:multiLevelType w:val="hybridMultilevel"/>
    <w:tmpl w:val="9D9AB718"/>
    <w:lvl w:ilvl="0" w:tplc="96CA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8513F"/>
    <w:multiLevelType w:val="hybridMultilevel"/>
    <w:tmpl w:val="316A24A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2">
    <w:nsid w:val="36F35153"/>
    <w:multiLevelType w:val="hybridMultilevel"/>
    <w:tmpl w:val="B3FC5814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26621"/>
    <w:multiLevelType w:val="hybridMultilevel"/>
    <w:tmpl w:val="45BEDF52"/>
    <w:lvl w:ilvl="0" w:tplc="10B0A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C33FA"/>
    <w:multiLevelType w:val="hybridMultilevel"/>
    <w:tmpl w:val="994CA02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>
    <w:nsid w:val="3B450499"/>
    <w:multiLevelType w:val="hybridMultilevel"/>
    <w:tmpl w:val="CF848DCA"/>
    <w:lvl w:ilvl="0" w:tplc="6916F6C6">
      <w:start w:val="2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>
    <w:nsid w:val="3FA71A33"/>
    <w:multiLevelType w:val="hybridMultilevel"/>
    <w:tmpl w:val="F612A2E4"/>
    <w:lvl w:ilvl="0" w:tplc="4D9838DE">
      <w:start w:val="31"/>
      <w:numFmt w:val="decimal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421442C7"/>
    <w:multiLevelType w:val="hybridMultilevel"/>
    <w:tmpl w:val="D464870E"/>
    <w:lvl w:ilvl="0" w:tplc="392CAD7A">
      <w:start w:val="5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49311A19"/>
    <w:multiLevelType w:val="hybridMultilevel"/>
    <w:tmpl w:val="C708197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9">
    <w:nsid w:val="4F9962FE"/>
    <w:multiLevelType w:val="hybridMultilevel"/>
    <w:tmpl w:val="03ECEE6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501200FA"/>
    <w:multiLevelType w:val="hybridMultilevel"/>
    <w:tmpl w:val="1C38F4E4"/>
    <w:lvl w:ilvl="0" w:tplc="4F1A05D6">
      <w:start w:val="15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53BA51B1"/>
    <w:multiLevelType w:val="hybridMultilevel"/>
    <w:tmpl w:val="7FB4B36C"/>
    <w:lvl w:ilvl="0" w:tplc="99828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5D89"/>
    <w:multiLevelType w:val="hybridMultilevel"/>
    <w:tmpl w:val="973EBD14"/>
    <w:lvl w:ilvl="0" w:tplc="42F64AA8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>
    <w:nsid w:val="60DD5C93"/>
    <w:multiLevelType w:val="hybridMultilevel"/>
    <w:tmpl w:val="DF58AEFE"/>
    <w:lvl w:ilvl="0" w:tplc="E5AC8DA8">
      <w:start w:val="8"/>
      <w:numFmt w:val="decimalZero"/>
      <w:lvlText w:val="%1-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4">
    <w:nsid w:val="61467CAD"/>
    <w:multiLevelType w:val="hybridMultilevel"/>
    <w:tmpl w:val="CA6C1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51703"/>
    <w:multiLevelType w:val="hybridMultilevel"/>
    <w:tmpl w:val="E32ED84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>
    <w:nsid w:val="67FC04CA"/>
    <w:multiLevelType w:val="hybridMultilevel"/>
    <w:tmpl w:val="35F66FD6"/>
    <w:lvl w:ilvl="0" w:tplc="99C48D7C">
      <w:start w:val="2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7">
    <w:nsid w:val="710646B8"/>
    <w:multiLevelType w:val="hybridMultilevel"/>
    <w:tmpl w:val="90627952"/>
    <w:lvl w:ilvl="0" w:tplc="99E452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03E38"/>
    <w:multiLevelType w:val="hybridMultilevel"/>
    <w:tmpl w:val="9DF8A9A4"/>
    <w:lvl w:ilvl="0" w:tplc="940C2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2B6D34"/>
    <w:multiLevelType w:val="hybridMultilevel"/>
    <w:tmpl w:val="689A4BCE"/>
    <w:lvl w:ilvl="0" w:tplc="8F0A1BCC">
      <w:start w:val="11"/>
      <w:numFmt w:val="decimalZero"/>
      <w:lvlText w:val="%1-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79B9102D"/>
    <w:multiLevelType w:val="hybridMultilevel"/>
    <w:tmpl w:val="9F76204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7A235458"/>
    <w:multiLevelType w:val="hybridMultilevel"/>
    <w:tmpl w:val="1640100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2">
    <w:nsid w:val="7C78691B"/>
    <w:multiLevelType w:val="hybridMultilevel"/>
    <w:tmpl w:val="91E8DA6C"/>
    <w:lvl w:ilvl="0" w:tplc="7F4C16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7"/>
  </w:num>
  <w:num w:numId="5">
    <w:abstractNumId w:val="23"/>
  </w:num>
  <w:num w:numId="6">
    <w:abstractNumId w:val="29"/>
  </w:num>
  <w:num w:numId="7">
    <w:abstractNumId w:val="19"/>
  </w:num>
  <w:num w:numId="8">
    <w:abstractNumId w:val="30"/>
  </w:num>
  <w:num w:numId="9">
    <w:abstractNumId w:val="20"/>
  </w:num>
  <w:num w:numId="10">
    <w:abstractNumId w:val="9"/>
  </w:num>
  <w:num w:numId="11">
    <w:abstractNumId w:val="11"/>
  </w:num>
  <w:num w:numId="12">
    <w:abstractNumId w:val="25"/>
  </w:num>
  <w:num w:numId="13">
    <w:abstractNumId w:val="2"/>
  </w:num>
  <w:num w:numId="14">
    <w:abstractNumId w:val="31"/>
  </w:num>
  <w:num w:numId="15">
    <w:abstractNumId w:val="3"/>
  </w:num>
  <w:num w:numId="16">
    <w:abstractNumId w:val="16"/>
  </w:num>
  <w:num w:numId="17">
    <w:abstractNumId w:val="14"/>
  </w:num>
  <w:num w:numId="18">
    <w:abstractNumId w:val="18"/>
  </w:num>
  <w:num w:numId="19">
    <w:abstractNumId w:val="0"/>
  </w:num>
  <w:num w:numId="20">
    <w:abstractNumId w:val="12"/>
  </w:num>
  <w:num w:numId="21">
    <w:abstractNumId w:val="13"/>
  </w:num>
  <w:num w:numId="22">
    <w:abstractNumId w:val="1"/>
  </w:num>
  <w:num w:numId="23">
    <w:abstractNumId w:val="21"/>
  </w:num>
  <w:num w:numId="24">
    <w:abstractNumId w:val="27"/>
  </w:num>
  <w:num w:numId="25">
    <w:abstractNumId w:val="32"/>
  </w:num>
  <w:num w:numId="26">
    <w:abstractNumId w:val="4"/>
  </w:num>
  <w:num w:numId="27">
    <w:abstractNumId w:val="22"/>
  </w:num>
  <w:num w:numId="28">
    <w:abstractNumId w:val="6"/>
  </w:num>
  <w:num w:numId="29">
    <w:abstractNumId w:val="28"/>
  </w:num>
  <w:num w:numId="30">
    <w:abstractNumId w:val="5"/>
  </w:num>
  <w:num w:numId="31">
    <w:abstractNumId w:val="7"/>
  </w:num>
  <w:num w:numId="32">
    <w:abstractNumId w:val="26"/>
  </w:num>
  <w:num w:numId="33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E7942"/>
    <w:rsid w:val="00094892"/>
    <w:rsid w:val="000E5D48"/>
    <w:rsid w:val="000F2883"/>
    <w:rsid w:val="001570D2"/>
    <w:rsid w:val="00166C8E"/>
    <w:rsid w:val="001A065E"/>
    <w:rsid w:val="001B3491"/>
    <w:rsid w:val="002067CB"/>
    <w:rsid w:val="00417593"/>
    <w:rsid w:val="0042174B"/>
    <w:rsid w:val="004B6A11"/>
    <w:rsid w:val="00522F8A"/>
    <w:rsid w:val="00603B58"/>
    <w:rsid w:val="0067193F"/>
    <w:rsid w:val="00686231"/>
    <w:rsid w:val="006C62BB"/>
    <w:rsid w:val="006D2164"/>
    <w:rsid w:val="006D439F"/>
    <w:rsid w:val="00732F50"/>
    <w:rsid w:val="00741A30"/>
    <w:rsid w:val="007E7942"/>
    <w:rsid w:val="00933EBA"/>
    <w:rsid w:val="00962175"/>
    <w:rsid w:val="009C013D"/>
    <w:rsid w:val="00A31CB1"/>
    <w:rsid w:val="00A413E6"/>
    <w:rsid w:val="00AA5D9D"/>
    <w:rsid w:val="00AD1F04"/>
    <w:rsid w:val="00B5364B"/>
    <w:rsid w:val="00BF2E1D"/>
    <w:rsid w:val="00C3219A"/>
    <w:rsid w:val="00C4558B"/>
    <w:rsid w:val="00C477DE"/>
    <w:rsid w:val="00C551CB"/>
    <w:rsid w:val="00D04C5F"/>
    <w:rsid w:val="00D32555"/>
    <w:rsid w:val="00D55BFE"/>
    <w:rsid w:val="00D90F60"/>
    <w:rsid w:val="00E31B70"/>
    <w:rsid w:val="00E56578"/>
    <w:rsid w:val="00E66DFC"/>
    <w:rsid w:val="00F007F6"/>
    <w:rsid w:val="00F1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4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7E7942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7942"/>
    <w:pPr>
      <w:keepNext/>
      <w:spacing w:line="240" w:lineRule="auto"/>
      <w:jc w:val="center"/>
      <w:outlineLvl w:val="1"/>
    </w:pPr>
    <w:rPr>
      <w:rFonts w:eastAsia="Times New Roman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7942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7942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NormalWeb">
    <w:name w:val="Normal (Web)"/>
    <w:basedOn w:val="Normal"/>
    <w:uiPriority w:val="99"/>
    <w:rsid w:val="007E79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7E7942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7942"/>
    <w:rPr>
      <w:rFonts w:ascii="Courier New" w:eastAsia="Times New Roman" w:hAnsi="Courier New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7E794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7E7942"/>
    <w:rPr>
      <w:b/>
      <w:bCs/>
    </w:rPr>
  </w:style>
  <w:style w:type="paragraph" w:customStyle="1" w:styleId="texto">
    <w:name w:val="texto"/>
    <w:rsid w:val="007E7942"/>
    <w:pPr>
      <w:snapToGrid w:val="0"/>
      <w:spacing w:line="240" w:lineRule="auto"/>
      <w:ind w:firstLine="567"/>
    </w:pPr>
    <w:rPr>
      <w:rFonts w:ascii="Futura" w:eastAsia="Times New Roman" w:hAnsi="Futura" w:cs="Times New Roman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E7942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7E794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7E7942"/>
    <w:pPr>
      <w:spacing w:line="240" w:lineRule="auto"/>
    </w:pPr>
    <w:rPr>
      <w:rFonts w:eastAsia="Times New Roman" w:cs="Arial"/>
      <w:bCs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E7942"/>
    <w:rPr>
      <w:rFonts w:ascii="Arial" w:eastAsia="Times New Roman" w:hAnsi="Arial" w:cs="Arial"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94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2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2175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A413E6"/>
    <w:rPr>
      <w:i/>
      <w:iCs/>
    </w:rPr>
  </w:style>
  <w:style w:type="paragraph" w:customStyle="1" w:styleId="t1">
    <w:name w:val="t1"/>
    <w:basedOn w:val="Normal"/>
    <w:uiPriority w:val="99"/>
    <w:rsid w:val="00A413E6"/>
    <w:pPr>
      <w:widowControl w:val="0"/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4">
    <w:name w:val="p4"/>
    <w:basedOn w:val="Normal"/>
    <w:uiPriority w:val="99"/>
    <w:rsid w:val="00A413E6"/>
    <w:pPr>
      <w:widowControl w:val="0"/>
      <w:tabs>
        <w:tab w:val="left" w:pos="540"/>
      </w:tabs>
      <w:autoSpaceDE w:val="0"/>
      <w:autoSpaceDN w:val="0"/>
      <w:spacing w:line="340" w:lineRule="atLeast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5">
    <w:name w:val="p5"/>
    <w:basedOn w:val="Normal"/>
    <w:uiPriority w:val="99"/>
    <w:rsid w:val="00A413E6"/>
    <w:pPr>
      <w:widowControl w:val="0"/>
      <w:tabs>
        <w:tab w:val="left" w:pos="580"/>
      </w:tabs>
      <w:autoSpaceDE w:val="0"/>
      <w:autoSpaceDN w:val="0"/>
      <w:spacing w:line="340" w:lineRule="atLeast"/>
      <w:ind w:left="864" w:hanging="576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Default">
    <w:name w:val="Default"/>
    <w:rsid w:val="00A413E6"/>
    <w:pPr>
      <w:autoSpaceDE w:val="0"/>
      <w:autoSpaceDN w:val="0"/>
      <w:adjustRightInd w:val="0"/>
      <w:spacing w:line="240" w:lineRule="auto"/>
      <w:jc w:val="left"/>
    </w:pPr>
    <w:rPr>
      <w:rFonts w:ascii="ITC Officina Serif Book" w:eastAsia="Calibri" w:hAnsi="ITC Officina Serif Book" w:cs="ITC Officina Serif Book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6DF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6DFC"/>
    <w:rPr>
      <w:rFonts w:ascii="Arial" w:hAnsi="Arial"/>
      <w:sz w:val="16"/>
      <w:szCs w:val="16"/>
    </w:rPr>
  </w:style>
  <w:style w:type="character" w:customStyle="1" w:styleId="apple-converted-space">
    <w:name w:val="apple-converted-space"/>
    <w:basedOn w:val="Fontepargpadro"/>
    <w:rsid w:val="00E66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adacarreira.com.br/educacao/enem/enem-2018-data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3161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DIGITAÇÃO-TI</cp:lastModifiedBy>
  <cp:revision>4</cp:revision>
  <cp:lastPrinted>2018-12-06T12:26:00Z</cp:lastPrinted>
  <dcterms:created xsi:type="dcterms:W3CDTF">2018-12-13T10:34:00Z</dcterms:created>
  <dcterms:modified xsi:type="dcterms:W3CDTF">2018-12-13T10:53:00Z</dcterms:modified>
</cp:coreProperties>
</file>