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C11EA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E54FA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6E1B69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bookmarkStart w:id="0" w:name="_GoBack"/>
                                <w:bookmarkEnd w:id="0"/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C11EA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E54FA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6E1B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bookmarkStart w:id="1" w:name="_GoBack"/>
                          <w:bookmarkEnd w:id="1"/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b/>
        </w:rPr>
        <w:t>Questão 01.</w:t>
      </w:r>
      <w:r>
        <w:t xml:space="preserve"> </w:t>
      </w:r>
      <w:r>
        <w:rPr>
          <w:rFonts w:ascii="Arial" w:hAnsi="Arial" w:cs="Arial"/>
        </w:rPr>
        <w:t>Determine os valores de x que satisfazem log x + log (x + 1) = log 20.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a) 4 e 5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b) 4 e -5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c) 5 e -5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d) 1 e 2</w:t>
      </w:r>
    </w:p>
    <w:p w:rsidR="005E54FA" w:rsidRDefault="005E54FA" w:rsidP="005E54FA">
      <w:pPr>
        <w:ind w:left="-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Questão 02.</w:t>
      </w:r>
      <w:r>
        <w:t xml:space="preserve"> Encontrar um numero</w:t>
      </w:r>
      <w:proofErr w:type="gramStart"/>
      <w:r>
        <w:t xml:space="preserve">  </w:t>
      </w:r>
      <w:proofErr w:type="gramEnd"/>
      <w:r>
        <w:t xml:space="preserve">x &gt; 0 tal que: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/>
              </w:rPr>
              <m:t>x</m:t>
            </m:r>
          </m:e>
        </m:func>
        <m:r>
          <m:rPr>
            <m:sty m:val="bi"/>
          </m:rPr>
          <w:rPr>
            <w:rFonts w:ascii="Cambria Math"/>
          </w:rPr>
          <m:t>=2</m:t>
        </m:r>
      </m:oMath>
      <w:r>
        <w:rPr>
          <w:b/>
        </w:rPr>
        <w:t>.</w:t>
      </w:r>
    </w:p>
    <w:p w:rsidR="005E54FA" w:rsidRDefault="005E54FA" w:rsidP="005E54FA">
      <w:pPr>
        <w:ind w:left="-567" w:right="-852"/>
        <w:jc w:val="both"/>
      </w:pPr>
      <w:r>
        <w:t>a) 25</w:t>
      </w:r>
    </w:p>
    <w:p w:rsidR="005E54FA" w:rsidRDefault="005E54FA" w:rsidP="005E54FA">
      <w:pPr>
        <w:ind w:left="-567" w:right="-852"/>
        <w:jc w:val="both"/>
      </w:pPr>
      <w:r>
        <w:t>b) 5</w:t>
      </w:r>
    </w:p>
    <w:p w:rsidR="005E54FA" w:rsidRDefault="005E54FA" w:rsidP="005E54FA">
      <w:pPr>
        <w:ind w:left="-567" w:right="-852"/>
        <w:jc w:val="both"/>
      </w:pPr>
      <w:r>
        <w:t>c) 1</w:t>
      </w:r>
    </w:p>
    <w:p w:rsidR="005E54FA" w:rsidRPr="00CF5CDD" w:rsidRDefault="005E54FA" w:rsidP="005E54FA">
      <w:pPr>
        <w:ind w:left="-567" w:right="-852"/>
        <w:jc w:val="both"/>
      </w:pPr>
      <w:r>
        <w:t>d) 0</w:t>
      </w:r>
    </w:p>
    <w:p w:rsidR="005E54FA" w:rsidRDefault="005E54FA" w:rsidP="005E54FA">
      <w:pPr>
        <w:ind w:left="-567" w:right="-852"/>
        <w:jc w:val="both"/>
      </w:pPr>
      <w:r>
        <w:rPr>
          <w:b/>
        </w:rPr>
        <w:t>Questão 03.</w:t>
      </w:r>
      <w:r>
        <w:t xml:space="preserve"> Determine o conjunto solução da equação:</w:t>
      </w:r>
    </w:p>
    <w:p w:rsidR="005E54FA" w:rsidRDefault="005E54FA" w:rsidP="005E54FA">
      <w:pPr>
        <w:ind w:left="-567" w:right="-852"/>
        <w:jc w:val="both"/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fName>
          <m:e>
            <m:r>
              <w:rPr>
                <w:rFonts w:ascii="Cambria Math"/>
              </w:rPr>
              <m:t>(</m:t>
            </m:r>
          </m:e>
        </m:func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2x)=3</m:t>
        </m:r>
      </m:oMath>
      <w:r>
        <w:t xml:space="preserve">.   </w:t>
      </w:r>
    </w:p>
    <w:p w:rsidR="005E54FA" w:rsidRDefault="005E54FA" w:rsidP="005E54FA">
      <w:pPr>
        <w:ind w:left="-567" w:right="-852"/>
        <w:jc w:val="both"/>
      </w:pPr>
      <w:r>
        <w:t>a) 4 e -2</w:t>
      </w:r>
    </w:p>
    <w:p w:rsidR="005E54FA" w:rsidRDefault="005E54FA" w:rsidP="005E54FA">
      <w:pPr>
        <w:ind w:left="-567" w:right="-852"/>
        <w:jc w:val="both"/>
      </w:pPr>
      <w:r>
        <w:t>b) 5 e 1</w:t>
      </w:r>
    </w:p>
    <w:p w:rsidR="005E54FA" w:rsidRDefault="005E54FA" w:rsidP="005E54FA">
      <w:pPr>
        <w:ind w:left="-567" w:right="-852"/>
        <w:jc w:val="both"/>
      </w:pPr>
      <w:r>
        <w:t>c) 2 e 0</w:t>
      </w:r>
    </w:p>
    <w:p w:rsidR="005E54FA" w:rsidRDefault="005E54FA" w:rsidP="005E54FA">
      <w:pPr>
        <w:ind w:left="-567" w:right="-852"/>
        <w:jc w:val="both"/>
      </w:pPr>
      <w:r>
        <w:t>d) 5</w:t>
      </w:r>
    </w:p>
    <w:p w:rsidR="005E54FA" w:rsidRDefault="005E54FA" w:rsidP="005E54FA">
      <w:pPr>
        <w:ind w:left="-567" w:right="-852"/>
        <w:jc w:val="both"/>
      </w:pPr>
      <w:r>
        <w:rPr>
          <w:b/>
        </w:rPr>
        <w:t xml:space="preserve">Questão 04. </w:t>
      </w:r>
      <w:r>
        <w:t>Calcule o</w:t>
      </w:r>
      <w:proofErr w:type="gramStart"/>
      <m:oMath>
        <m:r>
          <w:rPr>
            <w:rFonts w:ascii="Cambria Math" w:hAnsi="Cambria Math"/>
          </w:rPr>
          <m:t xml:space="preserve">  </m:t>
        </m:r>
        <w:proofErr w:type="gramEnd"/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10</m:t>
                </m:r>
              </m:sub>
            </m:sSub>
          </m:fName>
          <m:e>
            <m:r>
              <w:rPr>
                <w:rFonts w:ascii="Cambria Math"/>
              </w:rPr>
              <m:t>100</m:t>
            </m:r>
          </m:e>
        </m:func>
      </m:oMath>
      <w:r>
        <w:t xml:space="preserve">.   </w:t>
      </w:r>
    </w:p>
    <w:p w:rsidR="005E54FA" w:rsidRDefault="005E54FA" w:rsidP="005E54FA">
      <w:pPr>
        <w:ind w:left="-567" w:right="-852"/>
        <w:jc w:val="both"/>
      </w:pPr>
      <w:r>
        <w:t>a) 1</w:t>
      </w:r>
    </w:p>
    <w:p w:rsidR="005E54FA" w:rsidRDefault="005E54FA" w:rsidP="005E54FA">
      <w:pPr>
        <w:ind w:left="-567" w:right="-852"/>
        <w:jc w:val="both"/>
      </w:pPr>
      <w:r>
        <w:t>b) 2</w:t>
      </w:r>
    </w:p>
    <w:p w:rsidR="005E54FA" w:rsidRDefault="005E54FA" w:rsidP="005E54FA">
      <w:pPr>
        <w:ind w:left="-567" w:right="-852"/>
        <w:jc w:val="both"/>
      </w:pPr>
      <w:r>
        <w:t>c) 3</w:t>
      </w:r>
    </w:p>
    <w:p w:rsidR="005E54FA" w:rsidRDefault="005E54FA" w:rsidP="005E54FA">
      <w:pPr>
        <w:ind w:left="-567" w:right="-852"/>
        <w:jc w:val="both"/>
      </w:pPr>
      <w:r>
        <w:lastRenderedPageBreak/>
        <w:t>d) 4</w:t>
      </w:r>
    </w:p>
    <w:p w:rsidR="005E54FA" w:rsidRDefault="005E54FA" w:rsidP="005E54FA">
      <w:pPr>
        <w:ind w:left="-567" w:right="-852"/>
        <w:jc w:val="both"/>
        <w:rPr>
          <w:sz w:val="24"/>
          <w:szCs w:val="24"/>
        </w:rPr>
      </w:pPr>
      <w:r>
        <w:rPr>
          <w:b/>
        </w:rPr>
        <w:t xml:space="preserve">Questão 05. </w:t>
      </w:r>
      <w:r>
        <w:rPr>
          <w:rFonts w:ascii="Arial" w:hAnsi="Arial" w:cs="Arial"/>
          <w:color w:val="000000"/>
          <w:sz w:val="21"/>
          <w:szCs w:val="21"/>
        </w:rPr>
        <w:t xml:space="preserve">Encontre o conjunto solução da  equação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log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(5x - 6) = 2, em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lR.</w:t>
      </w:r>
      <w:proofErr w:type="spellEnd"/>
      <w:proofErr w:type="gramEnd"/>
      <w:r>
        <w:t xml:space="preserve">                         </w:t>
      </w:r>
    </w:p>
    <w:p w:rsidR="005E54FA" w:rsidRDefault="005E54FA" w:rsidP="005E54FA">
      <w:pPr>
        <w:ind w:left="-567" w:right="-852"/>
        <w:jc w:val="both"/>
      </w:pPr>
      <w:r>
        <w:t>a) 2 e 3</w:t>
      </w:r>
    </w:p>
    <w:p w:rsidR="005E54FA" w:rsidRDefault="005E54FA" w:rsidP="005E54FA">
      <w:pPr>
        <w:ind w:left="-567" w:right="-852"/>
        <w:jc w:val="both"/>
      </w:pPr>
      <w:r>
        <w:t>b) 1 e 2</w:t>
      </w:r>
    </w:p>
    <w:p w:rsidR="005E54FA" w:rsidRDefault="005E54FA" w:rsidP="005E54FA">
      <w:pPr>
        <w:ind w:left="-567" w:right="-852"/>
        <w:jc w:val="both"/>
      </w:pPr>
      <w:r>
        <w:t>c) 1 e 3</w:t>
      </w:r>
    </w:p>
    <w:p w:rsidR="005E54FA" w:rsidRDefault="005E54FA" w:rsidP="005E54FA">
      <w:pPr>
        <w:ind w:left="-567" w:right="-852"/>
        <w:jc w:val="both"/>
      </w:pPr>
      <w:r>
        <w:t>d) não existe solução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b/>
        </w:rPr>
        <w:t>Questão 06.</w:t>
      </w:r>
      <w:r>
        <w:t xml:space="preserve"> </w:t>
      </w:r>
      <w:r>
        <w:rPr>
          <w:rFonts w:ascii="Arial" w:hAnsi="Arial" w:cs="Arial"/>
        </w:rPr>
        <w:t>Determine os valores de x que satisfazem log x + log (x - 5) = log 36.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Questão 07.</w:t>
      </w:r>
      <w:r>
        <w:t xml:space="preserve"> Encontrar um numero</w:t>
      </w:r>
      <w:proofErr w:type="gramStart"/>
      <w:r>
        <w:t xml:space="preserve">  </w:t>
      </w:r>
      <w:proofErr w:type="gramEnd"/>
      <w:r>
        <w:t xml:space="preserve">x &gt; 0 tal que: </w:t>
      </w:r>
      <w:r>
        <w:rPr>
          <w:rFonts w:ascii="Times New Roman" w:eastAsia="Times New Roman" w:hAnsi="Times New Roman" w:cs="Times New Roman"/>
          <w:b/>
          <w:position w:val="-12"/>
          <w:sz w:val="24"/>
          <w:szCs w:val="24"/>
        </w:rPr>
        <w:object w:dxaOrig="1815" w:dyaOrig="360">
          <v:shape id="_x0000_i1025" type="#_x0000_t75" style="width:90.75pt;height:18pt" o:ole="">
            <v:imagedata r:id="rId10" o:title=""/>
          </v:shape>
          <o:OLEObject Type="Embed" ProgID="Equation.3" ShapeID="_x0000_i1025" DrawAspect="Content" ObjectID="_1602936371" r:id="rId11"/>
        </w:object>
      </w:r>
      <w:r>
        <w:rPr>
          <w:b/>
        </w:rPr>
        <w:t>.</w:t>
      </w: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</w:pPr>
      <w:r>
        <w:rPr>
          <w:b/>
        </w:rPr>
        <w:t>Questão 08.</w:t>
      </w:r>
      <w:r>
        <w:t xml:space="preserve"> Determine o conjunto solução da equação:</w:t>
      </w:r>
    </w:p>
    <w:p w:rsidR="005E54FA" w:rsidRDefault="005E54FA" w:rsidP="005E54FA">
      <w:pPr>
        <w:ind w:left="-567" w:right="-852"/>
        <w:jc w:val="both"/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65" w:dyaOrig="360">
          <v:shape id="_x0000_i1026" type="#_x0000_t75" style="width:83.25pt;height:18pt" o:ole="">
            <v:imagedata r:id="rId12" o:title=""/>
          </v:shape>
          <o:OLEObject Type="Embed" ProgID="Equation.3" ShapeID="_x0000_i1026" DrawAspect="Content" ObjectID="_1602936372" r:id="rId13"/>
        </w:object>
      </w:r>
      <w:r>
        <w:t xml:space="preserve">.   </w:t>
      </w: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  <w:r>
        <w:rPr>
          <w:b/>
        </w:rPr>
        <w:t xml:space="preserve">Questão 09. </w:t>
      </w:r>
      <w:r>
        <w:t xml:space="preserve">A expressão </w:t>
      </w:r>
      <w:r>
        <w:rPr>
          <w:i/>
        </w:rPr>
        <w:t>N(t</w:t>
      </w:r>
      <w:proofErr w:type="gramStart"/>
      <w:r>
        <w:rPr>
          <w:i/>
        </w:rPr>
        <w:t>)</w:t>
      </w:r>
      <w:proofErr w:type="gramEnd"/>
      <w:r>
        <w:rPr>
          <w:i/>
        </w:rPr>
        <w:t>= 1500.2</w:t>
      </w:r>
      <w:r>
        <w:rPr>
          <w:i/>
          <w:vertAlign w:val="superscript"/>
        </w:rPr>
        <w:t>0,2t</w:t>
      </w:r>
      <w:r>
        <w:t xml:space="preserve">  permite o cálculo do número de bactérias existentes em uma cultura, ao completar </w:t>
      </w:r>
      <w:r>
        <w:rPr>
          <w:i/>
        </w:rPr>
        <w:t>t</w:t>
      </w:r>
      <w:r>
        <w:t xml:space="preserve"> horas do início de sua observação (</w:t>
      </w:r>
      <w:r>
        <w:rPr>
          <w:i/>
        </w:rPr>
        <w:t>t = 0)</w:t>
      </w:r>
      <w:r>
        <w:t>. Após quantas horas da primeira observação haverá 250000 bactérias nessa cultura? (Dados: log2 = 0,30     log3 = 0,48).</w:t>
      </w: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  <w:rPr>
          <w:sz w:val="24"/>
          <w:szCs w:val="24"/>
        </w:rPr>
      </w:pPr>
      <w:r>
        <w:rPr>
          <w:b/>
        </w:rPr>
        <w:lastRenderedPageBreak/>
        <w:t xml:space="preserve">Questão 10. </w:t>
      </w:r>
      <w:r>
        <w:rPr>
          <w:rFonts w:ascii="Arial" w:hAnsi="Arial" w:cs="Arial"/>
          <w:color w:val="000000"/>
          <w:sz w:val="21"/>
          <w:szCs w:val="21"/>
        </w:rPr>
        <w:t xml:space="preserve">Encontre o conjunto solução da  equação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log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(10 + 3x) = 2, em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lR.</w:t>
      </w:r>
      <w:proofErr w:type="spellEnd"/>
      <w:proofErr w:type="gramEnd"/>
      <w:r>
        <w:t xml:space="preserve">                         </w:t>
      </w: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</w:pPr>
      <w:r>
        <w:rPr>
          <w:b/>
        </w:rPr>
        <w:t>Questão 11.</w:t>
      </w:r>
      <w:r>
        <w:t xml:space="preserve"> Resolva a equação</w:t>
      </w:r>
      <w:proofErr w:type="gramStart"/>
      <w:r>
        <w:t xml:space="preserve">  </w:t>
      </w:r>
      <w:proofErr w:type="gramEnd"/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3X</m:t>
            </m:r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e>
        </m:func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>=2</m:t>
        </m:r>
      </m:oMath>
      <w:r>
        <w:rPr>
          <w:b/>
        </w:rPr>
        <w:t>.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Arial" w:hAnsi="Arial" w:cs="Arial"/>
        </w:rPr>
      </w:pPr>
    </w:p>
    <w:p w:rsidR="005E54FA" w:rsidRDefault="005E54FA" w:rsidP="005E54FA">
      <w:pPr>
        <w:ind w:left="-567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Questão 12.</w:t>
      </w:r>
      <w:r>
        <w:t xml:space="preserve"> </w:t>
      </w:r>
      <w:r>
        <w:rPr>
          <w:rFonts w:ascii="Arial" w:hAnsi="Arial" w:cs="Arial"/>
        </w:rPr>
        <w:t>Determine o produto dos valores de x que satisfazem log x + log (x - 1) = log 20</w:t>
      </w: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</w:pPr>
      <w:r>
        <w:rPr>
          <w:b/>
        </w:rPr>
        <w:t>Questão 13.</w:t>
      </w:r>
      <w:r>
        <w:t xml:space="preserve"> A expressão </w:t>
      </w:r>
      <w:r>
        <w:rPr>
          <w:i/>
        </w:rPr>
        <w:t>N(t</w:t>
      </w:r>
      <w:proofErr w:type="gramStart"/>
      <w:r>
        <w:rPr>
          <w:i/>
        </w:rPr>
        <w:t>)</w:t>
      </w:r>
      <w:proofErr w:type="gramEnd"/>
      <w:r>
        <w:rPr>
          <w:i/>
        </w:rPr>
        <w:t>= 1500.2</w:t>
      </w:r>
      <w:r>
        <w:rPr>
          <w:i/>
          <w:vertAlign w:val="superscript"/>
        </w:rPr>
        <w:t>0,2t</w:t>
      </w:r>
      <w:r>
        <w:t xml:space="preserve">  permite o cálculo do número de bactérias existentes em uma cultura, ao completar </w:t>
      </w:r>
      <w:r>
        <w:rPr>
          <w:i/>
        </w:rPr>
        <w:t>t</w:t>
      </w:r>
      <w:r>
        <w:t xml:space="preserve"> horas do início de sua observação (</w:t>
      </w:r>
      <w:r>
        <w:rPr>
          <w:i/>
        </w:rPr>
        <w:t>t = 0)</w:t>
      </w:r>
      <w:r>
        <w:t>. Após quantas horas da primeira observação haverá 250000 bactérias nessa cultura? (Dados: log2 = 0,30     log3 = 0,48).</w:t>
      </w: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  <w:r>
        <w:rPr>
          <w:b/>
        </w:rPr>
        <w:t xml:space="preserve">Questão 14. </w:t>
      </w:r>
      <w:r>
        <w:t>Determine o conjunto solução da equação:</w:t>
      </w:r>
    </w:p>
    <w:p w:rsidR="005E54FA" w:rsidRDefault="005E54FA" w:rsidP="005E54FA">
      <w:pPr>
        <w:ind w:left="-567" w:right="-852"/>
        <w:jc w:val="both"/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fName>
          <m:e>
            <m:r>
              <w:rPr>
                <w:rFonts w:ascii="Cambria Math"/>
              </w:rPr>
              <m:t>(</m:t>
            </m:r>
          </m:e>
        </m:func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2x)=3</m:t>
        </m:r>
      </m:oMath>
      <w:r>
        <w:t xml:space="preserve">.   </w:t>
      </w: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  <w:rPr>
          <w:b/>
        </w:rPr>
      </w:pPr>
      <w:r>
        <w:rPr>
          <w:b/>
        </w:rPr>
        <w:t xml:space="preserve">Questão 15. </w:t>
      </w:r>
      <w:r>
        <w:rPr>
          <w:rFonts w:ascii="Arial" w:hAnsi="Arial" w:cs="Arial"/>
          <w:color w:val="000000"/>
          <w:sz w:val="21"/>
          <w:szCs w:val="21"/>
        </w:rPr>
        <w:t xml:space="preserve">Encontre o conjunto solução da  equação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log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(10 + 3x) = 2, em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lR.</w:t>
      </w:r>
      <w:proofErr w:type="spellEnd"/>
      <w:proofErr w:type="gramEnd"/>
      <w:r>
        <w:t xml:space="preserve">                         </w:t>
      </w:r>
    </w:p>
    <w:p w:rsidR="005E54FA" w:rsidRDefault="005E54FA" w:rsidP="005E54FA">
      <w:pPr>
        <w:ind w:left="-567" w:right="-852"/>
        <w:jc w:val="both"/>
        <w:rPr>
          <w:b/>
        </w:rPr>
      </w:pPr>
    </w:p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16)</w:t>
      </w:r>
      <w:proofErr w:type="gramEnd"/>
      <w:r>
        <w:rPr>
          <w:b/>
        </w:rPr>
        <w:t xml:space="preserve"> </w:t>
      </w:r>
    </w:p>
    <w:p w:rsidR="005E54FA" w:rsidRDefault="005E54FA" w:rsidP="005E54FA">
      <w:pPr>
        <w:autoSpaceDE w:val="0"/>
        <w:autoSpaceDN w:val="0"/>
        <w:adjustRightInd w:val="0"/>
        <w:ind w:left="-567" w:right="-852" w:firstLine="288"/>
        <w:jc w:val="both"/>
      </w:pPr>
      <w:r>
        <w:t xml:space="preserve">A Escala de Magnitude de Momento (abreviada como </w:t>
      </w:r>
      <w:proofErr w:type="spellStart"/>
      <w:r>
        <w:t>MMS</w:t>
      </w:r>
      <w:proofErr w:type="spellEnd"/>
      <w:r>
        <w:t xml:space="preserve"> e denotada como </w:t>
      </w:r>
      <w:proofErr w:type="spellStart"/>
      <w:proofErr w:type="gramStart"/>
      <w:r>
        <w:rPr>
          <w:i/>
          <w:iCs/>
        </w:rPr>
        <w:t>M</w:t>
      </w:r>
      <w:r>
        <w:rPr>
          <w:i/>
          <w:iCs/>
          <w:vertAlign w:val="subscript"/>
        </w:rPr>
        <w:t>w</w:t>
      </w:r>
      <w:proofErr w:type="spellEnd"/>
      <w:proofErr w:type="gramEnd"/>
      <w:r>
        <w:t xml:space="preserve">), introduzida em 1979 por Thomas </w:t>
      </w:r>
      <w:proofErr w:type="spellStart"/>
      <w:r>
        <w:t>Haks</w:t>
      </w:r>
      <w:proofErr w:type="spellEnd"/>
      <w:r>
        <w:t xml:space="preserve"> e </w:t>
      </w:r>
      <w:proofErr w:type="spellStart"/>
      <w:r>
        <w:t>Hiroo</w:t>
      </w:r>
      <w:proofErr w:type="spellEnd"/>
      <w:r>
        <w:t xml:space="preserve"> </w:t>
      </w:r>
      <w:proofErr w:type="spellStart"/>
      <w:r>
        <w:t>Kanamori</w:t>
      </w:r>
      <w:proofErr w:type="spellEnd"/>
      <w:r>
        <w:t xml:space="preserve">, substituiu a Escola de Richter para medir a magnitude dos terremotos em termos de energia liberada. Menos conhecida pelo público, a </w:t>
      </w:r>
      <w:proofErr w:type="spellStart"/>
      <w:r>
        <w:t>MMS</w:t>
      </w:r>
      <w:proofErr w:type="spellEnd"/>
      <w:r>
        <w:t xml:space="preserve"> é, no entanto, a escala usada para estimar as magnitudes de todos os grandes terremotos da atualidade. Assim como a escala Richter, a </w:t>
      </w:r>
      <w:proofErr w:type="spellStart"/>
      <w:r>
        <w:t>MMS</w:t>
      </w:r>
      <w:proofErr w:type="spellEnd"/>
      <w:r>
        <w:t xml:space="preserve"> é uma escala logarítmica. </w:t>
      </w:r>
      <w:r>
        <w:rPr>
          <w:i/>
          <w:iCs/>
        </w:rPr>
        <w:t>M</w:t>
      </w:r>
      <w:r>
        <w:rPr>
          <w:i/>
          <w:iCs/>
          <w:vertAlign w:val="subscript"/>
        </w:rPr>
        <w:t>W</w:t>
      </w:r>
      <w:r>
        <w:rPr>
          <w:i/>
          <w:iCs/>
        </w:rPr>
        <w:t xml:space="preserve"> </w:t>
      </w:r>
      <w:r>
        <w:t xml:space="preserve">e </w:t>
      </w:r>
      <w:r>
        <w:rPr>
          <w:i/>
          <w:iCs/>
        </w:rPr>
        <w:t>M</w:t>
      </w:r>
      <w:r>
        <w:rPr>
          <w:vertAlign w:val="subscript"/>
        </w:rPr>
        <w:t>0</w:t>
      </w:r>
      <w:r>
        <w:t xml:space="preserve"> se relacionam pela fórmula:</w:t>
      </w: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/>
        <w:jc w:val="both"/>
      </w:pPr>
      <w:r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2145" w:dyaOrig="495">
          <v:shape id="_x0000_i1027" type="#_x0000_t75" style="width:107.25pt;height:24.75pt" o:ole="">
            <v:imagedata r:id="rId14" o:title=""/>
          </v:shape>
          <o:OLEObject Type="Embed" ProgID="Equation.3" ShapeID="_x0000_i1027" DrawAspect="Content" ObjectID="_1602936373" r:id="rId15"/>
        </w:object>
      </w: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autoSpaceDE w:val="0"/>
        <w:autoSpaceDN w:val="0"/>
        <w:adjustRightInd w:val="0"/>
        <w:ind w:left="-567" w:right="-852" w:firstLine="288"/>
        <w:jc w:val="both"/>
      </w:pPr>
      <w:r>
        <w:t xml:space="preserve">Onde </w:t>
      </w:r>
      <w:r>
        <w:rPr>
          <w:i/>
          <w:iCs/>
        </w:rPr>
        <w:t>M</w:t>
      </w:r>
      <w:r>
        <w:rPr>
          <w:vertAlign w:val="subscript"/>
        </w:rPr>
        <w:t>0</w:t>
      </w:r>
      <w:r>
        <w:t xml:space="preserve"> é o momento sísmico (usualmente estimado a partir dos registros de movimento da superfície, através dos sismogramas), cuja unidade é o </w:t>
      </w:r>
      <w:proofErr w:type="spellStart"/>
      <w:r>
        <w:t>dina·cm</w:t>
      </w:r>
      <w:proofErr w:type="spellEnd"/>
      <w:r>
        <w:t>.</w:t>
      </w:r>
    </w:p>
    <w:p w:rsidR="005E54FA" w:rsidRDefault="005E54FA" w:rsidP="005E54FA">
      <w:pPr>
        <w:autoSpaceDE w:val="0"/>
        <w:autoSpaceDN w:val="0"/>
        <w:adjustRightInd w:val="0"/>
        <w:ind w:left="-567" w:right="-852" w:firstLine="288"/>
        <w:jc w:val="both"/>
      </w:pPr>
      <w:r>
        <w:t xml:space="preserve">O terremoto de Kobe, acontecido no dia 17 de janeiro de 1995, foi um dos terremotos que causaram maior impacto no Japão e na comunidade científica internacional. Teve magnitude </w:t>
      </w:r>
      <w:r>
        <w:rPr>
          <w:i/>
          <w:iCs/>
        </w:rPr>
        <w:t>M</w:t>
      </w:r>
      <w:r>
        <w:rPr>
          <w:i/>
          <w:iCs/>
          <w:vertAlign w:val="subscript"/>
        </w:rPr>
        <w:t>W</w:t>
      </w:r>
      <w:r>
        <w:rPr>
          <w:i/>
          <w:iCs/>
        </w:rPr>
        <w:t xml:space="preserve"> </w:t>
      </w:r>
      <w:r>
        <w:t>= 7,3.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  <w:rPr>
          <w:b/>
          <w:bCs/>
        </w:rPr>
      </w:pPr>
      <w:r w:rsidRPr="005E54FA">
        <w:rPr>
          <w:b/>
          <w:bCs/>
        </w:rPr>
        <w:t xml:space="preserve">U.S. </w:t>
      </w:r>
      <w:proofErr w:type="spellStart"/>
      <w:r w:rsidRPr="005E54FA">
        <w:rPr>
          <w:b/>
          <w:bCs/>
        </w:rPr>
        <w:t>GEOLOGICAL</w:t>
      </w:r>
      <w:proofErr w:type="spellEnd"/>
      <w:r w:rsidRPr="005E54FA">
        <w:rPr>
          <w:b/>
          <w:bCs/>
        </w:rPr>
        <w:t xml:space="preserve"> </w:t>
      </w:r>
      <w:proofErr w:type="spellStart"/>
      <w:r w:rsidRPr="005E54FA">
        <w:rPr>
          <w:b/>
          <w:bCs/>
        </w:rPr>
        <w:t>SURVEY</w:t>
      </w:r>
      <w:proofErr w:type="spellEnd"/>
      <w:r w:rsidRPr="005E54FA">
        <w:t xml:space="preserve">.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Earthquakes</w:t>
      </w:r>
      <w:proofErr w:type="spellEnd"/>
      <w:r>
        <w:rPr>
          <w:bCs/>
        </w:rPr>
        <w:t>.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  <w:r>
        <w:t>Disponível em: http://earthquake.usgs.gov. Acesso em: 1 maio 2010 (adaptado).</w:t>
      </w:r>
    </w:p>
    <w:p w:rsidR="005E54FA" w:rsidRPr="005E54FA" w:rsidRDefault="005E54FA" w:rsidP="005E54FA">
      <w:pPr>
        <w:autoSpaceDE w:val="0"/>
        <w:autoSpaceDN w:val="0"/>
        <w:adjustRightInd w:val="0"/>
        <w:ind w:left="-567" w:right="-852" w:hanging="420"/>
        <w:jc w:val="both"/>
        <w:rPr>
          <w:lang w:val="en-US"/>
        </w:rPr>
      </w:pPr>
      <w:proofErr w:type="gramStart"/>
      <w:r w:rsidRPr="005E54FA">
        <w:rPr>
          <w:lang w:val="en-US"/>
        </w:rPr>
        <w:t>U.S. GEOLOGICAL SURVEY.</w:t>
      </w:r>
      <w:proofErr w:type="gramEnd"/>
      <w:r w:rsidRPr="005E54FA">
        <w:rPr>
          <w:lang w:val="en-US"/>
        </w:rPr>
        <w:t xml:space="preserve"> </w:t>
      </w:r>
      <w:proofErr w:type="spellStart"/>
      <w:proofErr w:type="gramStart"/>
      <w:r w:rsidRPr="005E54FA">
        <w:rPr>
          <w:b/>
          <w:bCs/>
          <w:lang w:val="en-US"/>
        </w:rPr>
        <w:t>USGS</w:t>
      </w:r>
      <w:proofErr w:type="spellEnd"/>
      <w:r w:rsidRPr="005E54FA">
        <w:rPr>
          <w:b/>
          <w:bCs/>
          <w:lang w:val="en-US"/>
        </w:rPr>
        <w:t xml:space="preserve"> Earthquake Magnitude Policy</w:t>
      </w:r>
      <w:r w:rsidRPr="005E54FA">
        <w:rPr>
          <w:lang w:val="en-US"/>
        </w:rPr>
        <w:t>.</w:t>
      </w:r>
      <w:proofErr w:type="gramEnd"/>
    </w:p>
    <w:p w:rsidR="005E54FA" w:rsidRDefault="005E54FA" w:rsidP="005E54FA">
      <w:pPr>
        <w:ind w:left="-567" w:right="-852" w:hanging="420"/>
        <w:jc w:val="both"/>
      </w:pPr>
      <w:r>
        <w:t>Disponível em: http://earthquake.usgs.gov. Acesso em: 1 maio 2010 (adaptado).</w:t>
      </w: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autoSpaceDE w:val="0"/>
        <w:autoSpaceDN w:val="0"/>
        <w:adjustRightInd w:val="0"/>
        <w:ind w:left="-567" w:right="-852"/>
        <w:jc w:val="both"/>
      </w:pPr>
      <w:r>
        <w:t xml:space="preserve">Mostrando que é possível determinar a medida por meio de conhecimentos matemáticos, qual foi o momento sísmico </w:t>
      </w:r>
      <w:r>
        <w:rPr>
          <w:i/>
          <w:iCs/>
        </w:rPr>
        <w:t>M</w:t>
      </w:r>
      <w:r>
        <w:rPr>
          <w:vertAlign w:val="subscript"/>
        </w:rPr>
        <w:t>0</w:t>
      </w:r>
      <w:r>
        <w:t xml:space="preserve"> do terremoto de Kobe (em </w:t>
      </w:r>
      <w:proofErr w:type="spellStart"/>
      <w:r>
        <w:t>dina·cm</w:t>
      </w:r>
      <w:proofErr w:type="spellEnd"/>
      <w:r>
        <w:t>)?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  <w:proofErr w:type="gramStart"/>
      <w:r>
        <w:t>a</w:t>
      </w:r>
      <w:proofErr w:type="gramEnd"/>
      <w:r>
        <w:t>)</w:t>
      </w:r>
      <w:r>
        <w:tab/>
        <w:t>10</w:t>
      </w:r>
      <w:r>
        <w:rPr>
          <w:vertAlign w:val="superscript"/>
        </w:rPr>
        <w:t>–5,10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  <w:proofErr w:type="gramStart"/>
      <w:r>
        <w:t>b)</w:t>
      </w:r>
      <w:proofErr w:type="gramEnd"/>
      <w:r>
        <w:tab/>
        <w:t>10</w:t>
      </w:r>
      <w:r>
        <w:rPr>
          <w:vertAlign w:val="superscript"/>
        </w:rPr>
        <w:t>–0,73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  <w:proofErr w:type="gramStart"/>
      <w:r>
        <w:t>c)</w:t>
      </w:r>
      <w:proofErr w:type="gramEnd"/>
      <w:r>
        <w:tab/>
        <w:t>10</w:t>
      </w:r>
      <w:r>
        <w:rPr>
          <w:vertAlign w:val="superscript"/>
        </w:rPr>
        <w:t>12,00</w:t>
      </w:r>
    </w:p>
    <w:p w:rsidR="005E54FA" w:rsidRDefault="005E54FA" w:rsidP="005E54FA">
      <w:pPr>
        <w:autoSpaceDE w:val="0"/>
        <w:autoSpaceDN w:val="0"/>
        <w:adjustRightInd w:val="0"/>
        <w:ind w:left="-567" w:right="-852" w:hanging="420"/>
        <w:jc w:val="both"/>
      </w:pPr>
      <w:proofErr w:type="gramStart"/>
      <w:r>
        <w:t>d)</w:t>
      </w:r>
      <w:proofErr w:type="gramEnd"/>
      <w:r>
        <w:tab/>
        <w:t>10</w:t>
      </w:r>
      <w:r>
        <w:rPr>
          <w:vertAlign w:val="superscript"/>
        </w:rPr>
        <w:t>21,65</w:t>
      </w:r>
    </w:p>
    <w:p w:rsidR="005E54FA" w:rsidRPr="00CF5CDD" w:rsidRDefault="005E54FA" w:rsidP="005E54FA">
      <w:pPr>
        <w:ind w:left="-567" w:right="-852" w:hanging="420"/>
        <w:jc w:val="both"/>
      </w:pPr>
      <w:proofErr w:type="gramStart"/>
      <w:r w:rsidRPr="00CF5CDD">
        <w:t>e</w:t>
      </w:r>
      <w:proofErr w:type="gramEnd"/>
      <w:r w:rsidRPr="00CF5CDD">
        <w:t>)</w:t>
      </w:r>
      <w:r w:rsidRPr="00CF5CDD">
        <w:tab/>
        <w:t>10</w:t>
      </w:r>
      <w:r w:rsidRPr="00CF5CDD">
        <w:rPr>
          <w:vertAlign w:val="superscript"/>
        </w:rPr>
        <w:t>27,00</w:t>
      </w:r>
    </w:p>
    <w:p w:rsidR="005E54FA" w:rsidRDefault="005E54FA" w:rsidP="005E54FA">
      <w:pPr>
        <w:ind w:left="-567" w:right="-852"/>
        <w:jc w:val="both"/>
      </w:pPr>
    </w:p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17)</w:t>
      </w:r>
      <w:proofErr w:type="gramEnd"/>
      <w:r>
        <w:rPr>
          <w:b/>
        </w:rPr>
        <w:t xml:space="preserve"> </w:t>
      </w:r>
    </w:p>
    <w:p w:rsidR="005E54FA" w:rsidRDefault="005E54FA" w:rsidP="005E54FA">
      <w:pPr>
        <w:ind w:left="-567" w:right="-852"/>
        <w:jc w:val="both"/>
        <w:rPr>
          <w:b/>
        </w:rPr>
      </w:pPr>
      <w:r>
        <w:rPr>
          <w:b/>
        </w:rPr>
        <w:t xml:space="preserve">  </w:t>
      </w:r>
    </w:p>
    <w:p w:rsidR="005E54FA" w:rsidRDefault="005E54FA" w:rsidP="005E54FA">
      <w:pPr>
        <w:ind w:left="-567" w:right="-852" w:firstLine="288"/>
        <w:jc w:val="both"/>
      </w:pPr>
      <w:r>
        <w:t>O governo de uma cidade está preocupado com a possível epidemia de uma doença infectocontagiosa causada por bactéria. Para decidir que medidas tomar, deve calcular a velocidade de reprodução da bactéria. Em experiências laboratoriais de uma cultura bacteriana, inicialmente com 40 mil unidades, obteve-se a fórmula para a população:</w:t>
      </w:r>
    </w:p>
    <w:p w:rsidR="005E54FA" w:rsidRDefault="005E54FA" w:rsidP="005E54FA">
      <w:pPr>
        <w:ind w:left="-567" w:right="-852"/>
        <w:jc w:val="both"/>
      </w:pPr>
      <w:r>
        <w:t>p(t) = 40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05" w:dyaOrig="120">
          <v:shape id="_x0000_i1028" type="#_x0000_t75" style="width:5.25pt;height:6pt" o:ole="">
            <v:imagedata r:id="rId16" o:title=""/>
          </v:shape>
          <o:OLEObject Type="Embed" ProgID="Equation.3" ShapeID="_x0000_i1028" DrawAspect="Content" ObjectID="_1602936374" r:id="rId17"/>
        </w:object>
      </w:r>
      <w:proofErr w:type="gramStart"/>
      <w:r>
        <w:t>2</w:t>
      </w:r>
      <w:r>
        <w:rPr>
          <w:vertAlign w:val="superscript"/>
        </w:rPr>
        <w:t>3t</w:t>
      </w:r>
      <w:proofErr w:type="gramEnd"/>
    </w:p>
    <w:p w:rsidR="005E54FA" w:rsidRDefault="005E54FA" w:rsidP="005E54FA">
      <w:pPr>
        <w:ind w:left="-567" w:right="-852"/>
        <w:jc w:val="both"/>
      </w:pPr>
      <w:proofErr w:type="gramStart"/>
      <w:r>
        <w:t>em</w:t>
      </w:r>
      <w:proofErr w:type="gramEnd"/>
      <w:r>
        <w:t xml:space="preserve"> que t é o tempo, em hora, e p(t) é a população, em milhares de bactérias.</w:t>
      </w: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/>
        <w:jc w:val="both"/>
      </w:pPr>
      <w:r>
        <w:t xml:space="preserve">Em relação à quantidade inicial de bactérias, após 20 min, a população </w:t>
      </w:r>
      <w:proofErr w:type="gramStart"/>
      <w:r>
        <w:t>será</w:t>
      </w:r>
      <w:proofErr w:type="gramEnd"/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 w:hanging="420"/>
        <w:jc w:val="both"/>
      </w:pPr>
      <w:proofErr w:type="gramStart"/>
      <w:r>
        <w:t>a</w:t>
      </w:r>
      <w:proofErr w:type="gramEnd"/>
      <w:r>
        <w:t>)</w:t>
      </w:r>
      <w:r>
        <w:tab/>
        <w:t>reduzida a um terço.</w:t>
      </w:r>
    </w:p>
    <w:p w:rsidR="005E54FA" w:rsidRDefault="005E54FA" w:rsidP="005E54FA">
      <w:pPr>
        <w:ind w:left="-567" w:right="-852" w:hanging="420"/>
        <w:jc w:val="both"/>
      </w:pPr>
      <w:proofErr w:type="gramStart"/>
      <w:r>
        <w:t>b)</w:t>
      </w:r>
      <w:proofErr w:type="gramEnd"/>
      <w:r>
        <w:tab/>
        <w:t>reduzida à metade.</w:t>
      </w:r>
    </w:p>
    <w:p w:rsidR="005E54FA" w:rsidRDefault="005E54FA" w:rsidP="005E54FA">
      <w:pPr>
        <w:ind w:left="-567" w:right="-852" w:hanging="420"/>
        <w:jc w:val="both"/>
      </w:pPr>
      <w:proofErr w:type="gramStart"/>
      <w:r>
        <w:t>c)</w:t>
      </w:r>
      <w:proofErr w:type="gramEnd"/>
      <w:r>
        <w:tab/>
        <w:t>reduzida a dois terços.</w:t>
      </w:r>
    </w:p>
    <w:p w:rsidR="005E54FA" w:rsidRPr="00CF5CDD" w:rsidRDefault="005E54FA" w:rsidP="005E54FA">
      <w:pPr>
        <w:ind w:left="-567" w:right="-852" w:hanging="420"/>
        <w:jc w:val="both"/>
      </w:pPr>
      <w:proofErr w:type="gramStart"/>
      <w:r w:rsidRPr="00CF5CDD">
        <w:t>d)</w:t>
      </w:r>
      <w:proofErr w:type="gramEnd"/>
      <w:r w:rsidRPr="00CF5CDD">
        <w:tab/>
        <w:t>duplicada.</w:t>
      </w:r>
    </w:p>
    <w:p w:rsidR="005E54FA" w:rsidRDefault="005E54FA" w:rsidP="005E54FA">
      <w:pPr>
        <w:ind w:left="-567" w:right="-852" w:hanging="420"/>
        <w:jc w:val="both"/>
      </w:pPr>
      <w:proofErr w:type="gramStart"/>
      <w:r>
        <w:t>e</w:t>
      </w:r>
      <w:proofErr w:type="gramEnd"/>
      <w:r>
        <w:t>)</w:t>
      </w:r>
      <w:r>
        <w:tab/>
        <w:t>triplicada.</w:t>
      </w: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 w:hanging="420"/>
        <w:jc w:val="both"/>
      </w:pPr>
    </w:p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18)</w:t>
      </w:r>
      <w:proofErr w:type="gramEnd"/>
      <w:r>
        <w:rPr>
          <w:b/>
        </w:rPr>
        <w:t xml:space="preserve"> 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 magnitude de um terremoto na escala Richter é proporcional ao logaritmo, na base 10, da energia liberada pelo abalo sísmico. Analogamente, o </w:t>
      </w:r>
      <w:proofErr w:type="gram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pH</w:t>
      </w:r>
      <w:proofErr w:type="gram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de uma solução aquosa é dado pelo logaritmo, na base 10, do inverso da concentração de íons H+. Considere as seguintes afirmações: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I. O uso do logaritmo nas escalas mencionadas </w:t>
      </w:r>
      <w:proofErr w:type="spell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justificase</w:t>
      </w:r>
      <w:proofErr w:type="spell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pelas variações exponenciais das grandezas envolvidas.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II. A concentração de íons H+ de uma solução ácida com </w:t>
      </w:r>
      <w:proofErr w:type="gram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pH</w:t>
      </w:r>
      <w:proofErr w:type="gram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4 é 10 mil vezes maior que a de uma solução alcalina com pH 8.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III. Um abalo sísmico de magnitude 6 na escala Richter libera duas vezes mais energia que outro, de magnitude 3.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Está correto o que se afirma somente em:</w:t>
      </w:r>
    </w:p>
    <w:tbl>
      <w:tblPr>
        <w:tblW w:w="438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8"/>
      </w:tblGrid>
      <w:tr w:rsidR="005E54FA" w:rsidRPr="005E54FA" w:rsidTr="005E54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a) I.</w:t>
            </w:r>
          </w:p>
        </w:tc>
      </w:tr>
      <w:tr w:rsidR="005E54FA" w:rsidRPr="005E54FA" w:rsidTr="005E54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b) II.</w:t>
            </w:r>
          </w:p>
        </w:tc>
      </w:tr>
      <w:tr w:rsidR="005E54FA" w:rsidRPr="005E54FA" w:rsidTr="005E54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c) III.</w:t>
            </w:r>
          </w:p>
        </w:tc>
      </w:tr>
      <w:tr w:rsidR="005E54FA" w:rsidRPr="005E54FA" w:rsidTr="005E54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d) I e II.</w:t>
            </w:r>
          </w:p>
        </w:tc>
      </w:tr>
      <w:tr w:rsidR="005E54FA" w:rsidRPr="005E54FA" w:rsidTr="005E54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e) I e III.</w:t>
            </w:r>
          </w:p>
        </w:tc>
      </w:tr>
    </w:tbl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19)</w:t>
      </w:r>
      <w:proofErr w:type="gramEnd"/>
      <w:r>
        <w:rPr>
          <w:b/>
        </w:rPr>
        <w:t xml:space="preserve"> 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Sabendo que 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3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(7x - 1) = 3 e que 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2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(y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3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+ 3) = 7 pode-se afirmar que </w:t>
      </w:r>
      <w:proofErr w:type="spellStart"/>
      <w:proofErr w:type="gram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y</w:t>
      </w:r>
      <w:proofErr w:type="spell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(</w:t>
      </w:r>
      <w:proofErr w:type="gram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x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2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+ 9) é igual a:</w:t>
      </w:r>
    </w:p>
    <w:tbl>
      <w:tblPr>
        <w:tblW w:w="438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8"/>
      </w:tblGrid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a) 6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b) 2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c) 4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d) -2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e) -4</w:t>
            </w:r>
          </w:p>
        </w:tc>
      </w:tr>
    </w:tbl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20)</w:t>
      </w:r>
      <w:proofErr w:type="gramEnd"/>
      <w:r>
        <w:rPr>
          <w:b/>
        </w:rPr>
        <w:t xml:space="preserve"> </w:t>
      </w:r>
    </w:p>
    <w:p w:rsidR="005E54FA" w:rsidRPr="00CF5CDD" w:rsidRDefault="005E54FA" w:rsidP="005E54FA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Numa calculadora científica, ao se digitar um número positivo qualquer e, em seguida, se apertar a tecla log, aparece, no visor, o logaritmo decimal do número inicialmente digitado.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Digita-se o número 10.000 nessa calculadora e, logo após, aperta-se, N vezes, a tecla log, até aparecer um número negativo no visor. Então, é CORRETO afirmar que o número N é igual a:</w:t>
      </w:r>
    </w:p>
    <w:tbl>
      <w:tblPr>
        <w:tblW w:w="438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8"/>
      </w:tblGrid>
      <w:tr w:rsidR="005E54FA" w:rsidRPr="00CF5CDD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CF5CDD" w:rsidRDefault="005E54FA" w:rsidP="005E54FA">
            <w:pPr>
              <w:spacing w:after="100" w:afterAutospacing="1" w:line="240" w:lineRule="auto"/>
              <w:ind w:left="-567" w:right="-852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a) </w:t>
            </w:r>
            <w:r w:rsidRPr="00CF5CD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4FA" w:rsidRPr="00CF5CDD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CF5CDD" w:rsidRDefault="005E54FA" w:rsidP="005E54FA">
            <w:pPr>
              <w:spacing w:after="100" w:afterAutospacing="1" w:line="240" w:lineRule="auto"/>
              <w:ind w:left="-567" w:right="-852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b) </w:t>
            </w:r>
            <w:r w:rsidRPr="00CF5CD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54FA" w:rsidRPr="00CF5CDD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CF5CDD" w:rsidRDefault="005E54FA" w:rsidP="005E54FA">
            <w:pPr>
              <w:spacing w:after="100" w:afterAutospacing="1" w:line="240" w:lineRule="auto"/>
              <w:ind w:left="-567" w:right="-852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c) </w:t>
            </w:r>
            <w:r w:rsidRPr="00CF5CD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4FA" w:rsidRPr="00CF5CDD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CF5CDD" w:rsidRDefault="005E54FA" w:rsidP="005E54FA">
            <w:pPr>
              <w:spacing w:after="100" w:afterAutospacing="1" w:line="240" w:lineRule="auto"/>
              <w:ind w:left="-567" w:right="-852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 xml:space="preserve">d) </w:t>
            </w:r>
            <w:r w:rsidRPr="00CF5CD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E54FA" w:rsidRDefault="005E54FA" w:rsidP="005E54FA">
      <w:pPr>
        <w:ind w:left="-567" w:right="-852"/>
        <w:jc w:val="both"/>
        <w:rPr>
          <w:b/>
        </w:rPr>
      </w:pPr>
      <w:proofErr w:type="gramStart"/>
      <w:r>
        <w:rPr>
          <w:b/>
        </w:rPr>
        <w:t>Questão 21)</w:t>
      </w:r>
      <w:proofErr w:type="gramEnd"/>
      <w:r>
        <w:rPr>
          <w:b/>
        </w:rPr>
        <w:t xml:space="preserve"> </w:t>
      </w:r>
    </w:p>
    <w:p w:rsidR="005E54FA" w:rsidRPr="00CF5CDD" w:rsidRDefault="005E54FA" w:rsidP="005E54FA">
      <w:pPr>
        <w:spacing w:after="100" w:afterAutospacing="1" w:line="240" w:lineRule="auto"/>
        <w:ind w:left="-567" w:right="-852"/>
        <w:jc w:val="both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Se </w:t>
      </w:r>
      <w:proofErr w:type="spell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a</w:t>
      </w:r>
      <w:proofErr w:type="spell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 = 3 e </w:t>
      </w:r>
      <w:proofErr w:type="spell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ab</w:t>
      </w:r>
      <w:proofErr w:type="spell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 = 4, então </w:t>
      </w:r>
      <w:proofErr w:type="spellStart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>log</w:t>
      </w:r>
      <w:r w:rsidRPr="00CF5CDD">
        <w:rPr>
          <w:rFonts w:ascii="&amp;quot" w:eastAsia="Times New Roman" w:hAnsi="&amp;quot" w:cs="Times New Roman"/>
          <w:color w:val="000000"/>
          <w:sz w:val="24"/>
          <w:szCs w:val="24"/>
          <w:vertAlign w:val="subscript"/>
        </w:rPr>
        <w:t>a</w:t>
      </w:r>
      <w:proofErr w:type="spellEnd"/>
      <w:r w:rsidRPr="00CF5CD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 é:</w:t>
      </w:r>
    </w:p>
    <w:tbl>
      <w:tblPr>
        <w:tblW w:w="438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18"/>
      </w:tblGrid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a) 12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b) 16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c) 24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d) 8</w:t>
            </w:r>
          </w:p>
        </w:tc>
      </w:tr>
      <w:tr w:rsidR="005E54FA" w:rsidRPr="005E54FA" w:rsidTr="008043A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4FA" w:rsidRPr="005E54FA" w:rsidRDefault="005E54FA" w:rsidP="005E54FA">
            <w:r w:rsidRPr="005E54FA">
              <w:t>e) 6</w:t>
            </w:r>
          </w:p>
        </w:tc>
      </w:tr>
    </w:tbl>
    <w:p w:rsidR="00C11EA7" w:rsidRPr="009D35EE" w:rsidRDefault="00C11EA7" w:rsidP="005E54FA">
      <w:pPr>
        <w:ind w:left="-567" w:right="-852"/>
        <w:jc w:val="both"/>
      </w:pPr>
    </w:p>
    <w:p w:rsidR="00F35393" w:rsidRPr="00F82D78" w:rsidRDefault="00F35393" w:rsidP="00C11EA7">
      <w:pPr>
        <w:pStyle w:val="Corpodetexto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C5564E">
      <w:headerReference w:type="default" r:id="rId18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4" w:rsidRDefault="00BE3834">
      <w:pPr>
        <w:spacing w:after="0" w:line="240" w:lineRule="auto"/>
      </w:pPr>
      <w:r>
        <w:separator/>
      </w:r>
    </w:p>
  </w:endnote>
  <w:endnote w:type="continuationSeparator" w:id="0">
    <w:p w:rsidR="00BE3834" w:rsidRDefault="00B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4" w:rsidRDefault="00BE3834">
      <w:pPr>
        <w:spacing w:after="0" w:line="240" w:lineRule="auto"/>
      </w:pPr>
      <w:r>
        <w:separator/>
      </w:r>
    </w:p>
  </w:footnote>
  <w:footnote w:type="continuationSeparator" w:id="0">
    <w:p w:rsidR="00BE3834" w:rsidRDefault="00B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E54FA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6E1B69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BE3834"/>
    <w:rsid w:val="00C11EA7"/>
    <w:rsid w:val="00C1687F"/>
    <w:rsid w:val="00C2048F"/>
    <w:rsid w:val="00C20F2E"/>
    <w:rsid w:val="00C52582"/>
    <w:rsid w:val="00C5564E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E27ED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25</cp:revision>
  <cp:lastPrinted>2018-02-02T11:27:00Z</cp:lastPrinted>
  <dcterms:created xsi:type="dcterms:W3CDTF">2018-08-06T22:24:00Z</dcterms:created>
  <dcterms:modified xsi:type="dcterms:W3CDTF">2018-11-05T18:19:00Z</dcterms:modified>
</cp:coreProperties>
</file>