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8D6FF7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BB7BB" wp14:editId="12045202">
                <wp:simplePos x="0" y="0"/>
                <wp:positionH relativeFrom="column">
                  <wp:posOffset>941070</wp:posOffset>
                </wp:positionH>
                <wp:positionV relativeFrom="paragraph">
                  <wp:posOffset>-349250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27.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"/>
            </w:pict>
          </mc:Fallback>
        </mc:AlternateContent>
      </w:r>
      <w:r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4A2511" wp14:editId="077CA7BD">
                <wp:simplePos x="0" y="0"/>
                <wp:positionH relativeFrom="column">
                  <wp:posOffset>-670560</wp:posOffset>
                </wp:positionH>
                <wp:positionV relativeFrom="paragraph">
                  <wp:posOffset>-353695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930C01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015E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30C01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5313" w:rsidRDefault="00A96C1B" w:rsidP="006E53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3649DC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:rsidR="00AF071D" w:rsidRDefault="00D108EE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  <w:r w:rsidR="003649DC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27.8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AB20wu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930C01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015E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930C01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6E5313" w:rsidRDefault="00A96C1B" w:rsidP="006E53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3649D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</w:p>
                        <w:p w:rsidR="00AF071D" w:rsidRDefault="00D108EE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  <w:r w:rsidR="003649D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  <w:bookmarkStart w:id="0" w:name="_GoBack"/>
        <w:bookmarkEnd w:id="0"/>
      </w:tr>
    </w:tbl>
    <w:p w:rsidR="00F43EC0" w:rsidRPr="00F43EC0" w:rsidRDefault="00F43EC0" w:rsidP="00F43EC0">
      <w:pPr>
        <w:ind w:left="-851" w:right="-852"/>
        <w:jc w:val="center"/>
        <w:rPr>
          <w:sz w:val="20"/>
          <w:szCs w:val="20"/>
        </w:rPr>
      </w:pPr>
    </w:p>
    <w:p w:rsidR="00930C01" w:rsidRPr="00E52DBB" w:rsidRDefault="00930C01" w:rsidP="00930C01">
      <w:pPr>
        <w:tabs>
          <w:tab w:val="left" w:pos="1256"/>
        </w:tabs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D4688AE" wp14:editId="15F67892">
            <wp:simplePos x="0" y="0"/>
            <wp:positionH relativeFrom="column">
              <wp:posOffset>-565785</wp:posOffset>
            </wp:positionH>
            <wp:positionV relativeFrom="paragraph">
              <wp:posOffset>449580</wp:posOffset>
            </wp:positionV>
            <wp:extent cx="6143625" cy="2969260"/>
            <wp:effectExtent l="19050" t="19050" r="28575" b="21590"/>
            <wp:wrapSquare wrapText="right"/>
            <wp:docPr id="18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92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09D7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E52DBB">
        <w:rPr>
          <w:rFonts w:ascii="Arial" w:hAnsi="Arial" w:cs="Arial"/>
          <w:sz w:val="20"/>
          <w:szCs w:val="20"/>
        </w:rPr>
        <w:t>Observe a charge a seguir:</w:t>
      </w:r>
    </w:p>
    <w:p w:rsidR="00930C01" w:rsidRPr="00E52DBB" w:rsidRDefault="00930C01" w:rsidP="00930C01">
      <w:pPr>
        <w:tabs>
          <w:tab w:val="left" w:pos="3901"/>
        </w:tabs>
        <w:ind w:left="-709" w:right="-852"/>
        <w:jc w:val="both"/>
        <w:rPr>
          <w:rFonts w:ascii="Arial" w:hAnsi="Arial" w:cs="Arial"/>
          <w:b/>
          <w:sz w:val="20"/>
          <w:szCs w:val="20"/>
        </w:rPr>
      </w:pPr>
      <w:r w:rsidRPr="00E52DBB">
        <w:rPr>
          <w:rFonts w:ascii="Arial" w:hAnsi="Arial" w:cs="Arial"/>
          <w:sz w:val="20"/>
          <w:szCs w:val="20"/>
        </w:rPr>
        <w:t xml:space="preserve">Fonte: </w:t>
      </w:r>
      <w:r w:rsidRPr="00E52DBB">
        <w:rPr>
          <w:rFonts w:ascii="Arial" w:hAnsi="Arial" w:cs="Arial"/>
          <w:sz w:val="20"/>
        </w:rPr>
        <w:t>SCHMIDT, Mário</w:t>
      </w:r>
      <w:r w:rsidRPr="00E52DBB">
        <w:rPr>
          <w:rFonts w:ascii="Arial" w:hAnsi="Arial" w:cs="Arial"/>
          <w:bCs/>
          <w:sz w:val="20"/>
        </w:rPr>
        <w:t xml:space="preserve">. História Crítica, 8ª série. São Paulo: Editora Atual, 2000, </w:t>
      </w:r>
      <w:proofErr w:type="gramStart"/>
      <w:r w:rsidRPr="00E52DBB">
        <w:rPr>
          <w:rFonts w:ascii="Arial" w:hAnsi="Arial" w:cs="Arial"/>
          <w:bCs/>
          <w:sz w:val="20"/>
        </w:rPr>
        <w:t>p</w:t>
      </w:r>
      <w:proofErr w:type="gramEnd"/>
    </w:p>
    <w:p w:rsidR="00930C01" w:rsidRPr="00E52DBB" w:rsidRDefault="00930C01" w:rsidP="00930C01">
      <w:pPr>
        <w:tabs>
          <w:tab w:val="left" w:pos="5375"/>
        </w:tabs>
        <w:ind w:left="-709" w:right="-852"/>
        <w:jc w:val="both"/>
        <w:rPr>
          <w:rFonts w:ascii="Arial" w:hAnsi="Arial" w:cs="Arial"/>
          <w:b/>
          <w:sz w:val="20"/>
          <w:szCs w:val="20"/>
        </w:rPr>
      </w:pPr>
      <w:r w:rsidRPr="00E52DBB">
        <w:rPr>
          <w:rFonts w:ascii="Arial" w:hAnsi="Arial" w:cs="Arial"/>
          <w:b/>
          <w:sz w:val="20"/>
          <w:szCs w:val="20"/>
        </w:rPr>
        <w:tab/>
      </w:r>
    </w:p>
    <w:p w:rsidR="00930C01" w:rsidRPr="00AA09D7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AA09D7">
        <w:rPr>
          <w:rFonts w:ascii="Arial" w:hAnsi="Arial" w:cs="Arial"/>
          <w:b/>
          <w:sz w:val="20"/>
          <w:szCs w:val="20"/>
        </w:rPr>
        <w:t xml:space="preserve"> </w:t>
      </w:r>
      <w:r w:rsidRPr="00AA09D7">
        <w:rPr>
          <w:rFonts w:ascii="Arial" w:hAnsi="Arial" w:cs="Arial"/>
          <w:sz w:val="20"/>
          <w:szCs w:val="20"/>
        </w:rPr>
        <w:t xml:space="preserve">A charge satiriza a perseguição dos </w:t>
      </w:r>
      <w:proofErr w:type="spellStart"/>
      <w:r w:rsidRPr="00AA09D7">
        <w:rPr>
          <w:rFonts w:ascii="Arial" w:hAnsi="Arial" w:cs="Arial"/>
          <w:b/>
          <w:sz w:val="20"/>
          <w:szCs w:val="20"/>
        </w:rPr>
        <w:t>macartistas</w:t>
      </w:r>
      <w:proofErr w:type="spellEnd"/>
      <w:r w:rsidRPr="00AA09D7">
        <w:rPr>
          <w:rFonts w:ascii="Arial" w:hAnsi="Arial" w:cs="Arial"/>
          <w:sz w:val="20"/>
          <w:szCs w:val="20"/>
        </w:rPr>
        <w:t xml:space="preserve"> ao ator inglês Charles Chaplin no contexto da Guerra Fria. </w:t>
      </w:r>
    </w:p>
    <w:p w:rsidR="00930C01" w:rsidRDefault="00930C01" w:rsidP="00930C01">
      <w:pPr>
        <w:numPr>
          <w:ilvl w:val="0"/>
          <w:numId w:val="34"/>
        </w:numPr>
        <w:tabs>
          <w:tab w:val="clear" w:pos="720"/>
          <w:tab w:val="num" w:pos="207"/>
        </w:tabs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A09D7">
        <w:rPr>
          <w:rFonts w:ascii="Arial" w:hAnsi="Arial" w:cs="Arial"/>
          <w:sz w:val="20"/>
          <w:szCs w:val="20"/>
        </w:rPr>
        <w:t xml:space="preserve">Defina </w:t>
      </w:r>
      <w:proofErr w:type="spellStart"/>
      <w:r w:rsidRPr="00AA09D7">
        <w:rPr>
          <w:rFonts w:ascii="Arial" w:hAnsi="Arial" w:cs="Arial"/>
          <w:b/>
          <w:sz w:val="20"/>
          <w:szCs w:val="20"/>
        </w:rPr>
        <w:t>Macartismo</w:t>
      </w:r>
      <w:proofErr w:type="spellEnd"/>
      <w:r w:rsidRPr="00AA09D7">
        <w:rPr>
          <w:rFonts w:ascii="Arial" w:hAnsi="Arial" w:cs="Arial"/>
          <w:sz w:val="20"/>
          <w:szCs w:val="20"/>
        </w:rPr>
        <w:t>.</w:t>
      </w:r>
    </w:p>
    <w:p w:rsidR="008D6FF7" w:rsidRDefault="008D6FF7" w:rsidP="008D6FF7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spacing w:after="0"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930C01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AA09D7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AA09D7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AA09D7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AA09D7">
        <w:rPr>
          <w:rFonts w:ascii="Arial" w:hAnsi="Arial" w:cs="Arial"/>
          <w:sz w:val="20"/>
          <w:szCs w:val="20"/>
        </w:rPr>
        <w:t xml:space="preserve"> </w:t>
      </w:r>
      <w:r w:rsidRPr="00A25543">
        <w:rPr>
          <w:rFonts w:ascii="Arial" w:hAnsi="Arial" w:cs="Arial"/>
          <w:b/>
          <w:sz w:val="20"/>
          <w:szCs w:val="20"/>
        </w:rPr>
        <w:t xml:space="preserve">Descreva </w:t>
      </w:r>
      <w:r w:rsidRPr="00AA09D7">
        <w:rPr>
          <w:rFonts w:ascii="Arial" w:hAnsi="Arial" w:cs="Arial"/>
          <w:sz w:val="20"/>
          <w:szCs w:val="20"/>
        </w:rPr>
        <w:t>o contexto histórico no qual esta prática se insere.</w:t>
      </w:r>
    </w:p>
    <w:p w:rsidR="00930C01" w:rsidRDefault="00930C01" w:rsidP="00930C01">
      <w:pPr>
        <w:spacing w:after="0"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A25543" w:rsidRDefault="00930C01" w:rsidP="00930C01">
      <w:pPr>
        <w:ind w:left="-709" w:right="-852"/>
        <w:jc w:val="both"/>
        <w:rPr>
          <w:rFonts w:ascii="Arial" w:hAnsi="Arial"/>
          <w:sz w:val="20"/>
          <w:szCs w:val="20"/>
        </w:rPr>
      </w:pPr>
      <w:r w:rsidRPr="00A25543">
        <w:rPr>
          <w:rFonts w:ascii="Arial" w:hAnsi="Arial"/>
          <w:b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</w:t>
      </w:r>
      <w:r w:rsidRPr="00A25543">
        <w:rPr>
          <w:rFonts w:ascii="Arial" w:hAnsi="Arial"/>
          <w:sz w:val="20"/>
          <w:szCs w:val="20"/>
        </w:rPr>
        <w:t>Observe a ilustração abaixo.</w:t>
      </w:r>
    </w:p>
    <w:p w:rsidR="00930C01" w:rsidRDefault="00930C01" w:rsidP="00930C01">
      <w:pPr>
        <w:ind w:left="-709" w:right="-852"/>
        <w:jc w:val="both"/>
        <w:rPr>
          <w:rFonts w:ascii="Arial" w:hAnsi="Arial"/>
        </w:rPr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11598AF5" wp14:editId="3334807E">
            <wp:simplePos x="0" y="0"/>
            <wp:positionH relativeFrom="column">
              <wp:posOffset>310515</wp:posOffset>
            </wp:positionH>
            <wp:positionV relativeFrom="paragraph">
              <wp:posOffset>-223520</wp:posOffset>
            </wp:positionV>
            <wp:extent cx="4191000" cy="3429000"/>
            <wp:effectExtent l="19050" t="0" r="0" b="0"/>
            <wp:wrapTight wrapText="bothSides">
              <wp:wrapPolygon edited="0">
                <wp:start x="-98" y="0"/>
                <wp:lineTo x="-98" y="21480"/>
                <wp:lineTo x="21600" y="21480"/>
                <wp:lineTo x="21600" y="0"/>
                <wp:lineTo x="-98" y="0"/>
              </wp:wrapPolygon>
            </wp:wrapTight>
            <wp:docPr id="20" name="Imagem 2" descr="8ª EF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8ª EF 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930C01" w:rsidRDefault="00930C01" w:rsidP="00930C01">
      <w:pPr>
        <w:ind w:left="-709" w:right="-852"/>
        <w:jc w:val="both"/>
      </w:pPr>
    </w:p>
    <w:p w:rsidR="008D6FF7" w:rsidRDefault="008D6FF7" w:rsidP="00930C01">
      <w:pPr>
        <w:ind w:left="-709" w:right="-852"/>
        <w:jc w:val="both"/>
      </w:pPr>
    </w:p>
    <w:p w:rsidR="008D6FF7" w:rsidRDefault="008D6FF7" w:rsidP="00930C01">
      <w:pPr>
        <w:ind w:left="-709" w:right="-852"/>
        <w:jc w:val="both"/>
      </w:pPr>
    </w:p>
    <w:p w:rsidR="00930C01" w:rsidRPr="00B6224E" w:rsidRDefault="00930C01" w:rsidP="00930C01">
      <w:pPr>
        <w:ind w:left="-709" w:right="-852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(Belmonte, 13 de agosto de 1946</w:t>
      </w:r>
      <w:proofErr w:type="gramStart"/>
      <w:r>
        <w:rPr>
          <w:rFonts w:ascii="Arial" w:hAnsi="Arial"/>
          <w:i/>
          <w:sz w:val="16"/>
        </w:rPr>
        <w:t>)</w:t>
      </w:r>
      <w:proofErr w:type="gramEnd"/>
    </w:p>
    <w:p w:rsidR="00930C01" w:rsidRDefault="00930C01" w:rsidP="00930C01">
      <w:pPr>
        <w:ind w:left="-709" w:right="-8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B6224E">
        <w:rPr>
          <w:rFonts w:ascii="Arial" w:hAnsi="Arial"/>
          <w:b/>
          <w:sz w:val="20"/>
          <w:szCs w:val="20"/>
        </w:rPr>
        <w:t xml:space="preserve">DENTIFIQUE E EXPLIQUE </w:t>
      </w:r>
      <w:r w:rsidRPr="00B6224E">
        <w:rPr>
          <w:rFonts w:ascii="Arial" w:hAnsi="Arial"/>
          <w:sz w:val="20"/>
          <w:szCs w:val="20"/>
        </w:rPr>
        <w:t>o fato histórico retratado pela charge.</w:t>
      </w:r>
    </w:p>
    <w:p w:rsidR="00930C01" w:rsidRDefault="00930C01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FF7">
        <w:rPr>
          <w:rFonts w:ascii="Arial" w:hAnsi="Arial"/>
          <w:sz w:val="20"/>
          <w:szCs w:val="20"/>
        </w:rPr>
        <w:t>________________________________________________________</w:t>
      </w:r>
    </w:p>
    <w:p w:rsidR="00930C01" w:rsidRPr="00866411" w:rsidRDefault="00930C01" w:rsidP="00930C01">
      <w:pPr>
        <w:ind w:left="-709" w:right="-85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4. </w:t>
      </w:r>
      <w:r w:rsidRPr="00866411">
        <w:rPr>
          <w:rFonts w:ascii="Arial" w:hAnsi="Arial" w:cs="Arial"/>
          <w:b/>
          <w:i/>
          <w:sz w:val="20"/>
          <w:szCs w:val="20"/>
        </w:rPr>
        <w:t xml:space="preserve">“Os alemães voltam às fábricas e iniciam a recuperação de seu país, graças à ajuda do Plano </w:t>
      </w:r>
      <w:proofErr w:type="spellStart"/>
      <w:r w:rsidRPr="00866411">
        <w:rPr>
          <w:rFonts w:ascii="Arial" w:hAnsi="Arial" w:cs="Arial"/>
          <w:b/>
          <w:i/>
          <w:sz w:val="20"/>
          <w:szCs w:val="20"/>
        </w:rPr>
        <w:t>Marshal</w:t>
      </w:r>
      <w:proofErr w:type="spellEnd"/>
      <w:r w:rsidRPr="00866411">
        <w:rPr>
          <w:rFonts w:ascii="Arial" w:hAnsi="Arial" w:cs="Arial"/>
          <w:b/>
          <w:i/>
          <w:sz w:val="20"/>
          <w:szCs w:val="20"/>
        </w:rPr>
        <w:t>.”</w:t>
      </w:r>
    </w:p>
    <w:p w:rsidR="00930C01" w:rsidRPr="00866411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866411">
        <w:rPr>
          <w:rFonts w:ascii="Arial" w:hAnsi="Arial" w:cs="Arial"/>
          <w:sz w:val="20"/>
          <w:szCs w:val="20"/>
        </w:rPr>
        <w:t xml:space="preserve">A partir do fragmento anterior, explique o objetivo do Plano </w:t>
      </w:r>
      <w:proofErr w:type="spellStart"/>
      <w:r w:rsidRPr="00866411">
        <w:rPr>
          <w:rFonts w:ascii="Arial" w:hAnsi="Arial" w:cs="Arial"/>
          <w:sz w:val="20"/>
          <w:szCs w:val="20"/>
        </w:rPr>
        <w:t>Marshal</w:t>
      </w:r>
      <w:proofErr w:type="spellEnd"/>
      <w:r w:rsidRPr="00866411">
        <w:rPr>
          <w:rFonts w:ascii="Arial" w:hAnsi="Arial" w:cs="Arial"/>
          <w:sz w:val="20"/>
          <w:szCs w:val="20"/>
        </w:rPr>
        <w:t>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Pr="0040451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66411">
        <w:rPr>
          <w:rFonts w:ascii="Arial" w:hAnsi="Arial" w:cs="Arial"/>
          <w:sz w:val="20"/>
          <w:szCs w:val="20"/>
        </w:rPr>
        <w:t>Leia os textos a seguir:</w:t>
      </w:r>
    </w:p>
    <w:tbl>
      <w:tblPr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</w:tblGrid>
      <w:tr w:rsidR="00930C01" w:rsidRPr="00DF38F6" w:rsidTr="007E1CB8">
        <w:trPr>
          <w:trHeight w:val="2891"/>
        </w:trPr>
        <w:tc>
          <w:tcPr>
            <w:tcW w:w="8419" w:type="dxa"/>
          </w:tcPr>
          <w:p w:rsidR="00930C01" w:rsidRDefault="00930C01" w:rsidP="008D6FF7">
            <w:pPr>
              <w:ind w:right="123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74737">
              <w:rPr>
                <w:rFonts w:ascii="Arial" w:hAnsi="Arial" w:cs="Arial"/>
                <w:i/>
                <w:sz w:val="20"/>
                <w:szCs w:val="20"/>
              </w:rPr>
              <w:t xml:space="preserve">“Uma sombra desceu sobre o cenário recentemente iluminado pela vitória dos Aliados. Ninguém sabe o que a </w:t>
            </w:r>
            <w:proofErr w:type="spellStart"/>
            <w:proofErr w:type="gramStart"/>
            <w:r w:rsidRPr="00C74737">
              <w:rPr>
                <w:rFonts w:ascii="Arial" w:hAnsi="Arial" w:cs="Arial"/>
                <w:i/>
                <w:sz w:val="20"/>
                <w:szCs w:val="20"/>
              </w:rPr>
              <w:t>U.R.S.</w:t>
            </w:r>
            <w:proofErr w:type="gramEnd"/>
            <w:r w:rsidRPr="00C74737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  <w:r w:rsidRPr="00C74737">
              <w:rPr>
                <w:rFonts w:ascii="Arial" w:hAnsi="Arial" w:cs="Arial"/>
                <w:i/>
                <w:sz w:val="20"/>
                <w:szCs w:val="20"/>
              </w:rPr>
              <w:t xml:space="preserve"> pretende fazer e quais são os limites (...).  Os partidos comunistas, muito fracos no leste europeu, obtiveram poder (...). E procuram exercer um governo totalitário.”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C7473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(discurso de W. Churchill, 1946)</w:t>
            </w:r>
          </w:p>
          <w:p w:rsidR="00930C01" w:rsidRPr="00EA308F" w:rsidRDefault="00930C01" w:rsidP="008D6FF7">
            <w:pPr>
              <w:ind w:right="1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0C01" w:rsidRPr="00C74737" w:rsidRDefault="00930C01" w:rsidP="008D6FF7">
            <w:pPr>
              <w:ind w:right="1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4737">
              <w:rPr>
                <w:rFonts w:ascii="Arial" w:hAnsi="Arial" w:cs="Arial"/>
                <w:i/>
                <w:sz w:val="20"/>
                <w:szCs w:val="20"/>
              </w:rPr>
              <w:t xml:space="preserve">“A fala de Churchill é uma mistura de difamação, grande avidez e falta de tato. Ele afirma que os estados da Europa do Leste, bem como sua população, estão dentro da esfera soviética e submetidas à influência soviética e comando de Moscou. Não se pode esquecer que os alemães invadiram a </w:t>
            </w:r>
            <w:proofErr w:type="spellStart"/>
            <w:proofErr w:type="gramStart"/>
            <w:r w:rsidRPr="00C74737">
              <w:rPr>
                <w:rFonts w:ascii="Arial" w:hAnsi="Arial" w:cs="Arial"/>
                <w:i/>
                <w:sz w:val="20"/>
                <w:szCs w:val="20"/>
              </w:rPr>
              <w:t>U.R.S.</w:t>
            </w:r>
            <w:proofErr w:type="gramEnd"/>
            <w:r w:rsidRPr="00C74737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  <w:r w:rsidRPr="00C74737">
              <w:rPr>
                <w:rFonts w:ascii="Arial" w:hAnsi="Arial" w:cs="Arial"/>
                <w:i/>
                <w:sz w:val="20"/>
                <w:szCs w:val="20"/>
              </w:rPr>
              <w:t xml:space="preserve"> através da Finlândia, Polônia, Romênia, Bulgária e Hungria, o que só foi possível porque esses países tinham governantes que eram inimigos da </w:t>
            </w:r>
            <w:proofErr w:type="spellStart"/>
            <w:r w:rsidRPr="00C74737">
              <w:rPr>
                <w:rFonts w:ascii="Arial" w:hAnsi="Arial" w:cs="Arial"/>
                <w:i/>
                <w:sz w:val="20"/>
                <w:szCs w:val="20"/>
              </w:rPr>
              <w:t>U.R.S.S</w:t>
            </w:r>
            <w:proofErr w:type="spellEnd"/>
            <w:r w:rsidRPr="00C74737">
              <w:rPr>
                <w:rFonts w:ascii="Arial" w:hAnsi="Arial" w:cs="Arial"/>
                <w:i/>
                <w:sz w:val="20"/>
                <w:szCs w:val="20"/>
              </w:rPr>
              <w:t>.”</w:t>
            </w:r>
          </w:p>
          <w:p w:rsidR="00930C01" w:rsidRPr="00C74737" w:rsidRDefault="00930C01" w:rsidP="00930C01">
            <w:pPr>
              <w:ind w:left="-709" w:right="-8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74737">
              <w:rPr>
                <w:rFonts w:ascii="Arial" w:hAnsi="Arial" w:cs="Arial"/>
                <w:b/>
                <w:sz w:val="20"/>
                <w:szCs w:val="20"/>
              </w:rPr>
              <w:t xml:space="preserve"> (discurso de J. Stalin, 1946</w:t>
            </w:r>
            <w:proofErr w:type="gramStart"/>
            <w:r w:rsidRPr="00C74737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930C01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Avalie o discurso de Churchill e a resposta dada por Stálin.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A25543" w:rsidRDefault="00930C01" w:rsidP="00930C01">
      <w:pPr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25543">
        <w:rPr>
          <w:rFonts w:ascii="Arial" w:hAnsi="Arial" w:cs="Arial"/>
          <w:sz w:val="20"/>
          <w:szCs w:val="20"/>
        </w:rPr>
        <w:t>Veja a imagem.</w:t>
      </w:r>
    </w:p>
    <w:p w:rsidR="00930C01" w:rsidRPr="00927368" w:rsidRDefault="00930C01" w:rsidP="00930C01">
      <w:pPr>
        <w:ind w:left="-709" w:right="-852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927368">
        <w:rPr>
          <w:rFonts w:ascii="Arial" w:hAnsi="Arial" w:cs="Arial"/>
          <w:b/>
          <w:i/>
          <w:sz w:val="20"/>
          <w:szCs w:val="20"/>
        </w:rPr>
        <w:t>OPS</w:t>
      </w:r>
      <w:proofErr w:type="spellEnd"/>
      <w:r w:rsidRPr="00927368">
        <w:rPr>
          <w:rFonts w:ascii="Arial" w:hAnsi="Arial" w:cs="Arial"/>
          <w:b/>
          <w:i/>
          <w:sz w:val="20"/>
          <w:szCs w:val="20"/>
        </w:rPr>
        <w:t xml:space="preserve">!!! </w:t>
      </w:r>
    </w:p>
    <w:p w:rsidR="00930C01" w:rsidRPr="00927368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032310D" wp14:editId="209079F2">
            <wp:extent cx="4688840" cy="3064510"/>
            <wp:effectExtent l="19050" t="0" r="0" b="0"/>
            <wp:docPr id="21" name="Imagem 8" descr="GuerraFriaEUAxU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erraFriaEUAxURS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01" w:rsidRPr="00927368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  <w:r w:rsidRPr="00927368">
        <w:rPr>
          <w:rFonts w:ascii="Arial" w:hAnsi="Arial" w:cs="Arial"/>
          <w:b/>
          <w:sz w:val="18"/>
          <w:szCs w:val="18"/>
        </w:rPr>
        <w:t>Fonte:</w:t>
      </w:r>
      <w:r w:rsidRPr="00927368">
        <w:rPr>
          <w:rFonts w:ascii="Arial" w:hAnsi="Arial" w:cs="Arial"/>
          <w:sz w:val="18"/>
          <w:szCs w:val="18"/>
        </w:rPr>
        <w:t xml:space="preserve"> </w:t>
      </w:r>
      <w:r w:rsidRPr="00927368">
        <w:rPr>
          <w:rFonts w:ascii="Arial" w:hAnsi="Arial" w:cs="Arial"/>
          <w:sz w:val="16"/>
          <w:szCs w:val="16"/>
        </w:rPr>
        <w:t>http://api.ning.com/files/-0amFHVt9wM4MTQM5S-jgqi7Jg2BHlw1ABWza02QKQ*</w:t>
      </w:r>
      <w:proofErr w:type="gramStart"/>
      <w:r w:rsidRPr="00927368">
        <w:rPr>
          <w:rFonts w:ascii="Arial" w:hAnsi="Arial" w:cs="Arial"/>
          <w:sz w:val="16"/>
          <w:szCs w:val="16"/>
        </w:rPr>
        <w:t>xhJZG4ZM2bXytIQui4I1C</w:t>
      </w:r>
      <w:proofErr w:type="gramEnd"/>
      <w:r w:rsidRPr="00927368">
        <w:rPr>
          <w:rFonts w:ascii="Arial" w:hAnsi="Arial" w:cs="Arial"/>
          <w:sz w:val="16"/>
          <w:szCs w:val="16"/>
        </w:rPr>
        <w:t>*sRuZj302IycWGN4zoE4mnYFk5d-UlJL/GuerraFriaEUAxURSS.jpg</w:t>
      </w:r>
    </w:p>
    <w:p w:rsidR="00930C01" w:rsidRPr="00927368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</w:p>
    <w:p w:rsidR="00930C01" w:rsidRPr="00927368" w:rsidRDefault="00930C01" w:rsidP="00930C01">
      <w:pPr>
        <w:ind w:left="-709" w:right="-852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lastRenderedPageBreak/>
        <w:t xml:space="preserve">A partir do que está sendo mostrado, </w:t>
      </w:r>
      <w:r w:rsidRPr="00927368">
        <w:rPr>
          <w:rFonts w:ascii="Arial" w:hAnsi="Arial" w:cs="Arial"/>
          <w:b/>
          <w:sz w:val="20"/>
          <w:szCs w:val="20"/>
        </w:rPr>
        <w:t>APRESENTE</w:t>
      </w:r>
      <w:r w:rsidRPr="00927368">
        <w:rPr>
          <w:rFonts w:ascii="Arial" w:hAnsi="Arial" w:cs="Arial"/>
          <w:sz w:val="20"/>
          <w:szCs w:val="20"/>
        </w:rPr>
        <w:t xml:space="preserve"> o risco ao qual a humanidade estava submetida durante a existência da Guerra Fria.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25543">
        <w:rPr>
          <w:rFonts w:ascii="Arial" w:hAnsi="Arial" w:cs="Arial"/>
          <w:sz w:val="20"/>
          <w:szCs w:val="20"/>
        </w:rPr>
        <w:t>No contexto da bipolarização comandada pelos Estados Unidos da América e União Soviética, levantou-se na Alemanha, em 1961, o "Muro de Berlim". Em 1989 ele foi derrubado. Qual o significado da sua construção e de sua queda, para o cenário internacional?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pStyle w:val="PargrafodaLista"/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A25543">
        <w:rPr>
          <w:rFonts w:ascii="Arial" w:hAnsi="Arial" w:cs="Arial"/>
          <w:sz w:val="20"/>
          <w:szCs w:val="20"/>
        </w:rPr>
        <w:t>Destaque os principais episódios que marcaram as tensões internacionais logo após a Segunda Guerra Mundial.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25543">
        <w:rPr>
          <w:rFonts w:ascii="Arial" w:hAnsi="Arial" w:cs="Arial"/>
          <w:sz w:val="20"/>
          <w:szCs w:val="20"/>
        </w:rPr>
        <w:t xml:space="preserve">Com que finalidade foram </w:t>
      </w:r>
      <w:proofErr w:type="gramStart"/>
      <w:r w:rsidRPr="00A25543">
        <w:rPr>
          <w:rFonts w:ascii="Arial" w:hAnsi="Arial" w:cs="Arial"/>
          <w:sz w:val="20"/>
          <w:szCs w:val="20"/>
        </w:rPr>
        <w:t>criados</w:t>
      </w:r>
      <w:proofErr w:type="gramEnd"/>
      <w:r w:rsidRPr="00A25543">
        <w:rPr>
          <w:rFonts w:ascii="Arial" w:hAnsi="Arial" w:cs="Arial"/>
          <w:sz w:val="20"/>
          <w:szCs w:val="20"/>
        </w:rPr>
        <w:t>, respectivamente, a OTAN e o Pacto de Varsóvia?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pStyle w:val="PargrafodaLista"/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</w:t>
      </w:r>
      <w:proofErr w:type="gramEnd"/>
      <w:r w:rsidRPr="00A25543">
        <w:rPr>
          <w:rFonts w:ascii="Arial" w:hAnsi="Arial" w:cs="Arial"/>
          <w:sz w:val="20"/>
          <w:szCs w:val="20"/>
        </w:rPr>
        <w:t>O texto refere-se ao lançamento do "Plano Marshall".</w:t>
      </w:r>
    </w:p>
    <w:p w:rsidR="00930C01" w:rsidRPr="008D6FF7" w:rsidRDefault="00930C01" w:rsidP="008D6FF7">
      <w:pPr>
        <w:spacing w:line="240" w:lineRule="auto"/>
        <w:ind w:left="-709" w:right="-852"/>
        <w:jc w:val="right"/>
        <w:rPr>
          <w:rFonts w:ascii="Arial" w:hAnsi="Arial" w:cs="Arial"/>
          <w:b/>
          <w:i/>
          <w:sz w:val="20"/>
          <w:szCs w:val="20"/>
        </w:rPr>
      </w:pPr>
      <w:r w:rsidRPr="00385278">
        <w:rPr>
          <w:rFonts w:ascii="Arial" w:hAnsi="Arial" w:cs="Arial"/>
          <w:b/>
          <w:i/>
          <w:sz w:val="20"/>
          <w:szCs w:val="20"/>
        </w:rPr>
        <w:t>"Três meses após o discurso que definia 'a doutrina Truman', a oração capital pronunciada na Universidade de Harvard pelo Secretário de Estado norte-americano, o General Marshall, no começo de julho de 1947, marca uma data importante na evolução das relações internacionais, não só das relações entre Estados Unidos e a</w:t>
      </w:r>
      <w:proofErr w:type="gramStart"/>
      <w:r w:rsidRPr="00385278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385278">
        <w:rPr>
          <w:rFonts w:ascii="Arial" w:hAnsi="Arial" w:cs="Arial"/>
          <w:b/>
          <w:i/>
          <w:sz w:val="20"/>
          <w:szCs w:val="20"/>
        </w:rPr>
        <w:t>Europa, mas também das relações entre as duas partes do continente europeu."</w:t>
      </w:r>
    </w:p>
    <w:p w:rsidR="00930C01" w:rsidRDefault="00930C01" w:rsidP="008D6FF7">
      <w:pPr>
        <w:spacing w:line="240" w:lineRule="auto"/>
        <w:ind w:left="-709" w:right="-852"/>
        <w:jc w:val="right"/>
        <w:rPr>
          <w:rFonts w:ascii="Arial" w:hAnsi="Arial" w:cs="Arial"/>
          <w:sz w:val="20"/>
          <w:szCs w:val="20"/>
        </w:rPr>
      </w:pPr>
      <w:r w:rsidRPr="008D6FF7">
        <w:rPr>
          <w:rFonts w:ascii="Arial" w:hAnsi="Arial" w:cs="Arial"/>
          <w:i/>
          <w:sz w:val="20"/>
          <w:szCs w:val="20"/>
        </w:rPr>
        <w:tab/>
      </w:r>
      <w:r w:rsidRPr="008D6FF7">
        <w:rPr>
          <w:rFonts w:ascii="Arial" w:hAnsi="Arial" w:cs="Arial"/>
          <w:i/>
          <w:sz w:val="20"/>
          <w:szCs w:val="20"/>
        </w:rPr>
        <w:tab/>
      </w:r>
      <w:r w:rsidRPr="008D6FF7">
        <w:rPr>
          <w:rFonts w:ascii="Arial" w:hAnsi="Arial" w:cs="Arial"/>
          <w:i/>
          <w:sz w:val="20"/>
          <w:szCs w:val="20"/>
        </w:rPr>
        <w:tab/>
      </w:r>
      <w:r w:rsidRPr="008D6FF7">
        <w:rPr>
          <w:rFonts w:ascii="Arial" w:hAnsi="Arial" w:cs="Arial"/>
          <w:i/>
          <w:sz w:val="20"/>
          <w:szCs w:val="20"/>
        </w:rPr>
        <w:tab/>
      </w:r>
      <w:r w:rsidRPr="008D6FF7">
        <w:rPr>
          <w:rFonts w:ascii="Arial" w:hAnsi="Arial" w:cs="Arial"/>
          <w:i/>
          <w:sz w:val="20"/>
          <w:szCs w:val="20"/>
        </w:rPr>
        <w:tab/>
      </w:r>
      <w:r w:rsidRPr="008D6FF7">
        <w:rPr>
          <w:rFonts w:ascii="Arial" w:hAnsi="Arial" w:cs="Arial"/>
          <w:i/>
          <w:sz w:val="20"/>
          <w:szCs w:val="20"/>
        </w:rPr>
        <w:tab/>
      </w:r>
      <w:r w:rsidRPr="008D6FF7">
        <w:rPr>
          <w:rFonts w:ascii="Arial" w:hAnsi="Arial" w:cs="Arial"/>
          <w:i/>
          <w:sz w:val="20"/>
          <w:szCs w:val="20"/>
        </w:rPr>
        <w:tab/>
        <w:t xml:space="preserve">      (René </w:t>
      </w:r>
      <w:proofErr w:type="spellStart"/>
      <w:r w:rsidRPr="008D6FF7">
        <w:rPr>
          <w:rFonts w:ascii="Arial" w:hAnsi="Arial" w:cs="Arial"/>
          <w:i/>
          <w:sz w:val="20"/>
          <w:szCs w:val="20"/>
        </w:rPr>
        <w:t>Rémond</w:t>
      </w:r>
      <w:proofErr w:type="spellEnd"/>
      <w:r w:rsidRPr="008D6FF7">
        <w:rPr>
          <w:rFonts w:ascii="Arial" w:hAnsi="Arial" w:cs="Arial"/>
          <w:i/>
          <w:sz w:val="20"/>
          <w:szCs w:val="20"/>
        </w:rPr>
        <w:t>, O SÉCULO XX</w:t>
      </w:r>
      <w:proofErr w:type="gramStart"/>
      <w:r w:rsidRPr="008D6FF7">
        <w:rPr>
          <w:rFonts w:ascii="Arial" w:hAnsi="Arial" w:cs="Arial"/>
          <w:i/>
          <w:sz w:val="20"/>
          <w:szCs w:val="20"/>
        </w:rPr>
        <w:t>)</w:t>
      </w:r>
      <w:proofErr w:type="gramEnd"/>
      <w:r w:rsidRPr="008D6FF7">
        <w:rPr>
          <w:rFonts w:ascii="Arial" w:hAnsi="Arial" w:cs="Arial"/>
          <w:i/>
          <w:sz w:val="20"/>
          <w:szCs w:val="20"/>
        </w:rPr>
        <w:tab/>
      </w:r>
    </w:p>
    <w:p w:rsidR="008D6FF7" w:rsidRDefault="008D6FF7" w:rsidP="008D6FF7">
      <w:pPr>
        <w:spacing w:line="240" w:lineRule="auto"/>
        <w:ind w:left="-709" w:right="-852"/>
        <w:jc w:val="right"/>
        <w:rPr>
          <w:rFonts w:ascii="Arial" w:hAnsi="Arial" w:cs="Arial"/>
          <w:sz w:val="20"/>
          <w:szCs w:val="20"/>
        </w:rPr>
      </w:pPr>
    </w:p>
    <w:p w:rsidR="008D6FF7" w:rsidRDefault="008D6FF7" w:rsidP="008D6FF7">
      <w:pPr>
        <w:spacing w:line="240" w:lineRule="auto"/>
        <w:ind w:left="-709" w:right="-852"/>
        <w:jc w:val="right"/>
        <w:rPr>
          <w:rFonts w:ascii="Arial" w:hAnsi="Arial" w:cs="Arial"/>
          <w:sz w:val="20"/>
          <w:szCs w:val="20"/>
        </w:rPr>
      </w:pPr>
    </w:p>
    <w:p w:rsidR="008D6FF7" w:rsidRPr="003029AF" w:rsidRDefault="008D6FF7" w:rsidP="008D6FF7">
      <w:pPr>
        <w:spacing w:line="240" w:lineRule="auto"/>
        <w:ind w:left="-709" w:right="-852"/>
        <w:jc w:val="right"/>
        <w:rPr>
          <w:rFonts w:ascii="Arial" w:hAnsi="Arial" w:cs="Arial"/>
          <w:sz w:val="20"/>
          <w:szCs w:val="20"/>
        </w:rPr>
      </w:pPr>
    </w:p>
    <w:p w:rsidR="008D6FF7" w:rsidRDefault="00930C01" w:rsidP="008D6FF7">
      <w:pPr>
        <w:pStyle w:val="PargrafodaLista"/>
        <w:numPr>
          <w:ilvl w:val="0"/>
          <w:numId w:val="32"/>
        </w:num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029AF">
        <w:rPr>
          <w:rFonts w:ascii="Arial" w:hAnsi="Arial" w:cs="Arial"/>
          <w:sz w:val="20"/>
          <w:szCs w:val="20"/>
        </w:rPr>
        <w:t>Dê o nome e as características da nova política internacional que ganhou forma com a doutrina Truman.</w:t>
      </w:r>
    </w:p>
    <w:p w:rsidR="008D6FF7" w:rsidRPr="008D6FF7" w:rsidRDefault="008D6FF7" w:rsidP="008D6FF7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8D6FF7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8D6FF7">
        <w:rPr>
          <w:rFonts w:ascii="Arial" w:hAnsi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pStyle w:val="PargrafodaLista"/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A25543">
        <w:rPr>
          <w:rFonts w:ascii="Arial" w:hAnsi="Arial" w:cs="Arial"/>
          <w:sz w:val="20"/>
          <w:szCs w:val="20"/>
        </w:rPr>
        <w:t>No que consistiu o Plano Marshall?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A25543">
        <w:rPr>
          <w:rFonts w:ascii="Arial" w:hAnsi="Arial" w:cs="Arial"/>
          <w:sz w:val="20"/>
          <w:szCs w:val="20"/>
        </w:rPr>
        <w:t xml:space="preserve">Qual o significado da expressão </w:t>
      </w:r>
      <w:r w:rsidRPr="00A25543">
        <w:rPr>
          <w:rFonts w:ascii="Arial" w:hAnsi="Arial" w:cs="Arial"/>
          <w:b/>
          <w:sz w:val="20"/>
          <w:szCs w:val="20"/>
        </w:rPr>
        <w:t xml:space="preserve">"guerra fria" </w:t>
      </w:r>
      <w:r w:rsidRPr="00A25543">
        <w:rPr>
          <w:rFonts w:ascii="Arial" w:hAnsi="Arial" w:cs="Arial"/>
          <w:sz w:val="20"/>
          <w:szCs w:val="20"/>
        </w:rPr>
        <w:t>e a que período da história das relações internacionais ela se refere?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13. </w:t>
      </w:r>
      <w:r w:rsidRPr="00A25543">
        <w:rPr>
          <w:rFonts w:ascii="Arial" w:hAnsi="Arial" w:cs="Arial"/>
          <w:b/>
          <w:i/>
          <w:sz w:val="20"/>
          <w:szCs w:val="20"/>
        </w:rPr>
        <w:t>A era de paz e cooperação, que muitos esperavam se seguiria à vitória dos aliados na Segunda Guerra Mundial, não resistiu até o final dos anos de 1940, tendo sido substituída pela "guerra fria", entre as grandes potências, e por "guerras quentes" localizadas.</w:t>
      </w:r>
    </w:p>
    <w:p w:rsidR="00930C01" w:rsidRPr="0034288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 w:rsidRPr="00342883">
        <w:rPr>
          <w:rFonts w:ascii="Arial" w:hAnsi="Arial" w:cs="Arial"/>
          <w:sz w:val="20"/>
          <w:szCs w:val="20"/>
        </w:rPr>
        <w:t>Considerando a "guerra fria",</w:t>
      </w:r>
    </w:p>
    <w:p w:rsidR="008D6FF7" w:rsidRDefault="00930C01" w:rsidP="008D6FF7">
      <w:pPr>
        <w:pStyle w:val="PargrafodaLista"/>
        <w:numPr>
          <w:ilvl w:val="0"/>
          <w:numId w:val="33"/>
        </w:num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D52CF">
        <w:rPr>
          <w:rFonts w:ascii="Arial" w:hAnsi="Arial" w:cs="Arial"/>
          <w:sz w:val="20"/>
          <w:szCs w:val="20"/>
        </w:rPr>
        <w:t>xplique as divergências fundamentais entre as grandes potências;</w:t>
      </w:r>
    </w:p>
    <w:p w:rsidR="008D6FF7" w:rsidRPr="008D6FF7" w:rsidRDefault="008D6FF7" w:rsidP="008D6FF7">
      <w:pPr>
        <w:pStyle w:val="PargrafodaLista"/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 w:rsidRPr="008D6FF7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342883" w:rsidRDefault="00930C01" w:rsidP="00930C01">
      <w:pPr>
        <w:pStyle w:val="PargrafodaLista"/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A25543" w:rsidRDefault="00930C01" w:rsidP="00930C01">
      <w:pPr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25543">
        <w:rPr>
          <w:rFonts w:ascii="Arial" w:hAnsi="Arial" w:cs="Arial"/>
          <w:sz w:val="20"/>
          <w:szCs w:val="20"/>
        </w:rPr>
        <w:t>Relacione a "</w:t>
      </w:r>
      <w:r w:rsidRPr="00A25543">
        <w:rPr>
          <w:rFonts w:ascii="Arial" w:hAnsi="Arial" w:cs="Arial"/>
          <w:b/>
          <w:i/>
          <w:sz w:val="20"/>
          <w:szCs w:val="20"/>
          <w:u w:val="single"/>
        </w:rPr>
        <w:t>guerra fria</w:t>
      </w:r>
      <w:r w:rsidRPr="00A25543">
        <w:rPr>
          <w:rFonts w:ascii="Arial" w:hAnsi="Arial" w:cs="Arial"/>
          <w:sz w:val="20"/>
          <w:szCs w:val="20"/>
        </w:rPr>
        <w:t>" com um conflito de "</w:t>
      </w:r>
      <w:r w:rsidRPr="00A25543">
        <w:rPr>
          <w:rFonts w:ascii="Arial" w:hAnsi="Arial" w:cs="Arial"/>
          <w:b/>
          <w:i/>
          <w:sz w:val="20"/>
          <w:szCs w:val="20"/>
          <w:u w:val="single"/>
        </w:rPr>
        <w:t>guerra quente</w:t>
      </w:r>
      <w:r w:rsidRPr="00A25543">
        <w:rPr>
          <w:rFonts w:ascii="Arial" w:hAnsi="Arial" w:cs="Arial"/>
          <w:sz w:val="20"/>
          <w:szCs w:val="20"/>
        </w:rPr>
        <w:t>".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</w:rPr>
        <w:t>Analise a imagem a seguir.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1A2F18F" wp14:editId="4319EF76">
            <wp:extent cx="4133850" cy="3571875"/>
            <wp:effectExtent l="19050" t="0" r="0" b="0"/>
            <wp:docPr id="22" name="Imagem 1" descr="char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ge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  <w:r w:rsidRPr="00744CC7">
        <w:rPr>
          <w:rFonts w:ascii="Arial" w:hAnsi="Arial" w:cs="Arial"/>
          <w:sz w:val="18"/>
          <w:szCs w:val="18"/>
        </w:rPr>
        <w:t xml:space="preserve">Disponível em: </w:t>
      </w:r>
      <w:r>
        <w:rPr>
          <w:rFonts w:ascii="Arial" w:hAnsi="Arial" w:cs="Arial"/>
          <w:sz w:val="18"/>
          <w:szCs w:val="18"/>
        </w:rPr>
        <w:t>&lt;</w:t>
      </w:r>
      <w:r w:rsidRPr="00744CC7">
        <w:rPr>
          <w:rFonts w:ascii="Arial" w:hAnsi="Arial" w:cs="Arial"/>
          <w:sz w:val="18"/>
          <w:szCs w:val="18"/>
        </w:rPr>
        <w:t>http://goo.gl/MLkVDj</w:t>
      </w:r>
      <w:r>
        <w:rPr>
          <w:rFonts w:ascii="Arial" w:hAnsi="Arial" w:cs="Arial"/>
          <w:sz w:val="18"/>
          <w:szCs w:val="18"/>
        </w:rPr>
        <w:t>&gt;</w:t>
      </w:r>
      <w:r w:rsidRPr="00744CC7">
        <w:rPr>
          <w:rFonts w:ascii="Arial" w:hAnsi="Arial" w:cs="Arial"/>
          <w:sz w:val="18"/>
          <w:szCs w:val="18"/>
        </w:rPr>
        <w:t>. Acesso em</w:t>
      </w:r>
      <w:r>
        <w:rPr>
          <w:rFonts w:ascii="Arial" w:hAnsi="Arial" w:cs="Arial"/>
          <w:sz w:val="18"/>
          <w:szCs w:val="18"/>
        </w:rPr>
        <w:t>:</w:t>
      </w:r>
      <w:r w:rsidRPr="00744CC7">
        <w:rPr>
          <w:rFonts w:ascii="Arial" w:hAnsi="Arial" w:cs="Arial"/>
          <w:sz w:val="18"/>
          <w:szCs w:val="18"/>
        </w:rPr>
        <w:t xml:space="preserve"> 05 mar. 2014.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 w:rsidRPr="00E61A9D">
        <w:rPr>
          <w:rFonts w:ascii="Arial" w:hAnsi="Arial" w:cs="Arial"/>
          <w:b/>
        </w:rPr>
        <w:t>Explique</w:t>
      </w:r>
      <w:r w:rsidRPr="00744CC7">
        <w:rPr>
          <w:rFonts w:ascii="Arial" w:hAnsi="Arial" w:cs="Arial"/>
        </w:rPr>
        <w:t xml:space="preserve"> o que foi o Ato Institucional 5, implementado durante o regime militar no Brasil.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744CC7">
        <w:rPr>
          <w:rFonts w:ascii="Arial" w:hAnsi="Arial" w:cs="Arial"/>
        </w:rPr>
        <w:t xml:space="preserve"> </w:t>
      </w:r>
      <w:r w:rsidRPr="00E61A9D">
        <w:rPr>
          <w:rFonts w:ascii="Arial" w:hAnsi="Arial" w:cs="Arial"/>
          <w:b/>
        </w:rPr>
        <w:t>Identifique</w:t>
      </w:r>
      <w:r w:rsidRPr="00744CC7">
        <w:rPr>
          <w:rFonts w:ascii="Arial" w:hAnsi="Arial" w:cs="Arial"/>
        </w:rPr>
        <w:t xml:space="preserve"> qual é a crítica que </w:t>
      </w:r>
      <w:r>
        <w:rPr>
          <w:rFonts w:ascii="Arial" w:hAnsi="Arial" w:cs="Arial"/>
        </w:rPr>
        <w:t xml:space="preserve">a </w:t>
      </w:r>
      <w:r w:rsidRPr="00744CC7">
        <w:rPr>
          <w:rFonts w:ascii="Arial" w:hAnsi="Arial" w:cs="Arial"/>
        </w:rPr>
        <w:t>charge</w:t>
      </w:r>
      <w:r>
        <w:rPr>
          <w:rFonts w:ascii="Arial" w:hAnsi="Arial" w:cs="Arial"/>
        </w:rPr>
        <w:t xml:space="preserve"> pretende fazer</w:t>
      </w:r>
      <w:r w:rsidRPr="00744CC7">
        <w:rPr>
          <w:rFonts w:ascii="Arial" w:hAnsi="Arial" w:cs="Arial"/>
        </w:rPr>
        <w:t>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744CC7">
        <w:rPr>
          <w:rFonts w:ascii="Arial" w:hAnsi="Arial" w:cs="Arial"/>
        </w:rPr>
        <w:t>Leia o texto a seguir</w:t>
      </w:r>
      <w:r>
        <w:rPr>
          <w:rFonts w:ascii="Arial" w:hAnsi="Arial" w:cs="Arial"/>
        </w:rPr>
        <w:t>.</w:t>
      </w:r>
    </w:p>
    <w:p w:rsidR="00930C01" w:rsidRPr="00E61A9D" w:rsidRDefault="00930C01" w:rsidP="00930C01">
      <w:pPr>
        <w:ind w:left="-709" w:right="-852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 xml:space="preserve">Na verdade, foi uma geração, como eu gosto de dizer, que se </w:t>
      </w:r>
      <w:proofErr w:type="gramStart"/>
      <w:r w:rsidRPr="00E61A9D">
        <w:rPr>
          <w:rFonts w:ascii="Arial" w:hAnsi="Arial" w:cs="Arial"/>
          <w:b/>
          <w:i/>
        </w:rPr>
        <w:t>trifurcou,</w:t>
      </w:r>
      <w:proofErr w:type="gramEnd"/>
      <w:r w:rsidRPr="00E61A9D">
        <w:rPr>
          <w:rFonts w:ascii="Arial" w:hAnsi="Arial" w:cs="Arial"/>
          <w:b/>
          <w:i/>
        </w:rPr>
        <w:t xml:space="preserve"> no Brasil. Uma parte dela, após o AI-5, quando a ditadura se transformou em ditadura total, foi para a luta armada, para a clandestinidade; outra parte resolveu ir fundo na questão da contracultura, procurando criar um universo à parte, em que fosse possível viver: foram as comunidades rurais, o uso de drogas, sobretudo das alucinógenas, como o LSD. As pessoas passaram a </w:t>
      </w:r>
      <w:proofErr w:type="gramStart"/>
      <w:r w:rsidRPr="00E61A9D">
        <w:rPr>
          <w:rFonts w:ascii="Arial" w:hAnsi="Arial" w:cs="Arial"/>
          <w:b/>
          <w:i/>
        </w:rPr>
        <w:t>viver</w:t>
      </w:r>
      <w:proofErr w:type="gramEnd"/>
      <w:r w:rsidRPr="00E61A9D">
        <w:rPr>
          <w:rFonts w:ascii="Arial" w:hAnsi="Arial" w:cs="Arial"/>
          <w:b/>
          <w:i/>
        </w:rPr>
        <w:t xml:space="preserve"> juntas em comunidade, pequenas famílias, tentando não ler o jornal, sair daquela realidade, sair daquele bode, como se dizia na época. Foram as pessoas que se tornaram hippies. E houve um terceiro segmento daquela geração, que acabou rapidamente se integrando àquilo que o sistema oferecia.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</w:p>
    <w:p w:rsidR="00930C01" w:rsidRPr="0055704D" w:rsidRDefault="00930C01" w:rsidP="00930C01">
      <w:pPr>
        <w:ind w:left="-709" w:right="-852"/>
        <w:jc w:val="both"/>
        <w:rPr>
          <w:rFonts w:ascii="Arial" w:hAnsi="Arial" w:cs="Arial"/>
          <w:spacing w:val="-20"/>
          <w:sz w:val="18"/>
          <w:szCs w:val="18"/>
        </w:rPr>
      </w:pPr>
      <w:proofErr w:type="spellStart"/>
      <w:r w:rsidRPr="0055704D">
        <w:rPr>
          <w:rFonts w:ascii="Arial" w:hAnsi="Arial" w:cs="Arial"/>
          <w:spacing w:val="-20"/>
          <w:sz w:val="18"/>
          <w:szCs w:val="18"/>
        </w:rPr>
        <w:t>SYRKIS</w:t>
      </w:r>
      <w:proofErr w:type="spellEnd"/>
      <w:r w:rsidRPr="0055704D">
        <w:rPr>
          <w:rFonts w:ascii="Arial" w:hAnsi="Arial" w:cs="Arial"/>
          <w:spacing w:val="-20"/>
          <w:sz w:val="18"/>
          <w:szCs w:val="18"/>
        </w:rPr>
        <w:t>, Alfredo. Os paradoxos de 1968. In: GARCIA, Marco Aurélio; VIEIRA, Maria Alice (</w:t>
      </w:r>
      <w:proofErr w:type="spellStart"/>
      <w:r w:rsidRPr="0055704D">
        <w:rPr>
          <w:rFonts w:ascii="Arial" w:hAnsi="Arial" w:cs="Arial"/>
          <w:spacing w:val="-20"/>
          <w:sz w:val="18"/>
          <w:szCs w:val="18"/>
        </w:rPr>
        <w:t>Orgs</w:t>
      </w:r>
      <w:proofErr w:type="spellEnd"/>
      <w:r w:rsidRPr="0055704D">
        <w:rPr>
          <w:rFonts w:ascii="Arial" w:hAnsi="Arial" w:cs="Arial"/>
          <w:spacing w:val="-20"/>
          <w:sz w:val="18"/>
          <w:szCs w:val="18"/>
        </w:rPr>
        <w:t xml:space="preserve">.). </w:t>
      </w:r>
      <w:r w:rsidRPr="0055704D">
        <w:rPr>
          <w:rFonts w:ascii="Arial" w:hAnsi="Arial" w:cs="Arial"/>
          <w:i/>
          <w:spacing w:val="-20"/>
          <w:sz w:val="18"/>
          <w:szCs w:val="18"/>
        </w:rPr>
        <w:t xml:space="preserve"> Rebeldes e contestadores: </w:t>
      </w:r>
      <w:r w:rsidRPr="0055704D">
        <w:rPr>
          <w:rFonts w:ascii="Arial" w:hAnsi="Arial" w:cs="Arial"/>
          <w:spacing w:val="-20"/>
          <w:sz w:val="18"/>
          <w:szCs w:val="18"/>
        </w:rPr>
        <w:t xml:space="preserve">1968 – Brasil, França e Alemanha. 2. </w:t>
      </w:r>
      <w:proofErr w:type="gramStart"/>
      <w:r w:rsidRPr="0055704D">
        <w:rPr>
          <w:rFonts w:ascii="Arial" w:hAnsi="Arial" w:cs="Arial"/>
          <w:spacing w:val="-20"/>
          <w:sz w:val="18"/>
          <w:szCs w:val="18"/>
        </w:rPr>
        <w:t>ed.</w:t>
      </w:r>
      <w:proofErr w:type="gramEnd"/>
      <w:r w:rsidRPr="0055704D">
        <w:rPr>
          <w:rFonts w:ascii="Arial" w:hAnsi="Arial" w:cs="Arial"/>
          <w:spacing w:val="-20"/>
          <w:sz w:val="18"/>
          <w:szCs w:val="18"/>
        </w:rPr>
        <w:t xml:space="preserve"> São Paulo: Fundação Perseu </w:t>
      </w:r>
      <w:proofErr w:type="spellStart"/>
      <w:r w:rsidRPr="0055704D">
        <w:rPr>
          <w:rFonts w:ascii="Arial" w:hAnsi="Arial" w:cs="Arial"/>
          <w:spacing w:val="-20"/>
          <w:sz w:val="18"/>
          <w:szCs w:val="18"/>
        </w:rPr>
        <w:t>Abramo</w:t>
      </w:r>
      <w:proofErr w:type="spellEnd"/>
      <w:r w:rsidRPr="0055704D">
        <w:rPr>
          <w:rFonts w:ascii="Arial" w:hAnsi="Arial" w:cs="Arial"/>
          <w:spacing w:val="-20"/>
          <w:sz w:val="18"/>
          <w:szCs w:val="18"/>
        </w:rPr>
        <w:t xml:space="preserve">, 2008. </w:t>
      </w:r>
      <w:proofErr w:type="gramStart"/>
      <w:r w:rsidRPr="0055704D">
        <w:rPr>
          <w:rFonts w:ascii="Arial" w:hAnsi="Arial" w:cs="Arial"/>
          <w:spacing w:val="-20"/>
          <w:sz w:val="18"/>
          <w:szCs w:val="18"/>
        </w:rPr>
        <w:t>p.</w:t>
      </w:r>
      <w:proofErr w:type="gramEnd"/>
      <w:r w:rsidRPr="0055704D">
        <w:rPr>
          <w:rFonts w:ascii="Arial" w:hAnsi="Arial" w:cs="Arial"/>
          <w:spacing w:val="-20"/>
          <w:sz w:val="18"/>
          <w:szCs w:val="18"/>
        </w:rPr>
        <w:t xml:space="preserve"> 112. (Fragmento)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>De acordo com o autor do texto, após a instituição do AI-</w:t>
      </w:r>
      <w:smartTag w:uri="urn:schemas-microsoft-com:office:smarttags" w:element="metricconverter">
        <w:smartTagPr>
          <w:attr w:name="ProductID" w:val="5, a"/>
        </w:smartTagPr>
        <w:r w:rsidRPr="00744CC7">
          <w:rPr>
            <w:rFonts w:ascii="Arial" w:hAnsi="Arial" w:cs="Arial"/>
          </w:rPr>
          <w:t>5, a</w:t>
        </w:r>
      </w:smartTag>
      <w:r w:rsidRPr="00744CC7">
        <w:rPr>
          <w:rFonts w:ascii="Arial" w:hAnsi="Arial" w:cs="Arial"/>
        </w:rPr>
        <w:t xml:space="preserve"> oposição política à ditadura militar brasileira adotou diferentes posturas frente ao regime. 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Considerando este contexto, 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>I</w:t>
      </w:r>
      <w:r w:rsidRPr="00E61A9D">
        <w:rPr>
          <w:rFonts w:ascii="Arial" w:hAnsi="Arial" w:cs="Arial"/>
          <w:b/>
        </w:rPr>
        <w:t>dentifique</w:t>
      </w:r>
      <w:r w:rsidRPr="00744CC7">
        <w:rPr>
          <w:rFonts w:ascii="Arial" w:hAnsi="Arial" w:cs="Arial"/>
        </w:rPr>
        <w:t xml:space="preserve"> as três principais tendências da atuação da oposição política no Brasil, após o AI-5.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44CC7">
        <w:rPr>
          <w:rFonts w:ascii="Arial" w:hAnsi="Arial" w:cs="Arial"/>
        </w:rPr>
        <w:t xml:space="preserve"> </w:t>
      </w:r>
      <w:r w:rsidRPr="00E61A9D">
        <w:rPr>
          <w:rFonts w:ascii="Arial" w:hAnsi="Arial" w:cs="Arial"/>
          <w:b/>
        </w:rPr>
        <w:t>Analise</w:t>
      </w:r>
      <w:r w:rsidRPr="00744CC7">
        <w:rPr>
          <w:rFonts w:ascii="Arial" w:hAnsi="Arial" w:cs="Arial"/>
        </w:rPr>
        <w:t xml:space="preserve"> as principais consequências do AI-5 para o cenário político no Brasil durante a ditadura militar.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19. Analise</w:t>
      </w:r>
      <w:r w:rsidRPr="00744CC7">
        <w:rPr>
          <w:rFonts w:ascii="Arial" w:hAnsi="Arial" w:cs="Arial"/>
        </w:rPr>
        <w:t xml:space="preserve"> as imagens e</w:t>
      </w:r>
      <w:r>
        <w:rPr>
          <w:rFonts w:ascii="Arial" w:hAnsi="Arial" w:cs="Arial"/>
        </w:rPr>
        <w:t xml:space="preserve"> leia o texto a seguir.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001"/>
      </w:tblGrid>
      <w:tr w:rsidR="00930C01" w:rsidRPr="00744CC7" w:rsidTr="007E1CB8">
        <w:tc>
          <w:tcPr>
            <w:tcW w:w="517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3"/>
            </w:tblGrid>
            <w:tr w:rsidR="00930C01" w:rsidRPr="00744CC7" w:rsidTr="007E1CB8">
              <w:tc>
                <w:tcPr>
                  <w:tcW w:w="5234" w:type="dxa"/>
                  <w:shd w:val="clear" w:color="auto" w:fill="auto"/>
                </w:tcPr>
                <w:p w:rsidR="00930C01" w:rsidRPr="00744CC7" w:rsidRDefault="00930C01" w:rsidP="00930C01">
                  <w:pPr>
                    <w:ind w:left="-709" w:right="-85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58420</wp:posOffset>
                        </wp:positionH>
                        <wp:positionV relativeFrom="paragraph">
                          <wp:posOffset>202565</wp:posOffset>
                        </wp:positionV>
                        <wp:extent cx="2655570" cy="1914525"/>
                        <wp:effectExtent l="0" t="0" r="0" b="9525"/>
                        <wp:wrapSquare wrapText="bothSides"/>
                        <wp:docPr id="23" name="Imagem 6" descr="m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557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30C01" w:rsidRPr="00744CC7" w:rsidRDefault="00930C01" w:rsidP="00930C01">
            <w:pPr>
              <w:ind w:left="-709" w:right="-852"/>
              <w:jc w:val="both"/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:rsidR="00930C01" w:rsidRPr="00744CC7" w:rsidRDefault="00930C01" w:rsidP="00930C01">
            <w:pPr>
              <w:ind w:left="-709" w:right="-8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161925</wp:posOffset>
                  </wp:positionV>
                  <wp:extent cx="2247900" cy="2247900"/>
                  <wp:effectExtent l="0" t="0" r="0" b="0"/>
                  <wp:wrapSquare wrapText="bothSides"/>
                  <wp:docPr id="24" name="Imagem 7" descr="f_127220618-4f493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_127220618-4f493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0C01" w:rsidRPr="00744CC7" w:rsidTr="007E1CB8">
        <w:tc>
          <w:tcPr>
            <w:tcW w:w="5172" w:type="dxa"/>
            <w:shd w:val="clear" w:color="auto" w:fill="auto"/>
          </w:tcPr>
          <w:p w:rsidR="00930C01" w:rsidRPr="00744CC7" w:rsidRDefault="00930C01" w:rsidP="00930C01">
            <w:pPr>
              <w:ind w:left="-709" w:right="-852"/>
              <w:jc w:val="both"/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  <w:sz w:val="18"/>
                <w:szCs w:val="18"/>
              </w:rPr>
              <w:t xml:space="preserve">Disponível em: </w:t>
            </w: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744CC7">
              <w:rPr>
                <w:rFonts w:ascii="Arial" w:hAnsi="Arial" w:cs="Arial"/>
                <w:sz w:val="18"/>
                <w:szCs w:val="18"/>
              </w:rPr>
              <w:t>http://goo.gl/2Pj50Y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744CC7">
              <w:rPr>
                <w:rFonts w:ascii="Arial" w:hAnsi="Arial" w:cs="Arial"/>
                <w:sz w:val="18"/>
                <w:szCs w:val="18"/>
              </w:rPr>
              <w:t>.  Acesso</w:t>
            </w:r>
            <w:r>
              <w:rPr>
                <w:rFonts w:ascii="Arial" w:hAnsi="Arial" w:cs="Arial"/>
                <w:sz w:val="18"/>
                <w:szCs w:val="18"/>
              </w:rPr>
              <w:t xml:space="preserve"> em</w:t>
            </w:r>
            <w:r w:rsidRPr="00744CC7">
              <w:rPr>
                <w:rFonts w:ascii="Arial" w:hAnsi="Arial" w:cs="Arial"/>
                <w:sz w:val="18"/>
                <w:szCs w:val="18"/>
              </w:rPr>
              <w:t>: 05 mar. 2014</w:t>
            </w:r>
            <w:r w:rsidRPr="00744CC7">
              <w:rPr>
                <w:rFonts w:ascii="Arial" w:hAnsi="Arial" w:cs="Arial"/>
              </w:rPr>
              <w:t>.</w:t>
            </w:r>
          </w:p>
        </w:tc>
        <w:tc>
          <w:tcPr>
            <w:tcW w:w="5172" w:type="dxa"/>
            <w:shd w:val="clear" w:color="auto" w:fill="auto"/>
          </w:tcPr>
          <w:p w:rsidR="00930C01" w:rsidRPr="00744CC7" w:rsidRDefault="00930C01" w:rsidP="00930C01">
            <w:pPr>
              <w:ind w:left="-709" w:right="-8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CC7">
              <w:rPr>
                <w:rFonts w:ascii="Arial" w:hAnsi="Arial" w:cs="Arial"/>
                <w:sz w:val="18"/>
                <w:szCs w:val="18"/>
              </w:rPr>
              <w:t xml:space="preserve">Disponível em: </w:t>
            </w: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744CC7">
              <w:rPr>
                <w:rFonts w:ascii="Arial" w:hAnsi="Arial" w:cs="Arial"/>
                <w:sz w:val="18"/>
                <w:szCs w:val="18"/>
              </w:rPr>
              <w:t>http://goo.gl/2LRXYh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744CC7">
              <w:rPr>
                <w:rFonts w:ascii="Arial" w:hAnsi="Arial" w:cs="Arial"/>
                <w:sz w:val="18"/>
                <w:szCs w:val="18"/>
              </w:rPr>
              <w:t>. Acesso</w:t>
            </w:r>
            <w:r>
              <w:rPr>
                <w:rFonts w:ascii="Arial" w:hAnsi="Arial" w:cs="Arial"/>
                <w:sz w:val="18"/>
                <w:szCs w:val="18"/>
              </w:rPr>
              <w:t xml:space="preserve"> em</w:t>
            </w:r>
            <w:r w:rsidRPr="00744CC7">
              <w:rPr>
                <w:rFonts w:ascii="Arial" w:hAnsi="Arial" w:cs="Arial"/>
                <w:sz w:val="18"/>
                <w:szCs w:val="18"/>
              </w:rPr>
              <w:t>: 05 mar. 2014.</w:t>
            </w:r>
          </w:p>
        </w:tc>
      </w:tr>
    </w:tbl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Pr="00E61A9D" w:rsidRDefault="00930C01" w:rsidP="00930C01">
      <w:pPr>
        <w:ind w:left="-709" w:right="-852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>[...]</w:t>
      </w:r>
    </w:p>
    <w:p w:rsidR="00930C01" w:rsidRPr="00E61A9D" w:rsidRDefault="00930C01" w:rsidP="00930C01">
      <w:pPr>
        <w:ind w:left="-709" w:right="-852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lastRenderedPageBreak/>
        <w:t>Eu te amo, meu Brasil, eu te amo,</w:t>
      </w:r>
    </w:p>
    <w:p w:rsidR="00930C01" w:rsidRPr="00E61A9D" w:rsidRDefault="00930C01" w:rsidP="00930C01">
      <w:pPr>
        <w:ind w:left="-709" w:right="-852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>Meu coração é verde, amarelo, branco, azul, anil.</w:t>
      </w:r>
    </w:p>
    <w:p w:rsidR="00930C01" w:rsidRPr="00E61A9D" w:rsidRDefault="00930C01" w:rsidP="00930C01">
      <w:pPr>
        <w:ind w:left="-709" w:right="-852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 xml:space="preserve">Eu te amo, meu Brasil, eu te </w:t>
      </w:r>
      <w:proofErr w:type="gramStart"/>
      <w:r w:rsidRPr="00E61A9D">
        <w:rPr>
          <w:rFonts w:ascii="Arial" w:hAnsi="Arial" w:cs="Arial"/>
          <w:b/>
          <w:i/>
        </w:rPr>
        <w:t>amo</w:t>
      </w:r>
      <w:proofErr w:type="gramEnd"/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 w:rsidRPr="00E61A9D">
        <w:rPr>
          <w:rFonts w:ascii="Arial" w:hAnsi="Arial" w:cs="Arial"/>
          <w:b/>
          <w:i/>
        </w:rPr>
        <w:t xml:space="preserve">Ninguém segura </w:t>
      </w:r>
      <w:proofErr w:type="gramStart"/>
      <w:r w:rsidRPr="00E61A9D">
        <w:rPr>
          <w:rFonts w:ascii="Arial" w:hAnsi="Arial" w:cs="Arial"/>
          <w:b/>
          <w:i/>
        </w:rPr>
        <w:t>a</w:t>
      </w:r>
      <w:proofErr w:type="gramEnd"/>
      <w:r w:rsidRPr="00E61A9D">
        <w:rPr>
          <w:rFonts w:ascii="Arial" w:hAnsi="Arial" w:cs="Arial"/>
          <w:b/>
          <w:i/>
        </w:rPr>
        <w:t xml:space="preserve"> juventude do Brasil</w:t>
      </w:r>
      <w:r w:rsidRPr="00744CC7">
        <w:rPr>
          <w:rFonts w:ascii="Arial" w:hAnsi="Arial" w:cs="Arial"/>
        </w:rPr>
        <w:t>.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  <w:r w:rsidRPr="00744CC7">
        <w:rPr>
          <w:rFonts w:ascii="Arial" w:hAnsi="Arial" w:cs="Arial"/>
          <w:sz w:val="18"/>
          <w:szCs w:val="18"/>
        </w:rPr>
        <w:t>Disponível em: http://letras.mus.br/os-incriveis/332979/. Acesso: 05 mar. 2014.</w:t>
      </w:r>
      <w:r w:rsidRPr="0055704D">
        <w:rPr>
          <w:rFonts w:ascii="Arial" w:hAnsi="Arial" w:cs="Arial"/>
          <w:sz w:val="18"/>
          <w:szCs w:val="18"/>
        </w:rPr>
        <w:t xml:space="preserve"> (Fragmento)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>Estas imagens fizeram parte de campanhas publicitárias que circularam o Brasil, durante alguns anos do governo militar. Considerando este contexto histórico</w:t>
      </w:r>
      <w:r>
        <w:rPr>
          <w:rFonts w:ascii="Arial" w:hAnsi="Arial" w:cs="Arial"/>
        </w:rPr>
        <w:t>,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 w:rsidRPr="00E61A9D">
        <w:rPr>
          <w:rFonts w:ascii="Arial" w:hAnsi="Arial" w:cs="Arial"/>
          <w:b/>
        </w:rPr>
        <w:t>Identifique</w:t>
      </w:r>
      <w:r w:rsidRPr="00744CC7">
        <w:rPr>
          <w:rFonts w:ascii="Arial" w:hAnsi="Arial" w:cs="Arial"/>
        </w:rPr>
        <w:t xml:space="preserve"> quais são as intenções políticas destas peças publicitárias e explique sua importância para o regime militar.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E61A9D">
        <w:rPr>
          <w:rFonts w:ascii="Arial" w:hAnsi="Arial" w:cs="Arial"/>
          <w:b/>
        </w:rPr>
        <w:t>Identifique</w:t>
      </w:r>
      <w:r w:rsidRPr="00744CC7">
        <w:rPr>
          <w:rFonts w:ascii="Arial" w:hAnsi="Arial" w:cs="Arial"/>
        </w:rPr>
        <w:t xml:space="preserve"> qual característica do governo militar é evidenciado pela </w:t>
      </w:r>
      <w:r>
        <w:rPr>
          <w:rFonts w:ascii="Arial" w:hAnsi="Arial" w:cs="Arial"/>
        </w:rPr>
        <w:t xml:space="preserve">letra da </w:t>
      </w:r>
      <w:r w:rsidRPr="00744CC7">
        <w:rPr>
          <w:rFonts w:ascii="Arial" w:hAnsi="Arial" w:cs="Arial"/>
        </w:rPr>
        <w:t>música.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21. Analise</w:t>
      </w:r>
      <w:r w:rsidRPr="00744CC7">
        <w:rPr>
          <w:rFonts w:ascii="Arial" w:hAnsi="Arial" w:cs="Arial"/>
        </w:rPr>
        <w:t xml:space="preserve"> a imagem a seguir</w:t>
      </w:r>
      <w:r>
        <w:rPr>
          <w:rFonts w:ascii="Arial" w:hAnsi="Arial" w:cs="Arial"/>
        </w:rPr>
        <w:t>.</w:t>
      </w: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Pr="00744CC7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0B56B5" wp14:editId="640A271B">
            <wp:extent cx="2476500" cy="1978018"/>
            <wp:effectExtent l="0" t="0" r="0" b="3810"/>
            <wp:docPr id="25" name="Imagem 20" descr="charge_inflacao_tudo_em_c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rge_inflacao_tudo_em_cima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4" cy="198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</w:p>
    <w:p w:rsidR="00930C01" w:rsidRPr="00F44CDC" w:rsidRDefault="00930C01" w:rsidP="00930C01">
      <w:pPr>
        <w:ind w:left="-709" w:right="-852"/>
        <w:jc w:val="both"/>
        <w:rPr>
          <w:rFonts w:ascii="Arial" w:hAnsi="Arial" w:cs="Arial"/>
          <w:sz w:val="18"/>
          <w:szCs w:val="18"/>
        </w:rPr>
      </w:pPr>
      <w:r w:rsidRPr="00F44CDC">
        <w:rPr>
          <w:rFonts w:ascii="Arial" w:hAnsi="Arial" w:cs="Arial"/>
          <w:sz w:val="18"/>
          <w:szCs w:val="18"/>
        </w:rPr>
        <w:t xml:space="preserve">Disponível em: </w:t>
      </w:r>
      <w:r>
        <w:rPr>
          <w:rFonts w:ascii="Arial" w:hAnsi="Arial" w:cs="Arial"/>
          <w:sz w:val="18"/>
          <w:szCs w:val="18"/>
        </w:rPr>
        <w:t>&lt;</w:t>
      </w:r>
      <w:r w:rsidRPr="00F44CDC">
        <w:rPr>
          <w:rFonts w:ascii="Arial" w:hAnsi="Arial" w:cs="Arial"/>
          <w:sz w:val="18"/>
          <w:szCs w:val="18"/>
        </w:rPr>
        <w:t>http://goo.gl/M7dwsr</w:t>
      </w:r>
      <w:r>
        <w:rPr>
          <w:rFonts w:ascii="Arial" w:hAnsi="Arial" w:cs="Arial"/>
          <w:sz w:val="18"/>
          <w:szCs w:val="18"/>
        </w:rPr>
        <w:t>&gt;</w:t>
      </w:r>
      <w:r w:rsidRPr="00F44CDC">
        <w:rPr>
          <w:rFonts w:ascii="Arial" w:hAnsi="Arial" w:cs="Arial"/>
          <w:sz w:val="18"/>
          <w:szCs w:val="18"/>
        </w:rPr>
        <w:t>. Acesso em: 17 mar. 2014.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 w:rsidRPr="00CB7F12">
        <w:rPr>
          <w:rFonts w:ascii="Arial" w:hAnsi="Arial" w:cs="Arial"/>
          <w:b/>
        </w:rPr>
        <w:t>Explique</w:t>
      </w:r>
      <w:r w:rsidRPr="00744CC7">
        <w:rPr>
          <w:rFonts w:ascii="Arial" w:hAnsi="Arial" w:cs="Arial"/>
        </w:rPr>
        <w:t xml:space="preserve"> qual é a crítica apresentada na charge?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Pr="00CB7F1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744CC7">
        <w:rPr>
          <w:rFonts w:ascii="Arial" w:hAnsi="Arial" w:cs="Arial"/>
        </w:rPr>
        <w:t xml:space="preserve"> Explique quais medidas foram adotadas pelo governo brasileiro para solucionar esta situação.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CB7F12" w:rsidRDefault="00930C01" w:rsidP="00930C01">
      <w:pPr>
        <w:ind w:left="-709" w:right="-85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23</w:t>
      </w:r>
      <w:r w:rsidRPr="00CB7F12">
        <w:rPr>
          <w:rFonts w:ascii="Arial" w:hAnsi="Arial" w:cs="Arial"/>
        </w:rPr>
        <w:t>.</w:t>
      </w:r>
      <w:proofErr w:type="gramEnd"/>
      <w:r w:rsidRPr="00CB7F12">
        <w:rPr>
          <w:rFonts w:ascii="Arial" w:hAnsi="Arial" w:cs="Arial"/>
        </w:rPr>
        <w:t>Observe a imagem abaixo.</w:t>
      </w:r>
    </w:p>
    <w:p w:rsidR="00930C01" w:rsidRDefault="00930C01" w:rsidP="00930C01">
      <w:pPr>
        <w:pStyle w:val="PargrafodaLista"/>
        <w:spacing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E738F9" w:rsidRDefault="00930C01" w:rsidP="008D6FF7">
      <w:pPr>
        <w:autoSpaceDE w:val="0"/>
        <w:autoSpaceDN w:val="0"/>
        <w:adjustRightInd w:val="0"/>
        <w:ind w:left="-709" w:right="-852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Fonts w:ascii="Verdana" w:hAnsi="Verdana"/>
          <w:noProof/>
          <w:color w:val="646464"/>
          <w:sz w:val="20"/>
          <w:szCs w:val="20"/>
        </w:rPr>
        <w:drawing>
          <wp:inline distT="0" distB="0" distL="0" distR="0" wp14:anchorId="748B3057" wp14:editId="1ACA6B46">
            <wp:extent cx="1895475" cy="2282825"/>
            <wp:effectExtent l="19050" t="0" r="9525" b="0"/>
            <wp:docPr id="26" name="Imagem 4" descr="Desenho-de-homem-simbolizando-com-as-mãoes-um-suíc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-de-homem-simbolizando-com-as-mãoes-um-suícidi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8F9">
        <w:rPr>
          <w:rFonts w:ascii="Verdana" w:hAnsi="Verdana"/>
          <w:color w:val="646464"/>
          <w:sz w:val="20"/>
          <w:szCs w:val="20"/>
        </w:rPr>
        <w:br/>
      </w:r>
      <w:r w:rsidRPr="00E738F9">
        <w:rPr>
          <w:rStyle w:val="Forte"/>
          <w:rFonts w:ascii="Arial" w:hAnsi="Arial" w:cs="Arial"/>
          <w:sz w:val="20"/>
          <w:szCs w:val="20"/>
        </w:rPr>
        <w:t xml:space="preserve">Censura virou sinônimo da ditadura militar vivida entre os anos </w:t>
      </w:r>
      <w:r w:rsidRPr="00E738F9">
        <w:rPr>
          <w:rFonts w:ascii="Arial" w:hAnsi="Arial" w:cs="Arial"/>
          <w:bCs/>
          <w:sz w:val="20"/>
          <w:szCs w:val="20"/>
        </w:rPr>
        <w:br/>
      </w:r>
      <w:r w:rsidRPr="00E738F9">
        <w:rPr>
          <w:rStyle w:val="Forte"/>
          <w:rFonts w:ascii="Arial" w:hAnsi="Arial" w:cs="Arial"/>
          <w:sz w:val="20"/>
          <w:szCs w:val="20"/>
        </w:rPr>
        <w:t>1960 e 1980 no Brasil.</w:t>
      </w:r>
    </w:p>
    <w:p w:rsidR="00930C01" w:rsidRDefault="00930C01" w:rsidP="00930C01">
      <w:pPr>
        <w:autoSpaceDE w:val="0"/>
        <w:autoSpaceDN w:val="0"/>
        <w:adjustRightInd w:val="0"/>
        <w:spacing w:before="120"/>
        <w:ind w:left="-709" w:right="-852"/>
        <w:jc w:val="both"/>
        <w:rPr>
          <w:rFonts w:ascii="Arial" w:hAnsi="Arial" w:cs="Arial"/>
          <w:i/>
          <w:sz w:val="18"/>
          <w:szCs w:val="18"/>
        </w:rPr>
      </w:pPr>
      <w:r w:rsidRPr="007D70F9">
        <w:rPr>
          <w:rFonts w:ascii="Arial" w:hAnsi="Arial" w:cs="Arial"/>
          <w:i/>
          <w:sz w:val="18"/>
          <w:szCs w:val="18"/>
        </w:rPr>
        <w:t>http://www.planetaeducacao.com.br</w:t>
      </w:r>
    </w:p>
    <w:p w:rsidR="00930C01" w:rsidRPr="00CB7F12" w:rsidRDefault="00930C01" w:rsidP="00930C01">
      <w:pPr>
        <w:autoSpaceDE w:val="0"/>
        <w:autoSpaceDN w:val="0"/>
        <w:adjustRightInd w:val="0"/>
        <w:spacing w:before="120"/>
        <w:ind w:left="-709" w:right="-852"/>
        <w:jc w:val="both"/>
        <w:rPr>
          <w:rFonts w:ascii="Arial" w:hAnsi="Arial" w:cs="Arial"/>
          <w:i/>
        </w:rPr>
      </w:pPr>
    </w:p>
    <w:p w:rsidR="00930C01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</w:rPr>
      </w:pPr>
      <w:r w:rsidRPr="00CB7F12">
        <w:rPr>
          <w:rFonts w:ascii="Arial" w:hAnsi="Arial" w:cs="Arial"/>
          <w:b/>
        </w:rPr>
        <w:t>EXPLIQUE</w:t>
      </w:r>
      <w:r w:rsidRPr="00CB7F12">
        <w:rPr>
          <w:rFonts w:ascii="Arial" w:hAnsi="Arial" w:cs="Arial"/>
        </w:rPr>
        <w:t xml:space="preserve"> qual foi o papel da censura utilizada com vigor durante a ditadura militar no Brasil.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CB7F12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Pr="00CB7F12">
        <w:rPr>
          <w:rFonts w:ascii="Arial" w:hAnsi="Arial" w:cs="Arial"/>
        </w:rPr>
        <w:t>Observe a imagem abaixo.</w:t>
      </w:r>
    </w:p>
    <w:p w:rsidR="00930C01" w:rsidRPr="00417FBE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822509" wp14:editId="35D3A47C">
            <wp:extent cx="4105275" cy="1581150"/>
            <wp:effectExtent l="19050" t="0" r="9525" b="0"/>
            <wp:docPr id="27" name="Imagem 6" descr="ameooudeix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ooudeixe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01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18"/>
          <w:szCs w:val="18"/>
        </w:rPr>
      </w:pPr>
      <w:r w:rsidRPr="00417FBE">
        <w:rPr>
          <w:rFonts w:ascii="Arial" w:hAnsi="Arial" w:cs="Arial"/>
          <w:sz w:val="18"/>
          <w:szCs w:val="18"/>
        </w:rPr>
        <w:t>http://www.culturabrasil.pro.br/ditadura.htm</w:t>
      </w:r>
    </w:p>
    <w:p w:rsidR="00930C01" w:rsidRPr="00417FBE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18"/>
          <w:szCs w:val="18"/>
        </w:rPr>
      </w:pPr>
    </w:p>
    <w:p w:rsidR="00930C01" w:rsidRPr="00CB7F12" w:rsidRDefault="00930C01" w:rsidP="00930C01">
      <w:pPr>
        <w:ind w:left="-709" w:right="-852"/>
        <w:jc w:val="both"/>
        <w:rPr>
          <w:rFonts w:ascii="Arial" w:hAnsi="Arial" w:cs="Arial"/>
        </w:rPr>
      </w:pPr>
      <w:r w:rsidRPr="00CB7F12">
        <w:rPr>
          <w:rFonts w:ascii="Arial" w:hAnsi="Arial" w:cs="Arial"/>
          <w:b/>
        </w:rPr>
        <w:t>ASSOCIE</w:t>
      </w:r>
      <w:r w:rsidRPr="00CB7F12">
        <w:rPr>
          <w:rFonts w:ascii="Arial" w:hAnsi="Arial" w:cs="Arial"/>
        </w:rPr>
        <w:t xml:space="preserve"> o conteúdo da propaganda acima à política militarista colocada em prática durante a ditadura militar no Brasil.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CB7F12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</w:rPr>
      </w:pPr>
      <w:r w:rsidRPr="00CB7F12">
        <w:rPr>
          <w:noProof/>
        </w:rPr>
        <w:drawing>
          <wp:anchor distT="0" distB="0" distL="114300" distR="114300" simplePos="0" relativeHeight="251679744" behindDoc="0" locked="0" layoutInCell="1" allowOverlap="1" wp14:anchorId="1359F733" wp14:editId="7D6D244F">
            <wp:simplePos x="0" y="0"/>
            <wp:positionH relativeFrom="column">
              <wp:posOffset>882015</wp:posOffset>
            </wp:positionH>
            <wp:positionV relativeFrom="paragraph">
              <wp:posOffset>221615</wp:posOffset>
            </wp:positionV>
            <wp:extent cx="2905125" cy="2381250"/>
            <wp:effectExtent l="19050" t="0" r="9525" b="0"/>
            <wp:wrapNone/>
            <wp:docPr id="28" name="Imagem 6" descr="http://www.expo500anos.com.br/img_paineis/painel06-3-1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o500anos.com.br/img_paineis/painel06-3-1-full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25. </w:t>
      </w:r>
      <w:r w:rsidRPr="00CB7F12">
        <w:rPr>
          <w:rFonts w:ascii="Arial" w:hAnsi="Arial" w:cs="Arial"/>
        </w:rPr>
        <w:t>Veja:</w:t>
      </w: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930C01" w:rsidRPr="00417FBE" w:rsidRDefault="00930C01" w:rsidP="00930C01">
      <w:pPr>
        <w:spacing w:line="240" w:lineRule="exact"/>
        <w:ind w:left="-709" w:right="-852"/>
        <w:jc w:val="both"/>
        <w:rPr>
          <w:rFonts w:ascii="Arial" w:hAnsi="Arial" w:cs="Arial"/>
          <w:b/>
          <w:sz w:val="18"/>
          <w:szCs w:val="18"/>
        </w:rPr>
      </w:pPr>
      <w:r w:rsidRPr="00417FBE">
        <w:rPr>
          <w:rFonts w:ascii="Arial" w:hAnsi="Arial" w:cs="Arial"/>
          <w:b/>
          <w:sz w:val="18"/>
          <w:szCs w:val="18"/>
        </w:rPr>
        <w:t>http://www.expo500anos.com.br/album/painel-07-2.html</w:t>
      </w:r>
    </w:p>
    <w:p w:rsidR="00930C01" w:rsidRPr="00417FBE" w:rsidRDefault="00930C01" w:rsidP="00930C01">
      <w:pPr>
        <w:ind w:left="-709" w:right="-852"/>
        <w:jc w:val="both"/>
        <w:rPr>
          <w:rFonts w:ascii="Arial" w:hAnsi="Arial" w:cs="Arial"/>
          <w:b/>
          <w:sz w:val="20"/>
          <w:szCs w:val="20"/>
        </w:rPr>
      </w:pPr>
    </w:p>
    <w:p w:rsidR="00930C01" w:rsidRPr="00CB7F12" w:rsidRDefault="00930C01" w:rsidP="00930C01">
      <w:pPr>
        <w:ind w:left="-709" w:right="-852"/>
        <w:jc w:val="both"/>
        <w:rPr>
          <w:rFonts w:ascii="Arial" w:hAnsi="Arial" w:cs="Arial"/>
        </w:rPr>
      </w:pPr>
      <w:r w:rsidRPr="00CB7F12">
        <w:rPr>
          <w:rFonts w:ascii="Arial" w:hAnsi="Arial" w:cs="Arial"/>
          <w:b/>
        </w:rPr>
        <w:t>APRESENTE</w:t>
      </w:r>
      <w:r w:rsidRPr="00CB7F12">
        <w:rPr>
          <w:rFonts w:ascii="Arial" w:hAnsi="Arial" w:cs="Arial"/>
        </w:rPr>
        <w:t xml:space="preserve"> o contexto histórico em que se insere o que a imagem anterior e </w:t>
      </w:r>
      <w:r w:rsidRPr="00CB7F12">
        <w:rPr>
          <w:rFonts w:ascii="Arial" w:hAnsi="Arial" w:cs="Arial"/>
          <w:b/>
        </w:rPr>
        <w:t>EXPLIQUE</w:t>
      </w:r>
      <w:r w:rsidRPr="00CB7F12">
        <w:rPr>
          <w:rFonts w:ascii="Arial" w:hAnsi="Arial" w:cs="Arial"/>
        </w:rPr>
        <w:t xml:space="preserve"> o que ela procura ironizar.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CB7F12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26. </w:t>
      </w:r>
      <w:r w:rsidRPr="00CB7F12">
        <w:rPr>
          <w:rFonts w:ascii="Arial" w:hAnsi="Arial" w:cs="Arial"/>
          <w:i/>
        </w:rPr>
        <w:t xml:space="preserve">"Logo após 1964, a comunidade teatral conhecera um período de inesperada euforia, imaginando que poderia desempenhar uma importante função como centro de oposição ao regime. Tiradentes </w:t>
      </w:r>
      <w:r w:rsidRPr="00CB7F12">
        <w:rPr>
          <w:rFonts w:ascii="Arial" w:hAnsi="Arial" w:cs="Arial"/>
          <w:i/>
        </w:rPr>
        <w:lastRenderedPageBreak/>
        <w:t xml:space="preserve">passou a ser um símbolo mal visto pelo governo e uma simples canção como Carcará, cantada por Maria Bethânia com a energia de uma justiceira e implacável ave de rapina - 'pega, mata e come' - assumia ares de inflamado hino revolucionário. Mas o que 1964 </w:t>
      </w:r>
      <w:proofErr w:type="gramStart"/>
      <w:r w:rsidRPr="00CB7F12">
        <w:rPr>
          <w:rFonts w:ascii="Arial" w:hAnsi="Arial" w:cs="Arial"/>
          <w:i/>
        </w:rPr>
        <w:t>permitira</w:t>
      </w:r>
      <w:proofErr w:type="gramEnd"/>
      <w:r w:rsidRPr="00CB7F12">
        <w:rPr>
          <w:rFonts w:ascii="Arial" w:hAnsi="Arial" w:cs="Arial"/>
          <w:i/>
        </w:rPr>
        <w:t>, talvez como necessária e, no fundo, inofensiva válvula de escape, 1968 acabara por sufocar."</w:t>
      </w:r>
    </w:p>
    <w:p w:rsidR="00930C01" w:rsidRPr="00966BBB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  <w:r w:rsidRPr="00966BBB">
        <w:rPr>
          <w:rFonts w:ascii="Arial" w:hAnsi="Arial" w:cs="Arial"/>
          <w:sz w:val="20"/>
          <w:szCs w:val="20"/>
        </w:rPr>
        <w:tab/>
        <w:t>(Décio de Almeida Prado, HISTÓRIA DA CIVILIZAÇÃO BRASILEIRA</w:t>
      </w:r>
      <w:proofErr w:type="gramStart"/>
      <w:r w:rsidRPr="00966BBB">
        <w:rPr>
          <w:rFonts w:ascii="Arial" w:hAnsi="Arial" w:cs="Arial"/>
          <w:sz w:val="20"/>
          <w:szCs w:val="20"/>
        </w:rPr>
        <w:t>)</w:t>
      </w:r>
      <w:proofErr w:type="gramEnd"/>
    </w:p>
    <w:p w:rsidR="00930C01" w:rsidRPr="00966BBB" w:rsidRDefault="00930C01" w:rsidP="00930C01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D6FF7" w:rsidRDefault="00930C01" w:rsidP="008D6FF7">
      <w:pPr>
        <w:pStyle w:val="PargrafodaLista"/>
        <w:numPr>
          <w:ilvl w:val="0"/>
          <w:numId w:val="35"/>
        </w:num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4"/>
          <w:szCs w:val="24"/>
        </w:rPr>
      </w:pPr>
      <w:r w:rsidRPr="00CB7F12">
        <w:rPr>
          <w:rFonts w:ascii="Arial" w:hAnsi="Arial" w:cs="Arial"/>
          <w:sz w:val="24"/>
          <w:szCs w:val="24"/>
        </w:rPr>
        <w:t>Relacione as duas datas - 1964 e 1968 - aos eventos políticos, cujo impacto sobre a cultura é descrito no texto.</w:t>
      </w:r>
    </w:p>
    <w:p w:rsidR="008D6FF7" w:rsidRPr="008D6FF7" w:rsidRDefault="008D6FF7" w:rsidP="008D6FF7">
      <w:pPr>
        <w:pStyle w:val="PargrafodaLista"/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sz w:val="24"/>
          <w:szCs w:val="24"/>
        </w:rPr>
      </w:pPr>
      <w:r w:rsidRPr="008D6FF7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8A1C00" w:rsidRDefault="00930C01" w:rsidP="00930C01">
      <w:pPr>
        <w:pStyle w:val="PargrafodaLista"/>
        <w:ind w:left="-709" w:right="-852"/>
        <w:jc w:val="both"/>
        <w:rPr>
          <w:rFonts w:ascii="Arial" w:hAnsi="Arial" w:cs="Arial"/>
          <w:sz w:val="20"/>
          <w:szCs w:val="20"/>
          <w:lang w:val="pt-PT"/>
        </w:rPr>
      </w:pPr>
    </w:p>
    <w:p w:rsidR="00930C01" w:rsidRPr="00CB7F12" w:rsidRDefault="00930C01" w:rsidP="00930C01">
      <w:pPr>
        <w:ind w:left="-709" w:right="-852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27. </w:t>
      </w:r>
      <w:r w:rsidRPr="00CB7F12">
        <w:rPr>
          <w:rFonts w:ascii="Arial" w:hAnsi="Arial" w:cs="Arial"/>
          <w:lang w:val="pt-PT"/>
        </w:rPr>
        <w:t>Observe as charges a seguir:</w:t>
      </w:r>
    </w:p>
    <w:p w:rsidR="00930C01" w:rsidRPr="00966BBB" w:rsidRDefault="00930C01" w:rsidP="00930C01">
      <w:pPr>
        <w:ind w:left="-709" w:right="-852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16E129" wp14:editId="0BC8C27B">
            <wp:extent cx="3248025" cy="3514725"/>
            <wp:effectExtent l="19050" t="0" r="9525" b="0"/>
            <wp:docPr id="29" name="Imagem 16" descr="História 8série Q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istória 8série Q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01" w:rsidRPr="00966BBB" w:rsidRDefault="00930C01" w:rsidP="00930C01">
      <w:pPr>
        <w:ind w:left="-709" w:right="-852"/>
        <w:jc w:val="both"/>
        <w:rPr>
          <w:rFonts w:ascii="Arial" w:hAnsi="Arial" w:cs="Arial"/>
          <w:i/>
          <w:sz w:val="16"/>
          <w:szCs w:val="16"/>
          <w:lang w:val="pt-PT"/>
        </w:rPr>
      </w:pPr>
      <w:r w:rsidRPr="00966BBB">
        <w:rPr>
          <w:rFonts w:ascii="Arial" w:hAnsi="Arial" w:cs="Arial"/>
          <w:i/>
          <w:sz w:val="16"/>
          <w:szCs w:val="16"/>
          <w:lang w:val="pt-PT"/>
        </w:rPr>
        <w:t>http://www.alavip.com.br/charges.htm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  <w:lang w:val="pt-PT"/>
        </w:rPr>
      </w:pPr>
      <w:r w:rsidRPr="00966BBB">
        <w:rPr>
          <w:rFonts w:ascii="Arial" w:hAnsi="Arial" w:cs="Arial"/>
          <w:lang w:val="pt-PT"/>
        </w:rPr>
        <w:t>A partir das charges acima e do que foi refletido sobre o exercício do poder no Brasil, apresente as diferentes formas de desvio político existente em nosso país.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966BBB" w:rsidRDefault="00930C01" w:rsidP="00930C01">
      <w:pPr>
        <w:ind w:left="-709" w:right="-852"/>
        <w:jc w:val="both"/>
        <w:rPr>
          <w:rFonts w:ascii="Arial" w:hAnsi="Arial" w:cs="Arial"/>
          <w:lang w:val="pt-PT"/>
        </w:rPr>
      </w:pPr>
    </w:p>
    <w:p w:rsidR="00930C01" w:rsidRPr="00CB7F12" w:rsidRDefault="00930C01" w:rsidP="00930C01">
      <w:pPr>
        <w:widowControl w:val="0"/>
        <w:ind w:left="-709" w:right="-852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lastRenderedPageBreak/>
        <w:t xml:space="preserve">28. </w:t>
      </w:r>
      <w:r w:rsidRPr="00CB7F12">
        <w:rPr>
          <w:rFonts w:ascii="Arial" w:eastAsia="Calibri" w:hAnsi="Arial"/>
        </w:rPr>
        <w:t>Certa vez, o presidente Médici declarou que “a economia vai bem, o povo é que vai mal”.</w:t>
      </w:r>
    </w:p>
    <w:p w:rsidR="00930C01" w:rsidRPr="00CB7F12" w:rsidRDefault="00930C01" w:rsidP="00930C01">
      <w:pPr>
        <w:widowControl w:val="0"/>
        <w:ind w:left="-709" w:right="-852"/>
        <w:jc w:val="both"/>
        <w:rPr>
          <w:rFonts w:ascii="Arial" w:hAnsi="Arial"/>
        </w:rPr>
      </w:pPr>
      <w:r w:rsidRPr="00CB7F12">
        <w:rPr>
          <w:rFonts w:ascii="Arial" w:eastAsia="Calibri" w:hAnsi="Arial"/>
          <w:b/>
        </w:rPr>
        <w:t xml:space="preserve">EXPLIQUE </w:t>
      </w:r>
      <w:r w:rsidRPr="00CB7F12">
        <w:rPr>
          <w:rFonts w:ascii="Arial" w:eastAsia="Calibri" w:hAnsi="Arial"/>
        </w:rPr>
        <w:t>a declaração do presidente Médici.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Pr="00966BBB" w:rsidRDefault="00930C01" w:rsidP="00930C01">
      <w:pPr>
        <w:ind w:left="-709" w:right="-852"/>
        <w:jc w:val="both"/>
        <w:rPr>
          <w:rFonts w:ascii="Arial" w:hAnsi="Arial"/>
          <w:sz w:val="20"/>
          <w:szCs w:val="20"/>
        </w:rPr>
      </w:pPr>
    </w:p>
    <w:p w:rsidR="00930C01" w:rsidRPr="00CB7F12" w:rsidRDefault="00930C01" w:rsidP="00930C01">
      <w:pPr>
        <w:ind w:left="-709" w:right="-852"/>
        <w:jc w:val="both"/>
        <w:rPr>
          <w:rFonts w:ascii="Arial" w:hAnsi="Arial"/>
        </w:rPr>
      </w:pPr>
      <w:r>
        <w:rPr>
          <w:rFonts w:ascii="Arial" w:hAnsi="Arial"/>
        </w:rPr>
        <w:t xml:space="preserve">29. </w:t>
      </w:r>
      <w:r w:rsidRPr="00CB7F12">
        <w:rPr>
          <w:rFonts w:ascii="Arial" w:hAnsi="Arial"/>
        </w:rPr>
        <w:t>Observe a charge.</w:t>
      </w:r>
    </w:p>
    <w:p w:rsidR="00930C01" w:rsidRPr="00417FBE" w:rsidRDefault="00930C01" w:rsidP="00930C01">
      <w:pPr>
        <w:ind w:left="-709" w:right="-852"/>
        <w:jc w:val="both"/>
        <w:rPr>
          <w:rFonts w:ascii="Arial" w:hAnsi="Arial"/>
          <w:sz w:val="20"/>
          <w:szCs w:val="20"/>
        </w:rPr>
      </w:pPr>
      <w:r w:rsidRPr="00417FBE">
        <w:rPr>
          <w:noProof/>
          <w:sz w:val="20"/>
          <w:szCs w:val="20"/>
        </w:rPr>
        <w:drawing>
          <wp:inline distT="0" distB="0" distL="0" distR="0" wp14:anchorId="2FD9A155" wp14:editId="4B0EF9A4">
            <wp:extent cx="3952875" cy="2897928"/>
            <wp:effectExtent l="19050" t="0" r="0" b="0"/>
            <wp:docPr id="3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07" cy="28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F7" w:rsidRDefault="00930C01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 w:rsidRPr="00CB7F12">
        <w:rPr>
          <w:rFonts w:ascii="Arial" w:hAnsi="Arial"/>
          <w:b/>
        </w:rPr>
        <w:t>EXPLIQUE</w:t>
      </w:r>
      <w:r w:rsidRPr="00CB7F12">
        <w:rPr>
          <w:rFonts w:ascii="Arial" w:hAnsi="Arial"/>
        </w:rPr>
        <w:t xml:space="preserve"> a charge acima.</w:t>
      </w:r>
      <w:r w:rsidRPr="00CB7F12">
        <w:rPr>
          <w:rFonts w:ascii="Arial" w:hAnsi="Arial" w:cs="Arial"/>
        </w:rPr>
        <w:t xml:space="preserve"> </w:t>
      </w:r>
      <w:r w:rsidR="008D6FF7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01" w:rsidRDefault="00930C01" w:rsidP="00930C01">
      <w:pPr>
        <w:ind w:left="-709" w:right="-852"/>
        <w:jc w:val="both"/>
        <w:rPr>
          <w:rFonts w:ascii="Arial" w:hAnsi="Arial" w:cs="Arial"/>
        </w:rPr>
      </w:pPr>
    </w:p>
    <w:p w:rsidR="00930C01" w:rsidRDefault="00930C01" w:rsidP="00930C01">
      <w:pPr>
        <w:ind w:left="-709" w:right="-852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30. </w:t>
      </w:r>
      <w:r w:rsidRPr="00966BBB">
        <w:rPr>
          <w:rFonts w:ascii="Arial" w:eastAsia="Calibri" w:hAnsi="Arial"/>
        </w:rPr>
        <w:t xml:space="preserve"> Leia o depoimento abaixo.</w:t>
      </w:r>
    </w:p>
    <w:p w:rsidR="00930C01" w:rsidRPr="00966BBB" w:rsidRDefault="00930C01" w:rsidP="00930C01">
      <w:pPr>
        <w:ind w:left="-709" w:right="-852"/>
        <w:jc w:val="both"/>
        <w:rPr>
          <w:rFonts w:ascii="Arial" w:eastAsia="Calibri" w:hAnsi="Arial"/>
        </w:rPr>
      </w:pPr>
    </w:p>
    <w:p w:rsidR="00930C01" w:rsidRDefault="00930C01" w:rsidP="00930C01">
      <w:pPr>
        <w:widowControl w:val="0"/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eastAsia="Calibri" w:hAnsi="Arial"/>
          <w:b/>
          <w:i/>
          <w:u w:val="single"/>
        </w:rPr>
      </w:pPr>
      <w:r w:rsidRPr="008A1C00">
        <w:rPr>
          <w:rFonts w:ascii="Arial" w:eastAsia="Calibri" w:hAnsi="Arial"/>
          <w:b/>
          <w:i/>
          <w:u w:val="single"/>
        </w:rPr>
        <w:t>Morte do comunismo</w:t>
      </w:r>
    </w:p>
    <w:p w:rsidR="00930C01" w:rsidRPr="008A1C00" w:rsidRDefault="00930C01" w:rsidP="00930C01">
      <w:pPr>
        <w:widowControl w:val="0"/>
        <w:autoSpaceDE w:val="0"/>
        <w:autoSpaceDN w:val="0"/>
        <w:adjustRightInd w:val="0"/>
        <w:spacing w:line="240" w:lineRule="exact"/>
        <w:ind w:left="-709" w:right="-852"/>
        <w:jc w:val="both"/>
        <w:rPr>
          <w:rFonts w:ascii="Arial" w:eastAsia="Calibri" w:hAnsi="Arial"/>
          <w:b/>
          <w:i/>
          <w:u w:val="single"/>
        </w:rPr>
      </w:pPr>
    </w:p>
    <w:p w:rsidR="00930C01" w:rsidRPr="00CB7F12" w:rsidRDefault="00930C01" w:rsidP="00930C01">
      <w:pPr>
        <w:widowControl w:val="0"/>
        <w:autoSpaceDE w:val="0"/>
        <w:autoSpaceDN w:val="0"/>
        <w:adjustRightInd w:val="0"/>
        <w:spacing w:line="283" w:lineRule="exact"/>
        <w:ind w:left="-709" w:right="-852" w:firstLine="475"/>
        <w:jc w:val="both"/>
        <w:rPr>
          <w:rFonts w:ascii="Arial" w:eastAsia="Calibri" w:hAnsi="Arial"/>
          <w:b/>
          <w:i/>
        </w:rPr>
      </w:pPr>
      <w:r w:rsidRPr="00CB7F12">
        <w:rPr>
          <w:rFonts w:ascii="Arial" w:eastAsia="Calibri" w:hAnsi="Arial"/>
          <w:b/>
          <w:i/>
        </w:rPr>
        <w:t>Ao sustentar que uma revolução é uma morte parcial, pois muita coisa morre do fato de uma revolução, disse o pedessista mineiro:</w:t>
      </w:r>
    </w:p>
    <w:p w:rsidR="00930C01" w:rsidRPr="00CB7F12" w:rsidRDefault="00930C01" w:rsidP="00930C01">
      <w:pPr>
        <w:widowControl w:val="0"/>
        <w:autoSpaceDE w:val="0"/>
        <w:autoSpaceDN w:val="0"/>
        <w:adjustRightInd w:val="0"/>
        <w:spacing w:line="283" w:lineRule="exact"/>
        <w:ind w:left="-709" w:right="-852" w:firstLine="537"/>
        <w:jc w:val="both"/>
        <w:rPr>
          <w:rFonts w:ascii="Arial" w:eastAsia="Calibri" w:hAnsi="Arial"/>
          <w:b/>
          <w:i/>
        </w:rPr>
      </w:pPr>
      <w:r w:rsidRPr="00CB7F12">
        <w:rPr>
          <w:rFonts w:ascii="Arial" w:eastAsia="Calibri" w:hAnsi="Arial"/>
          <w:b/>
          <w:i/>
        </w:rPr>
        <w:t xml:space="preserve">"Nesta revolução, morreram as esperanças que os comunistas tinham de </w:t>
      </w:r>
      <w:proofErr w:type="spellStart"/>
      <w:r w:rsidRPr="00CB7F12">
        <w:rPr>
          <w:rFonts w:ascii="Arial" w:eastAsia="Calibri" w:hAnsi="Arial"/>
          <w:b/>
          <w:i/>
        </w:rPr>
        <w:t>cubanizar</w:t>
      </w:r>
      <w:proofErr w:type="spellEnd"/>
      <w:r w:rsidRPr="00CB7F12">
        <w:rPr>
          <w:rFonts w:ascii="Arial" w:eastAsia="Calibri" w:hAnsi="Arial"/>
          <w:b/>
          <w:i/>
        </w:rPr>
        <w:t xml:space="preserve"> o Brasil, e dela surgirá, sem dúvida alguma, </w:t>
      </w:r>
      <w:proofErr w:type="gramStart"/>
      <w:r w:rsidRPr="00CB7F12">
        <w:rPr>
          <w:rFonts w:ascii="Arial" w:eastAsia="Calibri" w:hAnsi="Arial"/>
          <w:b/>
          <w:i/>
        </w:rPr>
        <w:t>um outro</w:t>
      </w:r>
      <w:proofErr w:type="gramEnd"/>
      <w:r w:rsidRPr="00CB7F12">
        <w:rPr>
          <w:rFonts w:ascii="Arial" w:eastAsia="Calibri" w:hAnsi="Arial"/>
          <w:b/>
          <w:i/>
        </w:rPr>
        <w:t xml:space="preserve"> Brasil bem melhor que o de ontem. Homens heróicos, capazes de todos os sacrifícios, inclusive o da vida, pela idéia de salvar a Pátria da </w:t>
      </w:r>
      <w:r w:rsidRPr="00CB7F12">
        <w:rPr>
          <w:rFonts w:ascii="Arial" w:eastAsia="Calibri" w:hAnsi="Arial"/>
          <w:b/>
          <w:i/>
        </w:rPr>
        <w:lastRenderedPageBreak/>
        <w:t>funesta, maléfica e calamitosa influência dos comunistas, preparavam, aqui na Câmara e no Senado, o clima para a eclosão do movimento revolucionário.</w:t>
      </w:r>
    </w:p>
    <w:p w:rsidR="00930C01" w:rsidRPr="00CB7F12" w:rsidRDefault="00930C01" w:rsidP="00930C01">
      <w:pPr>
        <w:widowControl w:val="0"/>
        <w:autoSpaceDE w:val="0"/>
        <w:autoSpaceDN w:val="0"/>
        <w:adjustRightInd w:val="0"/>
        <w:spacing w:line="283" w:lineRule="exact"/>
        <w:ind w:left="-709" w:right="-852"/>
        <w:jc w:val="both"/>
        <w:rPr>
          <w:rFonts w:ascii="Arial" w:eastAsia="Calibri" w:hAnsi="Arial"/>
          <w:b/>
          <w:i/>
        </w:rPr>
      </w:pPr>
      <w:proofErr w:type="gramStart"/>
      <w:r w:rsidRPr="00CB7F12">
        <w:rPr>
          <w:rFonts w:ascii="Arial" w:eastAsia="Calibri" w:hAnsi="Arial"/>
          <w:b/>
          <w:i/>
        </w:rPr>
        <w:t>Esta justa e necessária revolução têm</w:t>
      </w:r>
      <w:proofErr w:type="gramEnd"/>
      <w:r w:rsidRPr="00CB7F12">
        <w:rPr>
          <w:rFonts w:ascii="Arial" w:eastAsia="Calibri" w:hAnsi="Arial"/>
          <w:b/>
          <w:i/>
        </w:rPr>
        <w:t xml:space="preserve"> uma meta a atingir: a do extermínio desses agentes do comunismo internacional, materialista e ateu, e somente deverá ensarilhar as armas quando não houver mais comunistas em liberdade no País. E, para que assim </w:t>
      </w:r>
      <w:proofErr w:type="gramStart"/>
      <w:r w:rsidRPr="00CB7F12">
        <w:rPr>
          <w:rFonts w:ascii="Arial" w:eastAsia="Calibri" w:hAnsi="Arial"/>
          <w:b/>
          <w:i/>
        </w:rPr>
        <w:t>seja,</w:t>
      </w:r>
      <w:proofErr w:type="gramEnd"/>
      <w:r w:rsidRPr="00CB7F12">
        <w:rPr>
          <w:rFonts w:ascii="Arial" w:eastAsia="Calibri" w:hAnsi="Arial"/>
          <w:b/>
          <w:i/>
        </w:rPr>
        <w:t xml:space="preserve"> os responsáveis por ela não podem nem devem consultar a quem quer que seja sobre os seus direitos e os seus deveres. </w:t>
      </w:r>
      <w:proofErr w:type="gramStart"/>
      <w:r w:rsidRPr="00CB7F12">
        <w:rPr>
          <w:rFonts w:ascii="Arial" w:eastAsia="Calibri" w:hAnsi="Arial"/>
          <w:b/>
          <w:i/>
        </w:rPr>
        <w:t>"</w:t>
      </w:r>
    </w:p>
    <w:p w:rsidR="00930C01" w:rsidRDefault="00930C01" w:rsidP="00930C01">
      <w:pPr>
        <w:widowControl w:val="0"/>
        <w:autoSpaceDE w:val="0"/>
        <w:autoSpaceDN w:val="0"/>
        <w:adjustRightInd w:val="0"/>
        <w:spacing w:line="196" w:lineRule="exact"/>
        <w:ind w:left="-709" w:right="-852"/>
        <w:jc w:val="both"/>
        <w:rPr>
          <w:rFonts w:ascii="Arial" w:eastAsia="Calibri" w:hAnsi="Arial"/>
          <w:i/>
          <w:sz w:val="16"/>
        </w:rPr>
      </w:pPr>
      <w:proofErr w:type="gramEnd"/>
      <w:r>
        <w:rPr>
          <w:rFonts w:ascii="Arial" w:eastAsia="Calibri" w:hAnsi="Arial"/>
          <w:i/>
          <w:sz w:val="16"/>
        </w:rPr>
        <w:t>Entrevista do dep. Pedro Vidigal, in O Globo, p. 5.</w:t>
      </w:r>
    </w:p>
    <w:p w:rsidR="00930C01" w:rsidRPr="00966BBB" w:rsidRDefault="00930C01" w:rsidP="00930C01">
      <w:pPr>
        <w:widowControl w:val="0"/>
        <w:autoSpaceDE w:val="0"/>
        <w:autoSpaceDN w:val="0"/>
        <w:adjustRightInd w:val="0"/>
        <w:spacing w:line="196" w:lineRule="exact"/>
        <w:ind w:left="-709" w:right="-852"/>
        <w:jc w:val="both"/>
        <w:rPr>
          <w:rFonts w:ascii="Arial" w:eastAsia="Calibri" w:hAnsi="Arial"/>
          <w:i/>
          <w:sz w:val="16"/>
        </w:rPr>
      </w:pPr>
    </w:p>
    <w:p w:rsidR="00930C01" w:rsidRPr="00CB7F12" w:rsidRDefault="00930C01" w:rsidP="00930C01">
      <w:pPr>
        <w:widowControl w:val="0"/>
        <w:ind w:left="-709" w:right="-852"/>
        <w:jc w:val="both"/>
        <w:rPr>
          <w:rFonts w:ascii="Arial" w:hAnsi="Arial"/>
        </w:rPr>
      </w:pPr>
      <w:r w:rsidRPr="00CB7F12">
        <w:rPr>
          <w:rFonts w:ascii="Arial" w:eastAsia="Calibri" w:hAnsi="Arial"/>
          <w:b/>
        </w:rPr>
        <w:t>IDENTIFIQUE</w:t>
      </w:r>
      <w:r w:rsidRPr="00CB7F12">
        <w:rPr>
          <w:rFonts w:ascii="Arial" w:eastAsia="Calibri" w:hAnsi="Arial"/>
        </w:rPr>
        <w:t xml:space="preserve"> o fato histórico chamado de revolução pelo deputado Pedro Vidigal.</w:t>
      </w: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93" w:rsidRPr="008A1697" w:rsidRDefault="00F35393" w:rsidP="00F43EC0">
      <w:pPr>
        <w:shd w:val="clear" w:color="auto" w:fill="FFFFFF"/>
        <w:spacing w:after="0"/>
        <w:ind w:left="-709" w:right="-852"/>
        <w:jc w:val="center"/>
        <w:textAlignment w:val="baseline"/>
        <w:outlineLvl w:val="0"/>
        <w:rPr>
          <w:rFonts w:ascii="Arial" w:hAnsi="Arial" w:cs="Arial"/>
          <w:b/>
          <w:sz w:val="20"/>
          <w:szCs w:val="20"/>
        </w:rPr>
      </w:pPr>
    </w:p>
    <w:sectPr w:rsidR="00F35393" w:rsidRPr="008A1697" w:rsidSect="008D6FF7">
      <w:headerReference w:type="default" r:id="rId24"/>
      <w:pgSz w:w="11906" w:h="16838"/>
      <w:pgMar w:top="113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F77"/>
    <w:multiLevelType w:val="hybridMultilevel"/>
    <w:tmpl w:val="927C140A"/>
    <w:lvl w:ilvl="0" w:tplc="23062A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51EB3"/>
    <w:multiLevelType w:val="hybridMultilevel"/>
    <w:tmpl w:val="BA3E8848"/>
    <w:lvl w:ilvl="0" w:tplc="6554D8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E22C8F"/>
    <w:multiLevelType w:val="hybridMultilevel"/>
    <w:tmpl w:val="8066377C"/>
    <w:lvl w:ilvl="0" w:tplc="F07AF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A0B"/>
    <w:multiLevelType w:val="hybridMultilevel"/>
    <w:tmpl w:val="ADB81A7C"/>
    <w:lvl w:ilvl="0" w:tplc="FD16C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83B"/>
    <w:multiLevelType w:val="hybridMultilevel"/>
    <w:tmpl w:val="B98A880C"/>
    <w:lvl w:ilvl="0" w:tplc="FEC8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423AC"/>
    <w:multiLevelType w:val="hybridMultilevel"/>
    <w:tmpl w:val="315C120E"/>
    <w:lvl w:ilvl="0" w:tplc="00C26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C1B3E"/>
    <w:multiLevelType w:val="hybridMultilevel"/>
    <w:tmpl w:val="2D1A9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92C7C"/>
    <w:multiLevelType w:val="hybridMultilevel"/>
    <w:tmpl w:val="840E8B08"/>
    <w:lvl w:ilvl="0" w:tplc="E0F0D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921EE"/>
    <w:multiLevelType w:val="hybridMultilevel"/>
    <w:tmpl w:val="BFB062D0"/>
    <w:lvl w:ilvl="0" w:tplc="C2FE41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615D3"/>
    <w:multiLevelType w:val="hybridMultilevel"/>
    <w:tmpl w:val="C71066D6"/>
    <w:lvl w:ilvl="0" w:tplc="0CFE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E5D37"/>
    <w:multiLevelType w:val="hybridMultilevel"/>
    <w:tmpl w:val="AFB06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5D85"/>
    <w:multiLevelType w:val="hybridMultilevel"/>
    <w:tmpl w:val="4E78D1EE"/>
    <w:lvl w:ilvl="0" w:tplc="2E3885C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B0172D5"/>
    <w:multiLevelType w:val="hybridMultilevel"/>
    <w:tmpl w:val="771C1028"/>
    <w:lvl w:ilvl="0" w:tplc="A68A8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256D8"/>
    <w:multiLevelType w:val="hybridMultilevel"/>
    <w:tmpl w:val="89F29312"/>
    <w:lvl w:ilvl="0" w:tplc="DDCC8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6386A"/>
    <w:multiLevelType w:val="hybridMultilevel"/>
    <w:tmpl w:val="4328C99C"/>
    <w:lvl w:ilvl="0" w:tplc="EF08CF38">
      <w:start w:val="1"/>
      <w:numFmt w:val="upperRoman"/>
      <w:lvlText w:val="%1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9A7C53"/>
    <w:multiLevelType w:val="hybridMultilevel"/>
    <w:tmpl w:val="8E10A53A"/>
    <w:lvl w:ilvl="0" w:tplc="ADE6C88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C635B4F"/>
    <w:multiLevelType w:val="hybridMultilevel"/>
    <w:tmpl w:val="D354ED34"/>
    <w:lvl w:ilvl="0" w:tplc="560430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A4A"/>
    <w:multiLevelType w:val="hybridMultilevel"/>
    <w:tmpl w:val="4842742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02198"/>
    <w:multiLevelType w:val="hybridMultilevel"/>
    <w:tmpl w:val="B0BCC252"/>
    <w:lvl w:ilvl="0" w:tplc="9E08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0D5078"/>
    <w:multiLevelType w:val="hybridMultilevel"/>
    <w:tmpl w:val="FB601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E1805"/>
    <w:multiLevelType w:val="hybridMultilevel"/>
    <w:tmpl w:val="15442BA2"/>
    <w:lvl w:ilvl="0" w:tplc="C76A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021FE"/>
    <w:multiLevelType w:val="hybridMultilevel"/>
    <w:tmpl w:val="3E06F0A4"/>
    <w:lvl w:ilvl="0" w:tplc="7C401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569EE"/>
    <w:multiLevelType w:val="hybridMultilevel"/>
    <w:tmpl w:val="DCB0E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05E4"/>
    <w:multiLevelType w:val="hybridMultilevel"/>
    <w:tmpl w:val="20AA6D78"/>
    <w:lvl w:ilvl="0" w:tplc="66BC9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F31F2"/>
    <w:multiLevelType w:val="hybridMultilevel"/>
    <w:tmpl w:val="342E2126"/>
    <w:lvl w:ilvl="0" w:tplc="579A1FD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42174A"/>
    <w:multiLevelType w:val="hybridMultilevel"/>
    <w:tmpl w:val="E9982ECE"/>
    <w:lvl w:ilvl="0" w:tplc="5212D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4162E"/>
    <w:multiLevelType w:val="hybridMultilevel"/>
    <w:tmpl w:val="D76E0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E7428"/>
    <w:multiLevelType w:val="hybridMultilevel"/>
    <w:tmpl w:val="7610A29E"/>
    <w:lvl w:ilvl="0" w:tplc="118EF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36502E"/>
    <w:multiLevelType w:val="hybridMultilevel"/>
    <w:tmpl w:val="E9527704"/>
    <w:lvl w:ilvl="0" w:tplc="D166A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AC539D"/>
    <w:multiLevelType w:val="hybridMultilevel"/>
    <w:tmpl w:val="4112D0D8"/>
    <w:lvl w:ilvl="0" w:tplc="1D34D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E03E38"/>
    <w:multiLevelType w:val="hybridMultilevel"/>
    <w:tmpl w:val="9DF8A9A4"/>
    <w:lvl w:ilvl="0" w:tplc="940C2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03CFC"/>
    <w:multiLevelType w:val="hybridMultilevel"/>
    <w:tmpl w:val="72964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64BFA"/>
    <w:multiLevelType w:val="hybridMultilevel"/>
    <w:tmpl w:val="3FD2B21E"/>
    <w:lvl w:ilvl="0" w:tplc="941EE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4"/>
  </w:num>
  <w:num w:numId="5">
    <w:abstractNumId w:val="21"/>
  </w:num>
  <w:num w:numId="6">
    <w:abstractNumId w:val="12"/>
  </w:num>
  <w:num w:numId="7">
    <w:abstractNumId w:val="19"/>
  </w:num>
  <w:num w:numId="8">
    <w:abstractNumId w:val="9"/>
  </w:num>
  <w:num w:numId="9">
    <w:abstractNumId w:val="13"/>
  </w:num>
  <w:num w:numId="10">
    <w:abstractNumId w:val="22"/>
  </w:num>
  <w:num w:numId="11">
    <w:abstractNumId w:val="16"/>
  </w:num>
  <w:num w:numId="12">
    <w:abstractNumId w:val="26"/>
  </w:num>
  <w:num w:numId="13">
    <w:abstractNumId w:val="3"/>
  </w:num>
  <w:num w:numId="14">
    <w:abstractNumId w:val="31"/>
  </w:num>
  <w:num w:numId="15">
    <w:abstractNumId w:val="34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28"/>
  </w:num>
  <w:num w:numId="21">
    <w:abstractNumId w:val="30"/>
  </w:num>
  <w:num w:numId="22">
    <w:abstractNumId w:val="0"/>
  </w:num>
  <w:num w:numId="23">
    <w:abstractNumId w:val="1"/>
  </w:num>
  <w:num w:numId="24">
    <w:abstractNumId w:val="24"/>
  </w:num>
  <w:num w:numId="25">
    <w:abstractNumId w:val="27"/>
  </w:num>
  <w:num w:numId="26">
    <w:abstractNumId w:val="7"/>
  </w:num>
  <w:num w:numId="27">
    <w:abstractNumId w:val="32"/>
  </w:num>
  <w:num w:numId="28">
    <w:abstractNumId w:val="20"/>
  </w:num>
  <w:num w:numId="29">
    <w:abstractNumId w:val="11"/>
  </w:num>
  <w:num w:numId="30">
    <w:abstractNumId w:val="5"/>
  </w:num>
  <w:num w:numId="31">
    <w:abstractNumId w:val="2"/>
  </w:num>
  <w:num w:numId="32">
    <w:abstractNumId w:val="33"/>
  </w:num>
  <w:num w:numId="33">
    <w:abstractNumId w:val="10"/>
  </w:num>
  <w:num w:numId="34">
    <w:abstractNumId w:val="6"/>
  </w:num>
  <w:num w:numId="35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649DC"/>
    <w:rsid w:val="00370DAF"/>
    <w:rsid w:val="0037344E"/>
    <w:rsid w:val="003767E9"/>
    <w:rsid w:val="003B71CE"/>
    <w:rsid w:val="003E6860"/>
    <w:rsid w:val="00404981"/>
    <w:rsid w:val="00420AF0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6E5313"/>
    <w:rsid w:val="007220A4"/>
    <w:rsid w:val="007269AF"/>
    <w:rsid w:val="0073490B"/>
    <w:rsid w:val="00740902"/>
    <w:rsid w:val="00780FDD"/>
    <w:rsid w:val="0078155D"/>
    <w:rsid w:val="007850EF"/>
    <w:rsid w:val="007B760C"/>
    <w:rsid w:val="007C1FBB"/>
    <w:rsid w:val="007D7609"/>
    <w:rsid w:val="007F6DB4"/>
    <w:rsid w:val="008015E7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A1697"/>
    <w:rsid w:val="008C1D4D"/>
    <w:rsid w:val="008D6FF7"/>
    <w:rsid w:val="008F2B53"/>
    <w:rsid w:val="00905DD9"/>
    <w:rsid w:val="00930C01"/>
    <w:rsid w:val="00950CDD"/>
    <w:rsid w:val="00950EFF"/>
    <w:rsid w:val="00961A8F"/>
    <w:rsid w:val="00962804"/>
    <w:rsid w:val="00992CE7"/>
    <w:rsid w:val="009A2F8A"/>
    <w:rsid w:val="009A3EFA"/>
    <w:rsid w:val="009A5B42"/>
    <w:rsid w:val="009B71BE"/>
    <w:rsid w:val="009C1F05"/>
    <w:rsid w:val="009E41C5"/>
    <w:rsid w:val="00A44B61"/>
    <w:rsid w:val="00A457A2"/>
    <w:rsid w:val="00A50938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B03CD"/>
    <w:rsid w:val="00CC3CBA"/>
    <w:rsid w:val="00CD1E81"/>
    <w:rsid w:val="00CD5A6F"/>
    <w:rsid w:val="00D108EE"/>
    <w:rsid w:val="00D462DC"/>
    <w:rsid w:val="00D51A9F"/>
    <w:rsid w:val="00DA2676"/>
    <w:rsid w:val="00DD39F1"/>
    <w:rsid w:val="00DE0AE1"/>
    <w:rsid w:val="00DF2A0F"/>
    <w:rsid w:val="00DF60A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3EC0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://www.expo500anos.com.br/img_paineis/painel06-3-1-full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57AA-823C-4D57-AACC-ADE9F75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3166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9</cp:revision>
  <cp:lastPrinted>2018-02-02T11:27:00Z</cp:lastPrinted>
  <dcterms:created xsi:type="dcterms:W3CDTF">2018-10-22T13:27:00Z</dcterms:created>
  <dcterms:modified xsi:type="dcterms:W3CDTF">2018-10-22T19:38:00Z</dcterms:modified>
</cp:coreProperties>
</file>