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E95DD24" wp14:editId="16517783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61F45" wp14:editId="27AA508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2126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FABIANA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2126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BIOLOGIA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 w:rsidR="00637470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  <w:proofErr w:type="gramEnd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22126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161A3B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2126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FABIANA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2126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BIOLOGIA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 w:rsidR="00637470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  <w:proofErr w:type="gramEnd"/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22126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161A3B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bookmarkStart w:id="1" w:name="_GoBack"/>
                        <w:bookmarkEnd w:id="1"/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Default="00637470" w:rsidP="00637470"/>
    <w:p w:rsidR="006C2B82" w:rsidRDefault="006C2B82" w:rsidP="00637470"/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01)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Relações ecológicas desarmônicas são aquelas em que há prejuízo para pelo menos um dos elementos da associação.</w:t>
      </w: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>a) de um exemplo de relação desarmônica.</w:t>
      </w: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>b) qual o papel desse tipo de relação na manutenção do equilíbrio ecológico?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02)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Na natureza, duas espécies de insetos alimentam-se de uma mesma planta, enquanto cascavéis devoram pequenos mamíferos.</w:t>
      </w: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>a) Identifique, no trecho acima, qual o tipo de relação apresentada entre os insetos e a relação entre cascavéis e mamíferos.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>b) Qual a importância da existência desses tipos de relações para a comunidade?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03)</w:t>
      </w:r>
      <w:proofErr w:type="gramEnd"/>
      <w:r w:rsidRPr="00AB08C6">
        <w:rPr>
          <w:rFonts w:ascii="Arial" w:hAnsi="Arial" w:cs="Arial"/>
          <w:b/>
          <w:sz w:val="20"/>
          <w:szCs w:val="20"/>
        </w:rPr>
        <w:t xml:space="preserve"> </w:t>
      </w:r>
      <w:r w:rsidRPr="00AB08C6">
        <w:rPr>
          <w:rFonts w:ascii="Arial" w:hAnsi="Arial" w:cs="Arial"/>
          <w:sz w:val="20"/>
          <w:szCs w:val="20"/>
          <w:bdr w:val="none" w:sz="0" w:space="0" w:color="auto" w:frame="1"/>
        </w:rPr>
        <w:t>A associação existente entre os ruminantes e as bactérias que vivem em seu estômago é um caso de mutualismo. Explique por que. 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04)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Em uma determinada relação entre seres vivos, um pequeno crustáceo devora a língua de um peixe e fica posicionado estrategicamente no lugar dela para comer a maior parte do alimento que o peixe põe na boca. Este tipo de relação pode ser caracterizado como parasitismo. Explique e dê um exemplo dessa relação ecológica.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lastRenderedPageBreak/>
        <w:t>05)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Como se justifica que a interação entre as abelhas e as plantas com flores seja classificada como mutualismo?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06)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Em uma floresta, as aves araçaris e tuins disputam os troncos ocos das árvores, abertos pelos pica-paus, para servir de abrigo para ninhos.  Qual a relação ecológica existente entre essas aves.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07)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Os líquens são formados pela associação de dois tipos de seres vivos. Quais são eles? Explique essa associação.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08)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O que é comensalismo? De um exemplo.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09)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Formigas do gênero </w:t>
      </w:r>
      <w:r w:rsidRPr="00AB08C6">
        <w:rPr>
          <w:rFonts w:ascii="Arial" w:hAnsi="Arial" w:cs="Arial"/>
          <w:i/>
          <w:sz w:val="20"/>
          <w:szCs w:val="20"/>
        </w:rPr>
        <w:t xml:space="preserve">Atta </w:t>
      </w:r>
      <w:r w:rsidRPr="00AB08C6">
        <w:rPr>
          <w:rFonts w:ascii="Arial" w:hAnsi="Arial" w:cs="Arial"/>
          <w:sz w:val="20"/>
          <w:szCs w:val="20"/>
        </w:rPr>
        <w:t>comem exclusivamente determinados tipos de fungos, por elas cultivados em seu jardim. Sem os cuidados das formigas, o jardim é logo invadido por outros fungos e bactérias, que eliminam os fungos cultivados. Qual o nome da relação existente entre as formigas e seus fungos? Justifique sua resposta com base nos argumentos do texto.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10)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A erva-de-passarinho com suas raízes penetra o tronco da planta suporte e suga a seiva que circula nos tecidos. Qual a relação presente neste caso.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11)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Em um costão da baía de Guanabara existe um tipo de cadeia alimentar que pode ser assim descrito: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 - a lesma-do-mar se alimenta de um determinado tipo de alga; 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B08C6">
        <w:rPr>
          <w:rFonts w:ascii="Arial" w:hAnsi="Arial" w:cs="Arial"/>
          <w:sz w:val="20"/>
          <w:szCs w:val="20"/>
        </w:rPr>
        <w:t>microcrustáceos</w:t>
      </w:r>
      <w:proofErr w:type="spellEnd"/>
      <w:r w:rsidRPr="00AB08C6">
        <w:rPr>
          <w:rFonts w:ascii="Arial" w:hAnsi="Arial" w:cs="Arial"/>
          <w:sz w:val="20"/>
          <w:szCs w:val="20"/>
        </w:rPr>
        <w:t xml:space="preserve"> se alimentam do muco que reveste a pele da lesma-do-mar; 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- pequenos peixes, como o peixe-borboleta e o </w:t>
      </w:r>
      <w:proofErr w:type="spellStart"/>
      <w:r w:rsidRPr="00AB08C6">
        <w:rPr>
          <w:rFonts w:ascii="Arial" w:hAnsi="Arial" w:cs="Arial"/>
          <w:sz w:val="20"/>
          <w:szCs w:val="20"/>
        </w:rPr>
        <w:t>paru</w:t>
      </w:r>
      <w:proofErr w:type="spellEnd"/>
      <w:r w:rsidRPr="00AB08C6">
        <w:rPr>
          <w:rFonts w:ascii="Arial" w:hAnsi="Arial" w:cs="Arial"/>
          <w:sz w:val="20"/>
          <w:szCs w:val="20"/>
        </w:rPr>
        <w:t xml:space="preserve">, alimentam-se dos </w:t>
      </w:r>
      <w:proofErr w:type="spellStart"/>
      <w:r w:rsidRPr="00AB08C6">
        <w:rPr>
          <w:rFonts w:ascii="Arial" w:hAnsi="Arial" w:cs="Arial"/>
          <w:sz w:val="20"/>
          <w:szCs w:val="20"/>
        </w:rPr>
        <w:t>microcrustáceos</w:t>
      </w:r>
      <w:proofErr w:type="spellEnd"/>
      <w:r w:rsidRPr="00AB08C6">
        <w:rPr>
          <w:rFonts w:ascii="Arial" w:hAnsi="Arial" w:cs="Arial"/>
          <w:sz w:val="20"/>
          <w:szCs w:val="20"/>
        </w:rPr>
        <w:t xml:space="preserve">. Identifique e descreva as relações ecológicas existentes entre: 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- a lesma-do-mar e a alga; </w:t>
      </w: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- o peixe-borboleta e o </w:t>
      </w:r>
      <w:proofErr w:type="spellStart"/>
      <w:r w:rsidRPr="00AB08C6">
        <w:rPr>
          <w:rFonts w:ascii="Arial" w:hAnsi="Arial" w:cs="Arial"/>
          <w:sz w:val="20"/>
          <w:szCs w:val="20"/>
        </w:rPr>
        <w:t>paru</w:t>
      </w:r>
      <w:proofErr w:type="spellEnd"/>
      <w:r w:rsidRPr="00AB08C6">
        <w:rPr>
          <w:rFonts w:ascii="Arial" w:hAnsi="Arial" w:cs="Arial"/>
          <w:sz w:val="20"/>
          <w:szCs w:val="20"/>
        </w:rPr>
        <w:t>.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lastRenderedPageBreak/>
        <w:t>12)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Duas espécies de plantas fanerógamas, X e Y, de porte semelhante, foram cultivadas em duas situações experimentais: I - independentemente - cada planta em um vaso; II - em conjunto - as duas plantas em um mesmo vaso. Em ambas as situações, todas as demais condições ambientais foram mantidas idênticas. Ao final de algum tempo de cultivo, mediu-se o comprimento da parte aérea desses vegetais. Os resultados estão apresentados no gráfico a seguir.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E22CC91" wp14:editId="080E9FBC">
            <wp:simplePos x="0" y="0"/>
            <wp:positionH relativeFrom="column">
              <wp:posOffset>1251585</wp:posOffset>
            </wp:positionH>
            <wp:positionV relativeFrom="paragraph">
              <wp:posOffset>62230</wp:posOffset>
            </wp:positionV>
            <wp:extent cx="2557780" cy="162306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55983" r="53817" b="22161"/>
                    <a:stretch/>
                  </pic:blipFill>
                  <pic:spPr bwMode="auto">
                    <a:xfrm>
                      <a:off x="0" y="0"/>
                      <a:ext cx="2557780" cy="16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a) Identifique a provável relação ecológica presente na situação experimental II e justifique. 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13)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O garoto gosta de biologia e, de pronto, identificou no quintal alguns exemplos de associações interespecíficas: as orquídeas, fixas ao tronco da árvore, apresentam raízes com </w:t>
      </w:r>
      <w:proofErr w:type="spellStart"/>
      <w:r w:rsidRPr="00AB08C6">
        <w:rPr>
          <w:rFonts w:ascii="Arial" w:hAnsi="Arial" w:cs="Arial"/>
          <w:sz w:val="20"/>
          <w:szCs w:val="20"/>
        </w:rPr>
        <w:t>micorrizas</w:t>
      </w:r>
      <w:proofErr w:type="spellEnd"/>
      <w:r w:rsidRPr="00AB08C6">
        <w:rPr>
          <w:rFonts w:ascii="Arial" w:hAnsi="Arial" w:cs="Arial"/>
          <w:sz w:val="20"/>
          <w:szCs w:val="20"/>
        </w:rPr>
        <w:t xml:space="preserve"> e, nesse mesmo tronco, são observados alguns liquens. Que associações interespecíficas são identificadas nesses exemplos? Justifique.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14)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</w:t>
      </w:r>
      <w:r w:rsidRPr="00AB08C6">
        <w:rPr>
          <w:rFonts w:ascii="Arial" w:hAnsi="Arial" w:cs="Arial"/>
          <w:snapToGrid w:val="0"/>
          <w:sz w:val="20"/>
          <w:szCs w:val="20"/>
        </w:rPr>
        <w:t xml:space="preserve">O biólogo russo </w:t>
      </w:r>
      <w:proofErr w:type="spellStart"/>
      <w:r w:rsidRPr="00AB08C6">
        <w:rPr>
          <w:rFonts w:ascii="Arial" w:hAnsi="Arial" w:cs="Arial"/>
          <w:snapToGrid w:val="0"/>
          <w:sz w:val="20"/>
          <w:szCs w:val="20"/>
        </w:rPr>
        <w:t>GF.Gause</w:t>
      </w:r>
      <w:proofErr w:type="spellEnd"/>
      <w:r w:rsidRPr="00AB08C6">
        <w:rPr>
          <w:rFonts w:ascii="Arial" w:hAnsi="Arial" w:cs="Arial"/>
          <w:snapToGrid w:val="0"/>
          <w:sz w:val="20"/>
          <w:szCs w:val="20"/>
        </w:rPr>
        <w:t xml:space="preserve"> realizou uma série de experimentos em laboratório com duas espécies de protozoários, </w:t>
      </w:r>
      <w:r w:rsidRPr="00AB08C6">
        <w:rPr>
          <w:rFonts w:ascii="Arial" w:hAnsi="Arial" w:cs="Arial"/>
          <w:i/>
          <w:snapToGrid w:val="0"/>
          <w:sz w:val="20"/>
          <w:szCs w:val="20"/>
        </w:rPr>
        <w:t xml:space="preserve">P </w:t>
      </w:r>
      <w:proofErr w:type="spellStart"/>
      <w:r w:rsidRPr="00AB08C6">
        <w:rPr>
          <w:rFonts w:ascii="Arial" w:hAnsi="Arial" w:cs="Arial"/>
          <w:i/>
          <w:snapToGrid w:val="0"/>
          <w:sz w:val="20"/>
          <w:szCs w:val="20"/>
        </w:rPr>
        <w:t>caudatam</w:t>
      </w:r>
      <w:proofErr w:type="spellEnd"/>
      <w:r w:rsidRPr="00AB08C6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AB08C6">
        <w:rPr>
          <w:rFonts w:ascii="Arial" w:hAnsi="Arial" w:cs="Arial"/>
          <w:snapToGrid w:val="0"/>
          <w:sz w:val="20"/>
          <w:szCs w:val="20"/>
        </w:rPr>
        <w:t xml:space="preserve">e P </w:t>
      </w:r>
      <w:proofErr w:type="spellStart"/>
      <w:r w:rsidRPr="00AB08C6">
        <w:rPr>
          <w:rFonts w:ascii="Arial" w:hAnsi="Arial" w:cs="Arial"/>
          <w:i/>
          <w:snapToGrid w:val="0"/>
          <w:sz w:val="20"/>
          <w:szCs w:val="20"/>
        </w:rPr>
        <w:t>bursaría</w:t>
      </w:r>
      <w:proofErr w:type="spellEnd"/>
      <w:r w:rsidRPr="00AB08C6">
        <w:rPr>
          <w:rFonts w:ascii="Arial" w:hAnsi="Arial" w:cs="Arial"/>
          <w:i/>
          <w:snapToGrid w:val="0"/>
          <w:sz w:val="20"/>
          <w:szCs w:val="20"/>
        </w:rPr>
        <w:t xml:space="preserve">. </w:t>
      </w:r>
      <w:r w:rsidRPr="00AB08C6">
        <w:rPr>
          <w:rFonts w:ascii="Arial" w:hAnsi="Arial" w:cs="Arial"/>
          <w:snapToGrid w:val="0"/>
          <w:sz w:val="20"/>
          <w:szCs w:val="20"/>
        </w:rPr>
        <w:t>Esses protozoários podem alimentar-se de bactérias e leveduras, mas um não come o outro. No primeiro experimento, as duas espécies de protozoários foram postas num meio líquido e apenas bactérias foram oferecidas como alimento. Os resultados desse experimento estão apresentados no gráfico A.</w:t>
      </w:r>
    </w:p>
    <w:p w:rsidR="00AB08C6" w:rsidRPr="00AB08C6" w:rsidRDefault="00AB08C6" w:rsidP="00AB08C6">
      <w:pPr>
        <w:ind w:left="-851" w:right="-852"/>
        <w:jc w:val="center"/>
        <w:rPr>
          <w:rFonts w:ascii="Arial" w:hAnsi="Arial" w:cs="Arial"/>
          <w:snapToGrid w:val="0"/>
          <w:sz w:val="20"/>
          <w:szCs w:val="20"/>
        </w:rPr>
      </w:pPr>
      <w:r w:rsidRPr="00AB08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E6BD73" wp14:editId="05FEC7E9">
            <wp:extent cx="2373630" cy="1376680"/>
            <wp:effectExtent l="0" t="0" r="7620" b="0"/>
            <wp:docPr id="12" name="Imagem 12" descr="Descrição: C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napToGrid w:val="0"/>
          <w:sz w:val="20"/>
          <w:szCs w:val="20"/>
        </w:rPr>
      </w:pPr>
      <w:r w:rsidRPr="00AB08C6">
        <w:rPr>
          <w:rFonts w:ascii="Arial" w:hAnsi="Arial" w:cs="Arial"/>
          <w:snapToGrid w:val="0"/>
          <w:sz w:val="20"/>
          <w:szCs w:val="20"/>
        </w:rPr>
        <w:t>No segundo experimento receberam como alimento bactérias e leveduras. Os resultados são mostrados no gráfico B.</w:t>
      </w:r>
    </w:p>
    <w:p w:rsidR="00AB08C6" w:rsidRPr="00AB08C6" w:rsidRDefault="00AB08C6" w:rsidP="00AB08C6">
      <w:pPr>
        <w:ind w:left="-851" w:right="-852" w:hanging="450"/>
        <w:jc w:val="center"/>
        <w:rPr>
          <w:rFonts w:ascii="Arial" w:hAnsi="Arial" w:cs="Arial"/>
          <w:snapToGrid w:val="0"/>
          <w:sz w:val="20"/>
          <w:szCs w:val="20"/>
        </w:rPr>
      </w:pPr>
      <w:r w:rsidRPr="00AB08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1ADDAD" wp14:editId="4AB718D4">
            <wp:extent cx="2362835" cy="1243330"/>
            <wp:effectExtent l="0" t="0" r="0" b="0"/>
            <wp:docPr id="11" name="Imagem 11" descr="Descrição: C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C6" w:rsidRDefault="0037614E" w:rsidP="00AB08C6">
      <w:pPr>
        <w:ind w:left="-284" w:right="-852" w:hanging="592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a) </w:t>
      </w:r>
      <w:r w:rsidR="00AB08C6" w:rsidRPr="00AB08C6">
        <w:rPr>
          <w:rFonts w:ascii="Arial" w:hAnsi="Arial" w:cs="Arial"/>
          <w:snapToGrid w:val="0"/>
          <w:sz w:val="20"/>
          <w:szCs w:val="20"/>
        </w:rPr>
        <w:t>Que conceito ecológico pode ser deduzido do primeiro experimento?</w:t>
      </w: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284" w:right="-852" w:hanging="592"/>
        <w:jc w:val="both"/>
        <w:rPr>
          <w:rFonts w:ascii="Arial" w:hAnsi="Arial" w:cs="Arial"/>
          <w:snapToGrid w:val="0"/>
          <w:sz w:val="20"/>
          <w:szCs w:val="20"/>
        </w:rPr>
      </w:pPr>
    </w:p>
    <w:p w:rsidR="00AB08C6" w:rsidRDefault="0037614E" w:rsidP="00AB08C6">
      <w:pPr>
        <w:ind w:left="-284" w:right="-852" w:hanging="592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 xml:space="preserve">b) </w:t>
      </w:r>
      <w:r w:rsidR="00AB08C6" w:rsidRPr="00AB08C6">
        <w:rPr>
          <w:rFonts w:ascii="Arial" w:hAnsi="Arial" w:cs="Arial"/>
          <w:snapToGrid w:val="0"/>
          <w:sz w:val="20"/>
          <w:szCs w:val="20"/>
        </w:rPr>
        <w:t>Como podem ser interpretados os resultados do segundo experimento?</w:t>
      </w:r>
    </w:p>
    <w:p w:rsidR="00AB08C6" w:rsidRPr="00AB08C6" w:rsidRDefault="00AB08C6" w:rsidP="00AB08C6">
      <w:pPr>
        <w:ind w:left="-284" w:right="-852" w:hanging="592"/>
        <w:jc w:val="both"/>
        <w:rPr>
          <w:rFonts w:ascii="Arial" w:hAnsi="Arial" w:cs="Arial"/>
          <w:snapToGrid w:val="0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284" w:right="-852" w:hanging="59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15)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Exército Cururu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>Importado para exterminar besouros que atacavam canaviais, sapo brasileiro vira praga na Austrália.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Sapos, milhões de sapos asquerosos e venenosos, em saltos pelo sol até onde a vista alcança. Não se </w:t>
      </w:r>
      <w:proofErr w:type="gramStart"/>
      <w:r w:rsidRPr="00AB08C6">
        <w:rPr>
          <w:rFonts w:ascii="Arial" w:hAnsi="Arial" w:cs="Arial"/>
          <w:sz w:val="20"/>
          <w:szCs w:val="20"/>
        </w:rPr>
        <w:t>trata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de uma das famosas sete pragas do Egito. A invasão é real e acontece na costa leste australiana. Esse exército coaxante é formado por centenas de milhões de sapos amazônicos da espécie </w:t>
      </w:r>
      <w:r w:rsidRPr="00AB08C6">
        <w:rPr>
          <w:rFonts w:ascii="Arial" w:hAnsi="Arial" w:cs="Arial"/>
          <w:i/>
          <w:sz w:val="20"/>
          <w:szCs w:val="20"/>
        </w:rPr>
        <w:t xml:space="preserve">Bufo </w:t>
      </w:r>
      <w:proofErr w:type="spellStart"/>
      <w:r w:rsidRPr="00AB08C6">
        <w:rPr>
          <w:rFonts w:ascii="Arial" w:hAnsi="Arial" w:cs="Arial"/>
          <w:i/>
          <w:sz w:val="20"/>
          <w:szCs w:val="20"/>
        </w:rPr>
        <w:t>marinus</w:t>
      </w:r>
      <w:proofErr w:type="spellEnd"/>
      <w:r w:rsidRPr="00AB08C6">
        <w:rPr>
          <w:rFonts w:ascii="Arial" w:hAnsi="Arial" w:cs="Arial"/>
          <w:i/>
          <w:sz w:val="20"/>
          <w:szCs w:val="20"/>
        </w:rPr>
        <w:t>.</w:t>
      </w:r>
      <w:r w:rsidRPr="00AB08C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08C6">
        <w:rPr>
          <w:rFonts w:ascii="Arial" w:hAnsi="Arial" w:cs="Arial"/>
          <w:sz w:val="20"/>
          <w:szCs w:val="20"/>
        </w:rPr>
        <w:t>ou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, para o brasileiro leigo, o folclórico sapo-cururu. O bicho foi introduzido na Austrália em </w:t>
      </w:r>
      <w:proofErr w:type="gramStart"/>
      <w:r w:rsidRPr="00AB08C6">
        <w:rPr>
          <w:rFonts w:ascii="Arial" w:hAnsi="Arial" w:cs="Arial"/>
          <w:sz w:val="20"/>
          <w:szCs w:val="20"/>
        </w:rPr>
        <w:t>1935 para o controle biológico de um besouro que atacava os canaviais, estratégia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utilizada com sucesso nos Estados Unidos e na América Central. Mas na terra dos cangurus o cururu não funcionou. Pior: transformou-se rapidamente em praga. 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AB08C6">
        <w:rPr>
          <w:rFonts w:ascii="Arial" w:hAnsi="Arial" w:cs="Arial"/>
          <w:sz w:val="20"/>
          <w:szCs w:val="20"/>
        </w:rPr>
        <w:t>Moon</w:t>
      </w:r>
      <w:proofErr w:type="spellEnd"/>
      <w:r w:rsidRPr="00AB08C6">
        <w:rPr>
          <w:rFonts w:ascii="Arial" w:hAnsi="Arial" w:cs="Arial"/>
          <w:sz w:val="20"/>
          <w:szCs w:val="20"/>
        </w:rPr>
        <w:t>.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i/>
          <w:sz w:val="20"/>
          <w:szCs w:val="20"/>
        </w:rPr>
        <w:t xml:space="preserve"> (ISTO É, </w:t>
      </w:r>
      <w:proofErr w:type="gramStart"/>
      <w:r w:rsidRPr="00AB08C6">
        <w:rPr>
          <w:rFonts w:ascii="Arial" w:hAnsi="Arial" w:cs="Arial"/>
          <w:i/>
          <w:sz w:val="20"/>
          <w:szCs w:val="20"/>
        </w:rPr>
        <w:t>n</w:t>
      </w:r>
      <w:r w:rsidRPr="00AB08C6">
        <w:rPr>
          <w:rFonts w:ascii="Arial" w:hAnsi="Arial" w:cs="Arial"/>
          <w:i/>
          <w:sz w:val="20"/>
          <w:szCs w:val="20"/>
          <w:vertAlign w:val="superscript"/>
        </w:rPr>
        <w:t>o</w:t>
      </w:r>
      <w:r w:rsidRPr="00AB08C6">
        <w:rPr>
          <w:rFonts w:ascii="Arial" w:hAnsi="Arial" w:cs="Arial"/>
          <w:i/>
          <w:sz w:val="20"/>
          <w:szCs w:val="20"/>
        </w:rPr>
        <w:t xml:space="preserve"> 1302</w:t>
      </w:r>
      <w:proofErr w:type="gramEnd"/>
      <w:r w:rsidRPr="00AB08C6">
        <w:rPr>
          <w:rFonts w:ascii="Arial" w:hAnsi="Arial" w:cs="Arial"/>
          <w:i/>
          <w:sz w:val="20"/>
          <w:szCs w:val="20"/>
        </w:rPr>
        <w:t>, 14.09.94, p.50)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   A multiplicação da desenfreada do sapo vem comprovar os perigos da introdução de espécies vivas em outros ecossistemas.</w:t>
      </w:r>
    </w:p>
    <w:p w:rsidR="00AB08C6" w:rsidRPr="00AB08C6" w:rsidRDefault="00AB08C6" w:rsidP="00AB08C6">
      <w:pPr>
        <w:keepNext/>
        <w:ind w:left="-851" w:right="-852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AB08C6">
        <w:rPr>
          <w:rFonts w:ascii="Arial" w:hAnsi="Arial" w:cs="Arial"/>
          <w:i/>
          <w:sz w:val="20"/>
          <w:szCs w:val="20"/>
        </w:rPr>
        <w:t>ISTO É, 1302, 14.09.94, P. 50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>Considerando a Biosfera, apresente dois argumentos contrários e dois argumentos favoráveis à afirmação.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16)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Em um determinado ambiente vivem duas espécies </w:t>
      </w:r>
      <w:r w:rsidRPr="00AB08C6">
        <w:rPr>
          <w:rFonts w:ascii="Arial" w:hAnsi="Arial" w:cs="Arial"/>
          <w:bCs/>
          <w:sz w:val="20"/>
          <w:szCs w:val="20"/>
        </w:rPr>
        <w:t xml:space="preserve">A </w:t>
      </w:r>
      <w:r w:rsidRPr="00AB08C6">
        <w:rPr>
          <w:rFonts w:ascii="Arial" w:hAnsi="Arial" w:cs="Arial"/>
          <w:sz w:val="20"/>
          <w:szCs w:val="20"/>
        </w:rPr>
        <w:t xml:space="preserve">e </w:t>
      </w:r>
      <w:r w:rsidRPr="00AB08C6">
        <w:rPr>
          <w:rFonts w:ascii="Arial" w:hAnsi="Arial" w:cs="Arial"/>
          <w:bCs/>
          <w:sz w:val="20"/>
          <w:szCs w:val="20"/>
        </w:rPr>
        <w:t xml:space="preserve">B </w:t>
      </w:r>
      <w:r w:rsidRPr="00AB08C6">
        <w:rPr>
          <w:rFonts w:ascii="Arial" w:hAnsi="Arial" w:cs="Arial"/>
          <w:sz w:val="20"/>
          <w:szCs w:val="20"/>
        </w:rPr>
        <w:t xml:space="preserve">que não se inter-relacionam. Neste mesmo ambiente foi introduzida uma espécie </w:t>
      </w:r>
      <w:r w:rsidRPr="00AB08C6">
        <w:rPr>
          <w:rFonts w:ascii="Arial" w:hAnsi="Arial" w:cs="Arial"/>
          <w:bCs/>
          <w:sz w:val="20"/>
          <w:szCs w:val="20"/>
        </w:rPr>
        <w:t>C</w:t>
      </w:r>
      <w:r w:rsidRPr="00AB08C6">
        <w:rPr>
          <w:rFonts w:ascii="Arial" w:hAnsi="Arial" w:cs="Arial"/>
          <w:sz w:val="20"/>
          <w:szCs w:val="20"/>
        </w:rPr>
        <w:t>, indicada pela seta, que se inter-relacionou com as outras duas. Os dados foram representados no gráfico abaixo.</w:t>
      </w:r>
    </w:p>
    <w:p w:rsidR="00AB08C6" w:rsidRPr="00AB08C6" w:rsidRDefault="00AB08C6" w:rsidP="00AB08C6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 w:hanging="360"/>
        <w:jc w:val="center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048A8D" wp14:editId="3E4431D1">
            <wp:extent cx="2753360" cy="135636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C6" w:rsidRPr="00AB08C6" w:rsidRDefault="00AB08C6" w:rsidP="00AB08C6">
      <w:pPr>
        <w:autoSpaceDE w:val="0"/>
        <w:autoSpaceDN w:val="0"/>
        <w:adjustRightInd w:val="0"/>
        <w:ind w:left="-851" w:right="-852" w:hanging="360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 xml:space="preserve">Analisando o gráfico, que tipo de relação ecológica a espécie </w:t>
      </w:r>
      <w:r w:rsidRPr="00AB08C6">
        <w:rPr>
          <w:rFonts w:ascii="Arial" w:hAnsi="Arial" w:cs="Arial"/>
          <w:bCs/>
          <w:sz w:val="20"/>
          <w:szCs w:val="20"/>
        </w:rPr>
        <w:t xml:space="preserve">C </w:t>
      </w:r>
      <w:r w:rsidRPr="00AB08C6">
        <w:rPr>
          <w:rFonts w:ascii="Arial" w:hAnsi="Arial" w:cs="Arial"/>
          <w:sz w:val="20"/>
          <w:szCs w:val="20"/>
        </w:rPr>
        <w:t xml:space="preserve">manteve com </w:t>
      </w:r>
      <w:r w:rsidRPr="00AB08C6">
        <w:rPr>
          <w:rFonts w:ascii="Arial" w:hAnsi="Arial" w:cs="Arial"/>
          <w:bCs/>
          <w:sz w:val="20"/>
          <w:szCs w:val="20"/>
        </w:rPr>
        <w:t xml:space="preserve">A </w:t>
      </w:r>
      <w:r w:rsidRPr="00AB08C6">
        <w:rPr>
          <w:rFonts w:ascii="Arial" w:hAnsi="Arial" w:cs="Arial"/>
          <w:sz w:val="20"/>
          <w:szCs w:val="20"/>
        </w:rPr>
        <w:t xml:space="preserve">e com </w:t>
      </w:r>
      <w:r w:rsidRPr="00AB08C6">
        <w:rPr>
          <w:rFonts w:ascii="Arial" w:hAnsi="Arial" w:cs="Arial"/>
          <w:bCs/>
          <w:sz w:val="20"/>
          <w:szCs w:val="20"/>
        </w:rPr>
        <w:t>B</w:t>
      </w:r>
      <w:r w:rsidRPr="00AB08C6">
        <w:rPr>
          <w:rFonts w:ascii="Arial" w:hAnsi="Arial" w:cs="Arial"/>
          <w:sz w:val="20"/>
          <w:szCs w:val="20"/>
        </w:rPr>
        <w:t>?</w:t>
      </w:r>
    </w:p>
    <w:p w:rsidR="00AB08C6" w:rsidRDefault="00AB08C6" w:rsidP="00AB08C6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>Justifique sua resposta.</w:t>
      </w:r>
    </w:p>
    <w:p w:rsidR="00AB08C6" w:rsidRPr="00AB08C6" w:rsidRDefault="00AB08C6" w:rsidP="00AB08C6">
      <w:pPr>
        <w:autoSpaceDE w:val="0"/>
        <w:autoSpaceDN w:val="0"/>
        <w:adjustRightInd w:val="0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lastRenderedPageBreak/>
        <w:t>17)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Numa determinada região, onde a malária ocorre em níveis crescentes, certos peixes comem larvas de mosquito </w:t>
      </w:r>
      <w:proofErr w:type="spellStart"/>
      <w:r w:rsidRPr="00AB08C6">
        <w:rPr>
          <w:rFonts w:ascii="Arial" w:hAnsi="Arial" w:cs="Arial"/>
          <w:sz w:val="20"/>
          <w:szCs w:val="20"/>
        </w:rPr>
        <w:t>anofelíneos</w:t>
      </w:r>
      <w:proofErr w:type="spellEnd"/>
      <w:r w:rsidRPr="00AB08C6">
        <w:rPr>
          <w:rFonts w:ascii="Arial" w:hAnsi="Arial" w:cs="Arial"/>
          <w:sz w:val="20"/>
          <w:szCs w:val="20"/>
        </w:rPr>
        <w:t>, que sugam o sangue humano, onde se reproduz o plasmódio, causador da malária.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a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)Quais são as relações ecológicas entre os peixes e as larvas de </w:t>
      </w:r>
      <w:proofErr w:type="spellStart"/>
      <w:r w:rsidRPr="00AB08C6">
        <w:rPr>
          <w:rFonts w:ascii="Arial" w:hAnsi="Arial" w:cs="Arial"/>
          <w:sz w:val="20"/>
          <w:szCs w:val="20"/>
        </w:rPr>
        <w:t>anofelíneos</w:t>
      </w:r>
      <w:proofErr w:type="spellEnd"/>
      <w:r w:rsidRPr="00AB08C6">
        <w:rPr>
          <w:rFonts w:ascii="Arial" w:hAnsi="Arial" w:cs="Arial"/>
          <w:sz w:val="20"/>
          <w:szCs w:val="20"/>
        </w:rPr>
        <w:t xml:space="preserve"> e entre o plasmódio e o homem?</w:t>
      </w:r>
    </w:p>
    <w:p w:rsidR="00AB08C6" w:rsidRPr="00AB08C6" w:rsidRDefault="00AB08C6" w:rsidP="00AB08C6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b)</w:t>
      </w:r>
      <w:proofErr w:type="gramEnd"/>
      <w:r w:rsidRPr="00AB08C6">
        <w:rPr>
          <w:rFonts w:ascii="Arial" w:hAnsi="Arial" w:cs="Arial"/>
          <w:sz w:val="20"/>
          <w:szCs w:val="20"/>
        </w:rPr>
        <w:t>Se nos rios desta região, onde proliferam larvas do mosquito, também houvesse sapos e as cobras fossem exterminadas, o que deveria ocorrer com o índice de casos de malária nesta região? Justifique.</w:t>
      </w:r>
    </w:p>
    <w:p w:rsidR="00371792" w:rsidRPr="00AB08C6" w:rsidRDefault="00371792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71792" w:rsidRPr="00AB08C6" w:rsidRDefault="00371792" w:rsidP="00371792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18)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Considere a frase </w:t>
      </w:r>
      <w:proofErr w:type="spellStart"/>
      <w:r w:rsidRPr="00AB08C6">
        <w:rPr>
          <w:rFonts w:ascii="Arial" w:hAnsi="Arial" w:cs="Arial"/>
          <w:sz w:val="20"/>
          <w:szCs w:val="20"/>
        </w:rPr>
        <w:t>abaixo."O</w:t>
      </w:r>
      <w:proofErr w:type="spellEnd"/>
      <w:r w:rsidRPr="00AB08C6">
        <w:rPr>
          <w:rFonts w:ascii="Arial" w:hAnsi="Arial" w:cs="Arial"/>
          <w:sz w:val="20"/>
          <w:szCs w:val="20"/>
        </w:rPr>
        <w:t xml:space="preserve"> fungo </w:t>
      </w:r>
      <w:proofErr w:type="spellStart"/>
      <w:r w:rsidRPr="00AB08C6">
        <w:rPr>
          <w:rFonts w:ascii="Arial" w:hAnsi="Arial" w:cs="Arial"/>
          <w:i/>
          <w:sz w:val="20"/>
          <w:szCs w:val="20"/>
        </w:rPr>
        <w:t>Penicillium</w:t>
      </w:r>
      <w:proofErr w:type="spellEnd"/>
      <w:r w:rsidRPr="00AB08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B08C6">
        <w:rPr>
          <w:rFonts w:ascii="Arial" w:hAnsi="Arial" w:cs="Arial"/>
          <w:i/>
          <w:sz w:val="20"/>
          <w:szCs w:val="20"/>
        </w:rPr>
        <w:t>notatum</w:t>
      </w:r>
      <w:proofErr w:type="spellEnd"/>
      <w:r w:rsidRPr="00AB08C6">
        <w:rPr>
          <w:rFonts w:ascii="Arial" w:hAnsi="Arial" w:cs="Arial"/>
          <w:sz w:val="20"/>
          <w:szCs w:val="20"/>
        </w:rPr>
        <w:t xml:space="preserve"> produz penicilina, que impede a multiplicação de certas bactérias." Ela exemplifica um caso de?</w:t>
      </w:r>
    </w:p>
    <w:p w:rsidR="00371792" w:rsidRPr="00AB08C6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Pr="00AB08C6" w:rsidRDefault="00371792" w:rsidP="00371792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19)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O gráfico I representa as curvas de crescimento das populações A e B quando separadas, e o gráfico II as curvas de crescimento das populações A e B quando reunidas no mesmo ambiente. Para as duas situações dos gráficos I e II, as condições gerais do meio são ótimas para as duas espécies.</w:t>
      </w:r>
    </w:p>
    <w:p w:rsidR="00AB08C6" w:rsidRPr="00AB08C6" w:rsidRDefault="00AB08C6" w:rsidP="00AB08C6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B08C6" w:rsidRPr="00AB08C6" w:rsidRDefault="00AB08C6" w:rsidP="00AB08C6">
      <w:pPr>
        <w:ind w:left="-851" w:right="-852" w:hanging="360"/>
        <w:jc w:val="center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1ACCB5" wp14:editId="572C07CE">
            <wp:extent cx="1125220" cy="1718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8C6">
        <w:rPr>
          <w:rFonts w:ascii="Arial" w:hAnsi="Arial" w:cs="Arial"/>
          <w:sz w:val="20"/>
          <w:szCs w:val="20"/>
        </w:rPr>
        <w:t xml:space="preserve"> </w:t>
      </w:r>
      <w:r w:rsidRPr="00AB08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56C243" wp14:editId="03674BE6">
            <wp:extent cx="1195705" cy="1738630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C6" w:rsidRPr="00AB08C6" w:rsidRDefault="00AB08C6" w:rsidP="00AB08C6">
      <w:pPr>
        <w:ind w:left="-851" w:right="-852" w:hanging="360"/>
        <w:jc w:val="both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  <w:r w:rsidRPr="00AB08C6">
        <w:rPr>
          <w:rFonts w:ascii="Arial" w:hAnsi="Arial" w:cs="Arial"/>
          <w:sz w:val="20"/>
          <w:szCs w:val="20"/>
        </w:rPr>
        <w:t>Com base em seus conhecimentos e os resultados obtidos dos gráficos, podemos afirmar que a relação entre as espécies A e B, trata-se de?</w:t>
      </w:r>
    </w:p>
    <w:p w:rsidR="00371792" w:rsidRPr="00AB08C6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Pr="00AB08C6" w:rsidRDefault="00371792" w:rsidP="00371792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20)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Há alterações ambientais (como por exemplo as práticas de cultivo) que têm como conseqüência a perda de nutrientes (substâncias responsáveis pela nutrição das plantas) no solo. Esta perda é reduzida com o plantio de leguminosas</w:t>
      </w:r>
      <w:proofErr w:type="gramStart"/>
      <w:r w:rsidRPr="00AB08C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que auxiliam na fixação do nitrogênio no solo.  Que tipo de interação entre espécies está </w:t>
      </w:r>
      <w:proofErr w:type="gramStart"/>
      <w:r w:rsidRPr="00AB08C6">
        <w:rPr>
          <w:rFonts w:ascii="Arial" w:hAnsi="Arial" w:cs="Arial"/>
          <w:sz w:val="20"/>
          <w:szCs w:val="20"/>
        </w:rPr>
        <w:t>envolvida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nesta relação? </w:t>
      </w:r>
    </w:p>
    <w:p w:rsidR="00371792" w:rsidRPr="00AB08C6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Pr="00AB08C6" w:rsidRDefault="00371792" w:rsidP="00371792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371792" w:rsidRPr="00AB08C6" w:rsidRDefault="00371792" w:rsidP="00AB08C6">
      <w:pPr>
        <w:ind w:left="-851" w:right="-852"/>
        <w:contextualSpacing/>
        <w:jc w:val="both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pStyle w:val="NormalWeb"/>
        <w:shd w:val="clear" w:color="auto" w:fill="FFFFFF"/>
        <w:spacing w:before="0" w:before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lastRenderedPageBreak/>
        <w:t>21)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As esponjas desempenham papéis importantes em muitos habitat marinhos. A natureza porosa das esponjas as torna uma habitação ideal para vários crustáceos, equinodermos e vermes marinhos. Além disso, alguns caramujos e crustáceos têm, tipicamente, esponjas grudadas em suas conchas e carapaças, tornando-os imperceptíveis aos predadores. Nesse caso, a esponja se beneficia por se nutrir de partículas de alimento liberadas durante a alimentação de seu hospedeiro. Quais as relações ecológicas presentes no texto.</w:t>
      </w:r>
    </w:p>
    <w:p w:rsidR="00371792" w:rsidRPr="00AB08C6" w:rsidRDefault="00371792" w:rsidP="00371792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pStyle w:val="NormalWeb"/>
        <w:spacing w:before="0" w:before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21)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Os líquens são formados pela associação de certas espécies de algas e um fungo. Ambas as espécies são beneficiadas nessa relação, sendo que uma espécie não é capaz de viver isoladamente naquele local. Nesse caso, há uma relação chamada de?</w:t>
      </w:r>
    </w:p>
    <w:p w:rsidR="002B0A39" w:rsidRPr="00AB08C6" w:rsidRDefault="002B0A39" w:rsidP="002B0A39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spacing w:after="100" w:afterAutospacing="1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71792">
        <w:t>22)</w:t>
      </w:r>
      <w:proofErr w:type="gramEnd"/>
      <w:r w:rsidR="00F31F87">
        <w:t xml:space="preserve"> </w:t>
      </w:r>
      <w:r w:rsidRPr="00AB08C6">
        <w:rPr>
          <w:rFonts w:ascii="Arial" w:hAnsi="Arial" w:cs="Arial"/>
          <w:sz w:val="20"/>
          <w:szCs w:val="20"/>
        </w:rPr>
        <w:t xml:space="preserve">A dispersão de sementes é essencial para a sobrevivência de uma planta, uma vez que a grande quantidade de sementes próximas à </w:t>
      </w:r>
      <w:proofErr w:type="spellStart"/>
      <w:r w:rsidRPr="00AB08C6">
        <w:rPr>
          <w:rFonts w:ascii="Arial" w:hAnsi="Arial" w:cs="Arial"/>
          <w:sz w:val="20"/>
          <w:szCs w:val="20"/>
        </w:rPr>
        <w:t>planta-mãe</w:t>
      </w:r>
      <w:proofErr w:type="spellEnd"/>
      <w:r w:rsidRPr="00AB08C6">
        <w:rPr>
          <w:rFonts w:ascii="Arial" w:hAnsi="Arial" w:cs="Arial"/>
          <w:sz w:val="20"/>
          <w:szCs w:val="20"/>
        </w:rPr>
        <w:t xml:space="preserve"> diminui a chance de sobrevivência. Ao separar as sementes por uma área maior, cada uma terá acesso a uma quantidade maior de recursos, evitando assim?</w:t>
      </w:r>
    </w:p>
    <w:p w:rsidR="002B0A39" w:rsidRPr="00AB08C6" w:rsidRDefault="002B0A39" w:rsidP="002B0A39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Default="00AB08C6" w:rsidP="00AB08C6">
      <w:pPr>
        <w:shd w:val="clear" w:color="auto" w:fill="FFFFFF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23)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Algumas relações ecológicas causam benefício para apenas uma espécie, não prejudicando nem beneficiando a outra. Um exemplo clássico ocorre entre a rêmora e o tubarão. Nesse caso, a rêmora prende-se ao corpo do tubarão e alimenta-se dos restos de suas presas. Qual o nome dessa relação ecológica?</w:t>
      </w:r>
    </w:p>
    <w:p w:rsidR="002B0A39" w:rsidRPr="00AB08C6" w:rsidRDefault="002B0A39" w:rsidP="00AB08C6">
      <w:pPr>
        <w:shd w:val="clear" w:color="auto" w:fill="FFFFFF"/>
        <w:ind w:left="-851" w:right="-852"/>
        <w:rPr>
          <w:rFonts w:ascii="Arial" w:hAnsi="Arial" w:cs="Arial"/>
          <w:sz w:val="20"/>
          <w:szCs w:val="20"/>
        </w:rPr>
      </w:pPr>
    </w:p>
    <w:p w:rsidR="002B0A39" w:rsidRPr="00AB08C6" w:rsidRDefault="002B0A39" w:rsidP="002B0A39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8C6" w:rsidRPr="00AB08C6" w:rsidRDefault="00AB08C6" w:rsidP="00AB08C6">
      <w:pPr>
        <w:shd w:val="clear" w:color="auto" w:fill="FFFFFF"/>
        <w:ind w:left="-851" w:right="-852"/>
        <w:rPr>
          <w:rFonts w:ascii="Arial" w:hAnsi="Arial" w:cs="Arial"/>
          <w:sz w:val="20"/>
          <w:szCs w:val="20"/>
        </w:rPr>
      </w:pPr>
    </w:p>
    <w:p w:rsidR="00AB08C6" w:rsidRDefault="00AB08C6" w:rsidP="00AB08C6">
      <w:pPr>
        <w:spacing w:after="100" w:afterAutospacing="1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AB08C6">
        <w:rPr>
          <w:rFonts w:ascii="Arial" w:hAnsi="Arial" w:cs="Arial"/>
          <w:sz w:val="20"/>
          <w:szCs w:val="20"/>
        </w:rPr>
        <w:t>24)</w:t>
      </w:r>
      <w:proofErr w:type="gramEnd"/>
      <w:r w:rsidRPr="00AB08C6">
        <w:rPr>
          <w:rFonts w:ascii="Arial" w:hAnsi="Arial" w:cs="Arial"/>
          <w:sz w:val="20"/>
          <w:szCs w:val="20"/>
        </w:rPr>
        <w:t xml:space="preserve"> Os casos locais de raiva humana no Pará ocorrem, basicamente, por transmissão de morcegos hematófagos, os quais transmitem os agentes causadores da doença ao homem. A situação que existe entre os referidos seres e o homem é um típico exemplo de relação?</w:t>
      </w:r>
    </w:p>
    <w:p w:rsidR="002B0A39" w:rsidRPr="00AB08C6" w:rsidRDefault="002B0A39" w:rsidP="002B0A39">
      <w:pPr>
        <w:shd w:val="clear" w:color="auto" w:fill="FFFFFF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A39" w:rsidRPr="00AB08C6" w:rsidRDefault="002B0A39" w:rsidP="00AB08C6">
      <w:pPr>
        <w:spacing w:after="100" w:afterAutospacing="1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C2B82" w:rsidRDefault="006C2B82" w:rsidP="00637470"/>
    <w:sectPr w:rsidR="006C2B82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57F63"/>
    <w:rsid w:val="00161A3B"/>
    <w:rsid w:val="00165584"/>
    <w:rsid w:val="00190BC4"/>
    <w:rsid w:val="00191295"/>
    <w:rsid w:val="0019259E"/>
    <w:rsid w:val="00193B4C"/>
    <w:rsid w:val="0019624E"/>
    <w:rsid w:val="001A1499"/>
    <w:rsid w:val="001A60C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6146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A22FD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34B97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1F87"/>
    <w:rsid w:val="00F42C49"/>
    <w:rsid w:val="00F46C8A"/>
    <w:rsid w:val="00F61DC0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B4DD-6C88-44DB-BAB9-2EB740FA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2767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12</cp:revision>
  <cp:lastPrinted>2018-04-20T14:24:00Z</cp:lastPrinted>
  <dcterms:created xsi:type="dcterms:W3CDTF">2018-04-20T14:25:00Z</dcterms:created>
  <dcterms:modified xsi:type="dcterms:W3CDTF">2018-05-19T14:30:00Z</dcterms:modified>
</cp:coreProperties>
</file>