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EA19A0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5736D2">
                                <w:rPr>
                                  <w:sz w:val="20"/>
                                  <w:u w:val="none"/>
                                </w:rPr>
                                <w:t>PAULO JALES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736D2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EXERCICÍO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736D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5736D2">
                          <w:rPr>
                            <w:sz w:val="20"/>
                            <w:u w:val="none"/>
                          </w:rPr>
                          <w:t>PAULO JALES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736D2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EXERCICÍO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736D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Pr="005539EF" w:rsidRDefault="0064258D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5539EF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5539EF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5539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INSTRUÇÕES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5539EF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1 - (IFBA/2017)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Foi </w:t>
      </w:r>
      <w:proofErr w:type="gramStart"/>
      <w:r w:rsidRPr="005736D2">
        <w:rPr>
          <w:rFonts w:ascii="Arial" w:hAnsi="Arial" w:cs="Arial"/>
          <w:sz w:val="20"/>
          <w:szCs w:val="20"/>
        </w:rPr>
        <w:t>inaugurada uma praça municipal, de formato circular, com 30 m de raio, toda permeada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por 21 refletores à sua volta. Foi projetada para que a distância entre dois refletores vizinhos fossem iguais. Adotando o valor de </w:t>
      </w:r>
      <w:r w:rsidRPr="005736D2">
        <w:rPr>
          <w:rFonts w:ascii="Arial" w:hAnsi="Arial" w:cs="Arial"/>
          <w:position w:val="-8"/>
          <w:sz w:val="20"/>
          <w:szCs w:val="20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2.5pt" o:ole="">
            <v:imagedata r:id="rId9" o:title=""/>
          </v:shape>
          <o:OLEObject Type="Embed" ProgID="Equation.3" ShapeID="_x0000_i1025" DrawAspect="Content" ObjectID="_1585469647" r:id="rId10"/>
        </w:object>
      </w:r>
      <w:r w:rsidRPr="005736D2">
        <w:rPr>
          <w:rFonts w:ascii="Arial" w:hAnsi="Arial" w:cs="Arial"/>
          <w:sz w:val="20"/>
          <w:szCs w:val="20"/>
        </w:rPr>
        <w:t xml:space="preserve">; então </w:t>
      </w: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distância, em metros, entre cada dois dos refletores vizinhos foi de: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sz w:val="20"/>
          <w:szCs w:val="20"/>
        </w:rPr>
        <w:t>7 m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8 m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9 m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10 m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)11 m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2 - (UFRR/2017)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Considere o conjunto de todos os pontos p do espaço cujas distâncias a um ponto fixo O são iguais a r, onde r é um número real positivo. Estamos falando de qual conceito geométrico?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)Cone;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Cilindro;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Esfera;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Circunferência;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)Reta.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3 - (ITA SP/2017)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Seis circunferências de raio </w:t>
      </w:r>
      <w:proofErr w:type="gramStart"/>
      <w:r w:rsidRPr="005736D2">
        <w:rPr>
          <w:rFonts w:ascii="Arial" w:hAnsi="Arial" w:cs="Arial"/>
          <w:sz w:val="20"/>
          <w:szCs w:val="20"/>
        </w:rPr>
        <w:t>5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cm são tangentes entre si duas a duas e seus centros são vértices de um hexágono regular, conforme a figura abaixo. O comprimento de uma correia tensionada que envolve externamente as seis circunferências mede, em cm,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005809" wp14:editId="583E5691">
            <wp:extent cx="1333500" cy="1219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)18 + 3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A8BD7E8" wp14:editId="11E6DA51">
            <wp:extent cx="114300" cy="123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30 + 10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05212A4" wp14:editId="47A206C7">
            <wp:extent cx="114300" cy="123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18 + 6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2DEADB08" wp14:editId="25E19A79">
            <wp:extent cx="114300" cy="123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60 + 10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5AEFE241" wp14:editId="3FC7D0B3">
            <wp:extent cx="114300" cy="1238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)36 + 6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F9E2AE2" wp14:editId="21E0015C">
            <wp:extent cx="114300" cy="123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4 - (FGV /2017)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Suponha que fosse possível dar uma volta completa em torno da linha do Equador caminhando e que essa linha fosse uma circunferência perfeita na esfera terrestre. Nesse caso, se uma pessoa de 2 m de altura desse uma volta completa na Terra pela linha do Equador, o topo de sua cabeça, ao completar a viagem, teria percorrido uma distância maior que a sola dos seus pés em, aproximadamente,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)63 cm.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12,6 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6,3 km.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12,6 km.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)63 km.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5736D2">
        <w:rPr>
          <w:rFonts w:ascii="Arial" w:hAnsi="Arial" w:cs="Arial"/>
          <w:b/>
          <w:bCs/>
          <w:sz w:val="20"/>
          <w:szCs w:val="20"/>
        </w:rPr>
        <w:t xml:space="preserve">-5 (UFRGS/2016)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Considere o setor circular de raio </w:t>
      </w:r>
      <w:proofErr w:type="gramStart"/>
      <w:r w:rsidRPr="005736D2">
        <w:rPr>
          <w:rFonts w:ascii="Arial" w:hAnsi="Arial" w:cs="Arial"/>
          <w:sz w:val="20"/>
          <w:szCs w:val="20"/>
        </w:rPr>
        <w:t>6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e ângulo central 60º da figura abaixo.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A0F792" wp14:editId="1F466B04">
            <wp:extent cx="1390650" cy="15811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Se P e Q são pontos médios, respectivamente, de OS e OR, então o perímetro da região sombreada </w:t>
      </w:r>
      <w:proofErr w:type="gramStart"/>
      <w:r w:rsidRPr="005736D2">
        <w:rPr>
          <w:rFonts w:ascii="Arial" w:hAnsi="Arial" w:cs="Arial"/>
          <w:sz w:val="20"/>
          <w:szCs w:val="20"/>
        </w:rPr>
        <w:t>é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B843D29" wp14:editId="4B2B3D63">
            <wp:extent cx="114300" cy="1238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+ 6.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2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54DEE398" wp14:editId="05CE15E4">
            <wp:extent cx="114300" cy="1238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+ 6.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3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4E2A6CDF" wp14:editId="4C9F84D2">
            <wp:extent cx="114300" cy="1238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+ 6.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1EB75604" wp14:editId="7A6B963D">
            <wp:extent cx="114300" cy="1238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+ 12.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)3</w:t>
      </w:r>
      <w:bookmarkStart w:id="0" w:name="OLE_LINK29"/>
      <w:bookmarkStart w:id="1" w:name="OLE_LINK30"/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0C6FAA9C" wp14:editId="32F0CD4F">
            <wp:extent cx="114300" cy="1238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Pr="005736D2">
        <w:rPr>
          <w:rFonts w:ascii="Arial" w:hAnsi="Arial" w:cs="Arial"/>
          <w:sz w:val="20"/>
          <w:szCs w:val="20"/>
        </w:rPr>
        <w:t xml:space="preserve"> + 12</w:t>
      </w: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 xml:space="preserve">TEXTO: 1 - Comum à questão: 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5736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Default="005736D2" w:rsidP="00573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36D2" w:rsidRDefault="005736D2" w:rsidP="00573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sz w:val="20"/>
          <w:szCs w:val="20"/>
        </w:rPr>
        <w:t xml:space="preserve">2010 - </w:t>
      </w:r>
      <w:proofErr w:type="gramStart"/>
      <w:r w:rsidRPr="005736D2">
        <w:rPr>
          <w:rFonts w:ascii="Arial" w:hAnsi="Arial" w:cs="Arial"/>
          <w:b/>
          <w:sz w:val="20"/>
          <w:szCs w:val="20"/>
        </w:rPr>
        <w:t>Consumo</w:t>
      </w:r>
      <w:proofErr w:type="gramEnd"/>
      <w:r w:rsidRPr="005736D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5736D2">
        <w:rPr>
          <w:rFonts w:ascii="Arial" w:hAnsi="Arial" w:cs="Arial"/>
          <w:b/>
          <w:sz w:val="20"/>
          <w:szCs w:val="20"/>
        </w:rPr>
        <w:t>chopp</w:t>
      </w:r>
      <w:proofErr w:type="spellEnd"/>
      <w:r w:rsidRPr="005736D2">
        <w:rPr>
          <w:rFonts w:ascii="Arial" w:hAnsi="Arial" w:cs="Arial"/>
          <w:b/>
          <w:sz w:val="20"/>
          <w:szCs w:val="20"/>
        </w:rPr>
        <w:t xml:space="preserve"> bate recorde dos últimos 20 anos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Entre os dias 07 e 24 de outubro a 27ª </w:t>
      </w:r>
      <w:proofErr w:type="spellStart"/>
      <w:r w:rsidRPr="005736D2">
        <w:rPr>
          <w:rFonts w:ascii="Arial" w:hAnsi="Arial" w:cs="Arial"/>
          <w:sz w:val="20"/>
          <w:szCs w:val="20"/>
        </w:rPr>
        <w:t>Oktoberfest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recebeu 578.870 mil pessoas nos setores do Parque Vila Germânica. O consumo de </w:t>
      </w:r>
      <w:proofErr w:type="spellStart"/>
      <w:r w:rsidRPr="005736D2">
        <w:rPr>
          <w:rFonts w:ascii="Arial" w:hAnsi="Arial" w:cs="Arial"/>
          <w:sz w:val="20"/>
          <w:szCs w:val="20"/>
        </w:rPr>
        <w:t>chopp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surpreendeu a organização do evento, 583.681 mil litros foram consumidos, número superior ao registrado nos últimos 20 anos, quando em </w:t>
      </w:r>
      <w:smartTag w:uri="urn:schemas-microsoft-com:office:smarttags" w:element="metricconverter">
        <w:smartTagPr>
          <w:attr w:name="ProductID" w:val="1990, a"/>
        </w:smartTagPr>
        <w:r w:rsidRPr="005736D2">
          <w:rPr>
            <w:rFonts w:ascii="Arial" w:hAnsi="Arial" w:cs="Arial"/>
            <w:sz w:val="20"/>
            <w:szCs w:val="20"/>
          </w:rPr>
          <w:t>1990, a</w:t>
        </w:r>
      </w:smartTag>
      <w:r w:rsidRPr="005736D2">
        <w:rPr>
          <w:rFonts w:ascii="Arial" w:hAnsi="Arial" w:cs="Arial"/>
          <w:sz w:val="20"/>
          <w:szCs w:val="20"/>
        </w:rPr>
        <w:t xml:space="preserve"> festa teve a marca de 774.672 mil litros.</w:t>
      </w:r>
    </w:p>
    <w:p w:rsid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O público da </w:t>
      </w:r>
      <w:proofErr w:type="spellStart"/>
      <w:r w:rsidRPr="005736D2">
        <w:rPr>
          <w:rFonts w:ascii="Arial" w:hAnsi="Arial" w:cs="Arial"/>
          <w:sz w:val="20"/>
          <w:szCs w:val="20"/>
        </w:rPr>
        <w:t>Oktoberfest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2010 está mais qualificado do que nos anos anteriores. A organização da festa notou, ainda, um aumento de 30% a mais no consumo de </w:t>
      </w:r>
      <w:proofErr w:type="spellStart"/>
      <w:r w:rsidRPr="005736D2">
        <w:rPr>
          <w:rFonts w:ascii="Arial" w:hAnsi="Arial" w:cs="Arial"/>
          <w:sz w:val="20"/>
          <w:szCs w:val="20"/>
        </w:rPr>
        <w:t>chopp</w:t>
      </w:r>
      <w:proofErr w:type="spellEnd"/>
      <w:r w:rsidRPr="005736D2">
        <w:rPr>
          <w:rFonts w:ascii="Arial" w:hAnsi="Arial" w:cs="Arial"/>
          <w:sz w:val="20"/>
          <w:szCs w:val="20"/>
        </w:rPr>
        <w:t>. Os tickets de refrigerante e água vendidos na festa somaram 182 mil, 30% a mais do que em 2009.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5736D2">
        <w:rPr>
          <w:rFonts w:ascii="Arial" w:hAnsi="Arial" w:cs="Arial"/>
          <w:i/>
          <w:sz w:val="18"/>
          <w:szCs w:val="20"/>
        </w:rPr>
        <w:t>Fonte: http://www.oktoberfestblumenau.com.br/oktoberfest/edicoes-anteriores/</w:t>
      </w:r>
      <w:r w:rsidRPr="005736D2">
        <w:rPr>
          <w:rFonts w:ascii="Arial" w:hAnsi="Arial" w:cs="Arial"/>
          <w:i/>
          <w:sz w:val="18"/>
          <w:szCs w:val="20"/>
        </w:rPr>
        <w:br/>
        <w:t>2010-Consumo-de-chope-bate-recorde-dosultimos-20-anos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sz w:val="20"/>
          <w:szCs w:val="20"/>
        </w:rPr>
        <w:t>CURIOSIDADES SOBRE O CHOPP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Para produção de cada litro de </w:t>
      </w:r>
      <w:proofErr w:type="spellStart"/>
      <w:r w:rsidRPr="005736D2">
        <w:rPr>
          <w:rFonts w:ascii="Arial" w:hAnsi="Arial" w:cs="Arial"/>
          <w:sz w:val="20"/>
          <w:szCs w:val="20"/>
        </w:rPr>
        <w:t>chopp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, são necessários </w:t>
      </w:r>
      <w:smartTag w:uri="urn:schemas-microsoft-com:office:smarttags" w:element="metricconverter">
        <w:smartTagPr>
          <w:attr w:name="ProductID" w:val="40 gramas"/>
        </w:smartTagPr>
        <w:r w:rsidRPr="005736D2">
          <w:rPr>
            <w:rFonts w:ascii="Arial" w:hAnsi="Arial" w:cs="Arial"/>
            <w:sz w:val="20"/>
            <w:szCs w:val="20"/>
          </w:rPr>
          <w:t>40 gramas</w:t>
        </w:r>
      </w:smartTag>
      <w:r w:rsidRPr="005736D2">
        <w:rPr>
          <w:rFonts w:ascii="Arial" w:hAnsi="Arial" w:cs="Arial"/>
          <w:sz w:val="20"/>
          <w:szCs w:val="20"/>
        </w:rPr>
        <w:t xml:space="preserve"> de cevada. </w:t>
      </w:r>
      <w:r w:rsidRPr="005736D2">
        <w:rPr>
          <w:rFonts w:ascii="Arial" w:hAnsi="Arial" w:cs="Arial"/>
          <w:sz w:val="20"/>
          <w:szCs w:val="20"/>
        </w:rPr>
        <w:br/>
        <w:t xml:space="preserve">Isso equivale, mais ou menos, a </w:t>
      </w:r>
      <w:smartTag w:uri="urn:schemas-microsoft-com:office:smarttags" w:element="metricconverter">
        <w:smartTagPr>
          <w:attr w:name="ProductID" w:val="12 p￩s"/>
        </w:smartTagPr>
        <w:r w:rsidRPr="005736D2">
          <w:rPr>
            <w:rFonts w:ascii="Arial" w:hAnsi="Arial" w:cs="Arial"/>
            <w:sz w:val="20"/>
            <w:szCs w:val="20"/>
          </w:rPr>
          <w:t>12 pés</w:t>
        </w:r>
      </w:smartTag>
      <w:r w:rsidRPr="005736D2">
        <w:rPr>
          <w:rFonts w:ascii="Arial" w:hAnsi="Arial" w:cs="Arial"/>
          <w:sz w:val="20"/>
          <w:szCs w:val="20"/>
        </w:rPr>
        <w:t xml:space="preserve"> de cevada.</w:t>
      </w: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736D2">
        <w:rPr>
          <w:rFonts w:ascii="Arial" w:hAnsi="Arial" w:cs="Arial"/>
          <w:i/>
          <w:sz w:val="20"/>
          <w:szCs w:val="20"/>
        </w:rPr>
        <w:t>Fonte: http://www.beerchopp.com.br/pg04.html</w:t>
      </w: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5736D2">
        <w:rPr>
          <w:rFonts w:ascii="Arial" w:hAnsi="Arial" w:cs="Arial"/>
          <w:b/>
          <w:bCs/>
          <w:sz w:val="20"/>
          <w:szCs w:val="20"/>
        </w:rPr>
        <w:t xml:space="preserve">-6 (IFSC/2016)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Considere a seguinte situação: Durante a </w:t>
      </w:r>
      <w:proofErr w:type="spellStart"/>
      <w:r w:rsidRPr="005736D2">
        <w:rPr>
          <w:rFonts w:ascii="Arial" w:hAnsi="Arial" w:cs="Arial"/>
          <w:sz w:val="20"/>
          <w:szCs w:val="20"/>
        </w:rPr>
        <w:t>Oktoberfest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, em Blumenau-SC, um conjunto de bicicletas com rodas de diâmetro </w:t>
      </w:r>
      <w:smartTag w:uri="urn:schemas-microsoft-com:office:smarttags" w:element="metricconverter">
        <w:smartTagPr>
          <w:attr w:name="ProductID" w:val="26 polegadas"/>
        </w:smartTagPr>
        <w:r w:rsidRPr="005736D2">
          <w:rPr>
            <w:rFonts w:ascii="Arial" w:hAnsi="Arial" w:cs="Arial"/>
            <w:sz w:val="20"/>
            <w:szCs w:val="20"/>
          </w:rPr>
          <w:t>26 polegadas</w:t>
        </w:r>
      </w:smartTag>
      <w:r w:rsidRPr="005736D2">
        <w:rPr>
          <w:rFonts w:ascii="Arial" w:hAnsi="Arial" w:cs="Arial"/>
          <w:sz w:val="20"/>
          <w:szCs w:val="20"/>
        </w:rPr>
        <w:t xml:space="preserve"> percorreu </w:t>
      </w:r>
      <w:smartTag w:uri="urn:schemas-microsoft-com:office:smarttags" w:element="metricconverter">
        <w:smartTagPr>
          <w:attr w:name="ProductID" w:val="855,6 m"/>
        </w:smartTagPr>
        <w:r w:rsidRPr="005736D2">
          <w:rPr>
            <w:rFonts w:ascii="Arial" w:hAnsi="Arial" w:cs="Arial"/>
            <w:sz w:val="20"/>
            <w:szCs w:val="20"/>
          </w:rPr>
          <w:t>855,6 m</w:t>
        </w:r>
      </w:smartTag>
      <w:r w:rsidRPr="005736D2">
        <w:rPr>
          <w:rFonts w:ascii="Arial" w:hAnsi="Arial" w:cs="Arial"/>
          <w:sz w:val="20"/>
          <w:szCs w:val="20"/>
        </w:rPr>
        <w:t xml:space="preserve"> em linha reta, durante o desfile na Rua XV de Novembro. Sabendo-se que </w:t>
      </w:r>
      <w:proofErr w:type="gramStart"/>
      <w:smartTag w:uri="urn:schemas-microsoft-com:office:smarttags" w:element="metricconverter">
        <w:smartTagPr>
          <w:attr w:name="ProductID" w:val="1 polegada"/>
        </w:smartTagPr>
        <w:r w:rsidRPr="005736D2">
          <w:rPr>
            <w:rFonts w:ascii="Arial" w:hAnsi="Arial" w:cs="Arial"/>
            <w:sz w:val="20"/>
            <w:szCs w:val="20"/>
          </w:rPr>
          <w:t>1</w:t>
        </w:r>
        <w:proofErr w:type="gramEnd"/>
        <w:r w:rsidRPr="005736D2">
          <w:rPr>
            <w:rFonts w:ascii="Arial" w:hAnsi="Arial" w:cs="Arial"/>
            <w:sz w:val="20"/>
            <w:szCs w:val="20"/>
          </w:rPr>
          <w:t xml:space="preserve"> polegada</w:t>
        </w:r>
      </w:smartTag>
      <w:r w:rsidRPr="005736D2">
        <w:rPr>
          <w:rFonts w:ascii="Arial" w:hAnsi="Arial" w:cs="Arial"/>
          <w:sz w:val="20"/>
          <w:szCs w:val="20"/>
        </w:rPr>
        <w:t xml:space="preserve"> equivale a </w:t>
      </w:r>
      <w:smartTag w:uri="urn:schemas-microsoft-com:office:smarttags" w:element="metricconverter">
        <w:smartTagPr>
          <w:attr w:name="ProductID" w:val="2,5 cm"/>
        </w:smartTagPr>
        <w:r w:rsidRPr="005736D2">
          <w:rPr>
            <w:rFonts w:ascii="Arial" w:hAnsi="Arial" w:cs="Arial"/>
            <w:sz w:val="20"/>
            <w:szCs w:val="20"/>
          </w:rPr>
          <w:t>2,5 cm</w:t>
        </w:r>
      </w:smartTag>
      <w:r w:rsidRPr="005736D2">
        <w:rPr>
          <w:rFonts w:ascii="Arial" w:hAnsi="Arial" w:cs="Arial"/>
          <w:sz w:val="20"/>
          <w:szCs w:val="20"/>
        </w:rPr>
        <w:t xml:space="preserve"> e que </w:t>
      </w:r>
      <w:r w:rsidRPr="005736D2"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 wp14:anchorId="5B0110BC" wp14:editId="52EBEF9C">
            <wp:extent cx="352425" cy="16192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, é CORRETO afirmar que, durante o desfile, a roda realizou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)600 voltas.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800 voltas.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menos de 400 voltas.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mais de 1200 voltas.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)entre 400 e 500 voltas.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7 - (ENEM/2016)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Em uma cidade será construída uma galeria subterrânea que receberá uma rede de canos para o transporte de água de uma fonte (F) até o reservatório de um novo bairro (B).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Após avaliações, foram apresentados dois projetos para o trajeto de construção da galeria: um segmento de reta que atravessaria outros bairros ou uma semicircunferência que contornaria esses bairros, conforme ilustrado no sistema de coordenadas </w:t>
      </w:r>
      <w:proofErr w:type="spellStart"/>
      <w:proofErr w:type="gramStart"/>
      <w:r w:rsidRPr="005736D2">
        <w:rPr>
          <w:rFonts w:ascii="Arial" w:hAnsi="Arial" w:cs="Arial"/>
          <w:sz w:val="20"/>
          <w:szCs w:val="20"/>
        </w:rPr>
        <w:t>xOy</w:t>
      </w:r>
      <w:proofErr w:type="spellEnd"/>
      <w:proofErr w:type="gramEnd"/>
      <w:r w:rsidRPr="005736D2">
        <w:rPr>
          <w:rFonts w:ascii="Arial" w:hAnsi="Arial" w:cs="Arial"/>
          <w:sz w:val="20"/>
          <w:szCs w:val="20"/>
        </w:rPr>
        <w:t xml:space="preserve"> da figura, em que a unidade de medida nos eixos é o quilômetro.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54226B" wp14:editId="76B9282D">
            <wp:extent cx="2743200" cy="22955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Estudos de viabilidade técnica mostraram que, pelas características do solo, a construção de 1 m de galeria via segmento de reta demora 1,0 h, enquanto que 1 m de construção de galeria via semicircunferência demora 0,6 h. Há urgência em disponibilizar água para esse bairro.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Use </w:t>
      </w:r>
      <w:proofErr w:type="gramStart"/>
      <w:r w:rsidRPr="005736D2">
        <w:rPr>
          <w:rFonts w:ascii="Arial" w:hAnsi="Arial" w:cs="Arial"/>
          <w:sz w:val="20"/>
          <w:szCs w:val="20"/>
        </w:rPr>
        <w:t>3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como aproximação para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3847473A" wp14:editId="21843FBC">
            <wp:extent cx="114300" cy="1238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e 1,4 como aproximação para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98DC398" wp14:editId="7E95962D">
            <wp:extent cx="200025" cy="1905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O menor tempo possível, em hora, para conclusão da construção da galeria, para atender às necessidades de água do bairro, é </w:t>
      </w:r>
      <w:proofErr w:type="gramStart"/>
      <w:r w:rsidRPr="005736D2">
        <w:rPr>
          <w:rFonts w:ascii="Arial" w:hAnsi="Arial" w:cs="Arial"/>
          <w:sz w:val="20"/>
          <w:szCs w:val="20"/>
        </w:rPr>
        <w:t>de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)1 260.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2 520.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2 800.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3 600.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)4 000.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8 - (UNIC MT/2016)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Estima-se que, se os vasos sanguíneos de um adulto pudessem ser estendidos um após o outro, cobririam uma distância de 160 mil quilômetros.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Sabendo-se que o diâmetro da Terra, no Equador, é de aproximadamente 12 </w:t>
      </w:r>
      <w:proofErr w:type="gramStart"/>
      <w:r w:rsidRPr="005736D2">
        <w:rPr>
          <w:rFonts w:ascii="Arial" w:hAnsi="Arial" w:cs="Arial"/>
          <w:sz w:val="20"/>
          <w:szCs w:val="20"/>
        </w:rPr>
        <w:t>800km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, e usando </w:t>
      </w:r>
      <w:r w:rsidRPr="005736D2"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 wp14:anchorId="4BAF3522" wp14:editId="1B962BB3">
            <wp:extent cx="428625" cy="1619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, é correto estimar que esses vasos seriam suficientes para circundar a Linha do Equador, cerca de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01.2 vezes.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02.3 vezes.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03.4 vezes.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04.5 vezes.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05.6 vezes.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lastRenderedPageBreak/>
        <w:t xml:space="preserve">Questão9 - (Escola </w:t>
      </w:r>
      <w:proofErr w:type="spellStart"/>
      <w:r w:rsidRPr="005736D2">
        <w:rPr>
          <w:rFonts w:ascii="Arial" w:hAnsi="Arial" w:cs="Arial"/>
          <w:b/>
          <w:bCs/>
          <w:sz w:val="20"/>
          <w:szCs w:val="20"/>
        </w:rPr>
        <w:t>Bahiana</w:t>
      </w:r>
      <w:proofErr w:type="spellEnd"/>
      <w:r w:rsidRPr="005736D2">
        <w:rPr>
          <w:rFonts w:ascii="Arial" w:hAnsi="Arial" w:cs="Arial"/>
          <w:b/>
          <w:bCs/>
          <w:sz w:val="20"/>
          <w:szCs w:val="20"/>
        </w:rPr>
        <w:t xml:space="preserve"> de Medicina e Saúde Pública/2016)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173D67" wp14:editId="759B8E47">
            <wp:extent cx="1714500" cy="14954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r="1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36D2">
        <w:rPr>
          <w:rFonts w:ascii="Arial" w:hAnsi="Arial" w:cs="Arial"/>
          <w:color w:val="000000"/>
          <w:sz w:val="20"/>
          <w:szCs w:val="20"/>
        </w:rPr>
        <w:t>Determinado produto é vendido em latas cilíndricas que, atadas três a três, por uma fita metálica, serão comercializadas em uma promoção do tipo “leve três pague duas”.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36D2">
        <w:rPr>
          <w:rFonts w:ascii="Arial" w:hAnsi="Arial" w:cs="Arial"/>
          <w:color w:val="000000"/>
          <w:sz w:val="20"/>
          <w:szCs w:val="20"/>
        </w:rPr>
        <w:t xml:space="preserve">Considerando-se a figura, vista de cima, um esboço da embalagem promocional e sabendo-se que o diâmetro de cada lata mede </w:t>
      </w:r>
      <w:proofErr w:type="gramStart"/>
      <w:r w:rsidRPr="005736D2">
        <w:rPr>
          <w:rFonts w:ascii="Arial" w:hAnsi="Arial" w:cs="Arial"/>
          <w:color w:val="000000"/>
          <w:sz w:val="20"/>
          <w:szCs w:val="20"/>
        </w:rPr>
        <w:t>14u.</w:t>
      </w:r>
      <w:proofErr w:type="gramEnd"/>
      <w:r w:rsidRPr="005736D2">
        <w:rPr>
          <w:rFonts w:ascii="Arial" w:hAnsi="Arial" w:cs="Arial"/>
          <w:color w:val="000000"/>
          <w:sz w:val="20"/>
          <w:szCs w:val="20"/>
        </w:rPr>
        <w:t xml:space="preserve">c., pode-se afirmar que o comprimento mínimo da fita utilizada é igual, em </w:t>
      </w:r>
      <w:proofErr w:type="spellStart"/>
      <w:r w:rsidRPr="005736D2">
        <w:rPr>
          <w:rFonts w:ascii="Arial" w:hAnsi="Arial" w:cs="Arial"/>
          <w:color w:val="000000"/>
          <w:sz w:val="20"/>
          <w:szCs w:val="20"/>
        </w:rPr>
        <w:t>u.c</w:t>
      </w:r>
      <w:proofErr w:type="spellEnd"/>
      <w:r w:rsidRPr="005736D2">
        <w:rPr>
          <w:rFonts w:ascii="Arial" w:hAnsi="Arial" w:cs="Arial"/>
          <w:color w:val="000000"/>
          <w:sz w:val="20"/>
          <w:szCs w:val="20"/>
        </w:rPr>
        <w:t>., a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01.2 (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BAE2F5A" wp14:editId="145B8FC0">
            <wp:extent cx="114300" cy="1238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+ 14)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02.7 (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17A67C90" wp14:editId="6905628C">
            <wp:extent cx="114300" cy="12382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+ 4)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03.7 (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0EA28495" wp14:editId="0BC4F4F1">
            <wp:extent cx="114300" cy="12382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+ 6)</w:t>
      </w:r>
    </w:p>
    <w:p w:rsidR="005736D2" w:rsidRPr="005736D2" w:rsidRDefault="005736D2" w:rsidP="0057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04.14 (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1DF5667E" wp14:editId="6A69B84D">
            <wp:extent cx="114300" cy="123825"/>
            <wp:effectExtent l="0" t="0" r="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+ 2)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05.14 (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74D05B94" wp14:editId="78563566">
            <wp:extent cx="114300" cy="123825"/>
            <wp:effectExtent l="0" t="0" r="0" b="952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+ 3)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10 - (ENEM/2016)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Um ciclista A usou uma bicicleta com rodas com diâmetros medindo 60 cm e percorreu, com ela, 10 km. Um ciclista B usou outra bicicleta com rodas cujos diâmetros mediam 40 cm e percorreu, com ela, 5 km.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Considere 3,14 como aproximação para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1E4B74FB" wp14:editId="4FD37C74">
            <wp:extent cx="114300" cy="123825"/>
            <wp:effectExtent l="0" t="0" r="0" b="952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A relação entre o número de voltas efetuadas pelas rodas da bicicleta do ciclista A e o número de voltas efetuadas pelas rodas da bicicleta do ciclista B é dada por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7F5A3B9D" wp14:editId="43ADEF32">
            <wp:extent cx="123825" cy="314325"/>
            <wp:effectExtent l="0" t="0" r="9525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02BE2011" wp14:editId="52E0E9EA">
            <wp:extent cx="123825" cy="314325"/>
            <wp:effectExtent l="0" t="0" r="9525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197AA9A1" wp14:editId="11CA3406">
            <wp:extent cx="123825" cy="314325"/>
            <wp:effectExtent l="0" t="0" r="9525" b="952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153A75F1" wp14:editId="7ECB5505">
            <wp:extent cx="123825" cy="314325"/>
            <wp:effectExtent l="0" t="0" r="9525" b="952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5989A30A" wp14:editId="1040AB26">
            <wp:extent cx="123825" cy="314325"/>
            <wp:effectExtent l="0" t="0" r="9525" b="952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11 - (IFSC/2015)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Em um parque, Amapola corre numa pista em formato de circunferência. Ao completar uma volta, ela corre 1884m. A cada duas voltas completadas, Amapola vai correndo ao centro do círculo que a pista forma e faz exercícios abdominais. Após os exercícios abdominais, retorna correndo ao mesmo ponto da pista em que estava e continua o percurso na circunferência.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Com base na situação exposta no enunciado, assinale no cartão-resposta a soma da(s) </w:t>
      </w:r>
      <w:proofErr w:type="gramStart"/>
      <w:r w:rsidRPr="005736D2">
        <w:rPr>
          <w:rFonts w:ascii="Arial" w:hAnsi="Arial" w:cs="Arial"/>
          <w:sz w:val="20"/>
          <w:szCs w:val="20"/>
        </w:rPr>
        <w:t>proposição(</w:t>
      </w:r>
      <w:proofErr w:type="spellStart"/>
      <w:proofErr w:type="gramEnd"/>
      <w:r w:rsidRPr="005736D2">
        <w:rPr>
          <w:rFonts w:ascii="Arial" w:hAnsi="Arial" w:cs="Arial"/>
          <w:sz w:val="20"/>
          <w:szCs w:val="20"/>
        </w:rPr>
        <w:t>ões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) </w:t>
      </w:r>
      <w:r w:rsidRPr="005736D2">
        <w:rPr>
          <w:rFonts w:ascii="Arial" w:hAnsi="Arial" w:cs="Arial"/>
          <w:b/>
          <w:bCs/>
          <w:sz w:val="20"/>
          <w:szCs w:val="20"/>
        </w:rPr>
        <w:t>CORRETA</w:t>
      </w:r>
      <w:r w:rsidRPr="005736D2">
        <w:rPr>
          <w:rFonts w:ascii="Arial" w:hAnsi="Arial" w:cs="Arial"/>
          <w:sz w:val="20"/>
          <w:szCs w:val="20"/>
        </w:rPr>
        <w:t>(</w:t>
      </w:r>
      <w:r w:rsidRPr="005736D2">
        <w:rPr>
          <w:rFonts w:ascii="Arial" w:hAnsi="Arial" w:cs="Arial"/>
          <w:b/>
          <w:bCs/>
          <w:sz w:val="20"/>
          <w:szCs w:val="20"/>
        </w:rPr>
        <w:t>S</w:t>
      </w:r>
      <w:r w:rsidRPr="005736D2">
        <w:rPr>
          <w:rFonts w:ascii="Arial" w:hAnsi="Arial" w:cs="Arial"/>
          <w:sz w:val="20"/>
          <w:szCs w:val="20"/>
        </w:rPr>
        <w:t>).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bCs/>
          <w:sz w:val="20"/>
          <w:szCs w:val="20"/>
        </w:rPr>
        <w:t>01.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Após cinco voltas na pista, o total percorrido por Amapola, é maior que </w:t>
      </w:r>
      <w:smartTag w:uri="urn:schemas-microsoft-com:office:smarttags" w:element="metricconverter">
        <w:smartTagPr>
          <w:attr w:name="ProductID" w:val="10 km"/>
        </w:smartTagPr>
        <w:r w:rsidRPr="005736D2">
          <w:rPr>
            <w:rFonts w:ascii="Arial" w:hAnsi="Arial" w:cs="Arial"/>
            <w:sz w:val="20"/>
            <w:szCs w:val="20"/>
          </w:rPr>
          <w:t>10 km</w:t>
        </w:r>
      </w:smartTag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bCs/>
          <w:sz w:val="20"/>
          <w:szCs w:val="20"/>
        </w:rPr>
        <w:t>02.</w:t>
      </w:r>
      <w:proofErr w:type="gramEnd"/>
      <w:r w:rsidRPr="005736D2">
        <w:rPr>
          <w:rFonts w:ascii="Arial" w:hAnsi="Arial" w:cs="Arial"/>
          <w:sz w:val="20"/>
          <w:szCs w:val="20"/>
        </w:rPr>
        <w:t>Após cinco voltas na pista, o total percorrido por Amapola, é menor que 11km.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bCs/>
          <w:sz w:val="20"/>
          <w:szCs w:val="20"/>
        </w:rPr>
        <w:t>04.</w:t>
      </w:r>
      <w:proofErr w:type="gramEnd"/>
      <w:r w:rsidRPr="005736D2">
        <w:rPr>
          <w:rFonts w:ascii="Arial" w:hAnsi="Arial" w:cs="Arial"/>
          <w:sz w:val="20"/>
          <w:szCs w:val="20"/>
        </w:rPr>
        <w:t>Após cinco voltas na pista, o total percorrido por Amapola, é maior que 11km.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bCs/>
          <w:sz w:val="20"/>
          <w:szCs w:val="20"/>
        </w:rPr>
        <w:t>08.</w:t>
      </w:r>
      <w:proofErr w:type="gramEnd"/>
      <w:r w:rsidRPr="005736D2">
        <w:rPr>
          <w:rFonts w:ascii="Arial" w:hAnsi="Arial" w:cs="Arial"/>
          <w:sz w:val="20"/>
          <w:szCs w:val="20"/>
        </w:rPr>
        <w:t>Se os exercícios abdominais fossem feitos junto à pista, Amapola correria exatamente 600m a menos.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bCs/>
          <w:sz w:val="20"/>
          <w:szCs w:val="20"/>
        </w:rPr>
        <w:t>16.</w:t>
      </w:r>
      <w:proofErr w:type="gramEnd"/>
      <w:r w:rsidRPr="005736D2">
        <w:rPr>
          <w:rFonts w:ascii="Arial" w:hAnsi="Arial" w:cs="Arial"/>
          <w:sz w:val="20"/>
          <w:szCs w:val="20"/>
        </w:rPr>
        <w:t>Se os exercícios abdominais fossem feitos a cada três voltas completadas, após cinco voltas, Amapola correria 600m a menos.</w:t>
      </w: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12 - (UFRR/2015)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Um acadêmico de arquitetura da Universidade Federal de Roraima</w:t>
      </w:r>
      <w:proofErr w:type="gramStart"/>
      <w:r w:rsidRPr="005736D2">
        <w:rPr>
          <w:rFonts w:ascii="Arial" w:hAnsi="Arial" w:cs="Arial"/>
          <w:sz w:val="20"/>
          <w:szCs w:val="20"/>
        </w:rPr>
        <w:t>, apresentou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um projeto de um prédio, como proposta de construção de uma área para exposições dos trabalhos dos acadêmicos do Departamento de Arquitetura e Urbanismo - UFRR, com fachada frontal em forma de um arco de circunferência, conforme ilustra a figura a seguir.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F29597" wp14:editId="446191F4">
            <wp:extent cx="2514600" cy="6858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A altura do prédio, segundo acadêmico, deverá ter uma altura de </w:t>
      </w:r>
      <w:smartTag w:uri="urn:schemas-microsoft-com:office:smarttags" w:element="metricconverter">
        <w:smartTagPr>
          <w:attr w:name="ProductID" w:val="10 m"/>
        </w:smartTagPr>
        <w:r w:rsidRPr="005736D2">
          <w:rPr>
            <w:rFonts w:ascii="Arial" w:hAnsi="Arial" w:cs="Arial"/>
            <w:sz w:val="20"/>
            <w:szCs w:val="20"/>
          </w:rPr>
          <w:t>10 m</w:t>
        </w:r>
      </w:smartTag>
      <w:r w:rsidRPr="005736D2">
        <w:rPr>
          <w:rFonts w:ascii="Arial" w:hAnsi="Arial" w:cs="Arial"/>
          <w:sz w:val="20"/>
          <w:szCs w:val="20"/>
        </w:rPr>
        <w:t xml:space="preserve"> e usando seus conhecimentos de Geometria plana, calculou o raio do arco da circunferência em </w:t>
      </w:r>
      <w:smartTag w:uri="urn:schemas-microsoft-com:office:smarttags" w:element="metricconverter">
        <w:smartTagPr>
          <w:attr w:name="ProductID" w:val="25 metros"/>
        </w:smartTagPr>
        <w:r w:rsidRPr="005736D2">
          <w:rPr>
            <w:rFonts w:ascii="Arial" w:hAnsi="Arial" w:cs="Arial"/>
            <w:sz w:val="20"/>
            <w:szCs w:val="20"/>
          </w:rPr>
          <w:t>25 metros</w:t>
        </w:r>
      </w:smartTag>
      <w:r w:rsidRPr="005736D2">
        <w:rPr>
          <w:rFonts w:ascii="Arial" w:hAnsi="Arial" w:cs="Arial"/>
          <w:sz w:val="20"/>
          <w:szCs w:val="20"/>
        </w:rPr>
        <w:t xml:space="preserve">. Sabe-se, </w:t>
      </w:r>
      <w:proofErr w:type="gramStart"/>
      <w:r w:rsidRPr="005736D2">
        <w:rPr>
          <w:rFonts w:ascii="Arial" w:hAnsi="Arial" w:cs="Arial"/>
          <w:sz w:val="20"/>
          <w:szCs w:val="20"/>
        </w:rPr>
        <w:t>também ,</w:t>
      </w:r>
      <w:proofErr w:type="gramEnd"/>
      <w:r w:rsidRPr="005736D2">
        <w:rPr>
          <w:rFonts w:ascii="Arial" w:hAnsi="Arial" w:cs="Arial"/>
          <w:sz w:val="20"/>
          <w:szCs w:val="20"/>
        </w:rPr>
        <w:t>que a distância entre os pontos A e B é a largura da fachada frontal e entre os pontos B e C é a profundidade da fachada lateral. Com base nas informações do problema, é correto afirmar que a largura da fachada é de: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smartTag w:uri="urn:schemas-microsoft-com:office:smarttags" w:element="metricconverter">
        <w:smartTagPr>
          <w:attr w:name="ProductID" w:val="60 metros"/>
        </w:smartTagPr>
        <w:r w:rsidRPr="005736D2">
          <w:rPr>
            <w:rFonts w:ascii="Arial" w:hAnsi="Arial" w:cs="Arial"/>
            <w:sz w:val="20"/>
            <w:szCs w:val="20"/>
          </w:rPr>
          <w:t>60 metros</w:t>
        </w:r>
      </w:smartTag>
      <w:r w:rsidRPr="005736D2">
        <w:rPr>
          <w:rFonts w:ascii="Arial" w:hAnsi="Arial" w:cs="Arial"/>
          <w:sz w:val="20"/>
          <w:szCs w:val="20"/>
        </w:rPr>
        <w:t>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smartTag w:uri="urn:schemas-microsoft-com:office:smarttags" w:element="metricconverter">
        <w:smartTagPr>
          <w:attr w:name="ProductID" w:val="20 metros"/>
        </w:smartTagPr>
        <w:r w:rsidRPr="005736D2">
          <w:rPr>
            <w:rFonts w:ascii="Arial" w:hAnsi="Arial" w:cs="Arial"/>
            <w:sz w:val="20"/>
            <w:szCs w:val="20"/>
          </w:rPr>
          <w:t>20 metros</w:t>
        </w:r>
      </w:smartTag>
      <w:r w:rsidRPr="005736D2">
        <w:rPr>
          <w:rFonts w:ascii="Arial" w:hAnsi="Arial" w:cs="Arial"/>
          <w:sz w:val="20"/>
          <w:szCs w:val="20"/>
        </w:rPr>
        <w:t>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smartTag w:uri="urn:schemas-microsoft-com:office:smarttags" w:element="metricconverter">
        <w:smartTagPr>
          <w:attr w:name="ProductID" w:val="30 metros"/>
        </w:smartTagPr>
        <w:r w:rsidRPr="005736D2">
          <w:rPr>
            <w:rFonts w:ascii="Arial" w:hAnsi="Arial" w:cs="Arial"/>
            <w:sz w:val="20"/>
            <w:szCs w:val="20"/>
          </w:rPr>
          <w:t>30 metros</w:t>
        </w:r>
      </w:smartTag>
      <w:r w:rsidRPr="005736D2">
        <w:rPr>
          <w:rFonts w:ascii="Arial" w:hAnsi="Arial" w:cs="Arial"/>
          <w:sz w:val="20"/>
          <w:szCs w:val="20"/>
        </w:rPr>
        <w:t>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smartTag w:uri="urn:schemas-microsoft-com:office:smarttags" w:element="metricconverter">
        <w:smartTagPr>
          <w:attr w:name="ProductID" w:val="50 metros"/>
        </w:smartTagPr>
        <w:r w:rsidRPr="005736D2">
          <w:rPr>
            <w:rFonts w:ascii="Arial" w:hAnsi="Arial" w:cs="Arial"/>
            <w:sz w:val="20"/>
            <w:szCs w:val="20"/>
          </w:rPr>
          <w:t>50 metros</w:t>
        </w:r>
      </w:smartTag>
      <w:r w:rsidRPr="005736D2">
        <w:rPr>
          <w:rFonts w:ascii="Arial" w:hAnsi="Arial" w:cs="Arial"/>
          <w:sz w:val="20"/>
          <w:szCs w:val="20"/>
        </w:rPr>
        <w:t>;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smartTag w:uri="urn:schemas-microsoft-com:office:smarttags" w:element="metricconverter">
        <w:smartTagPr>
          <w:attr w:name="ProductID" w:val="40 metros"/>
        </w:smartTagPr>
        <w:r w:rsidRPr="005736D2">
          <w:rPr>
            <w:rFonts w:ascii="Arial" w:hAnsi="Arial" w:cs="Arial"/>
            <w:sz w:val="20"/>
            <w:szCs w:val="20"/>
          </w:rPr>
          <w:t>40 metros</w:t>
        </w:r>
      </w:smartTag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13 - (UNICESUMAR SP/2015)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Um ponto A se move com velocidade constante ao longo de uma órbita circular, conforme mostra a figura, dando uma volta </w:t>
      </w:r>
      <w:proofErr w:type="gramStart"/>
      <w:r w:rsidRPr="005736D2">
        <w:rPr>
          <w:rFonts w:ascii="Arial" w:hAnsi="Arial" w:cs="Arial"/>
          <w:sz w:val="20"/>
          <w:szCs w:val="20"/>
        </w:rPr>
        <w:t>completa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a cada 60 minutos.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Se s é o trajeto percorrido por A em t minutos, então, se r = </w:t>
      </w:r>
      <w:smartTag w:uri="urn:schemas-microsoft-com:office:smarttags" w:element="metricconverter">
        <w:smartTagPr>
          <w:attr w:name="ProductID" w:val="15 cm"/>
        </w:smartTagPr>
        <w:r w:rsidRPr="005736D2">
          <w:rPr>
            <w:rFonts w:ascii="Arial" w:hAnsi="Arial" w:cs="Arial"/>
            <w:sz w:val="20"/>
            <w:szCs w:val="20"/>
          </w:rPr>
          <w:t>15 cm</w:t>
        </w:r>
      </w:smartTag>
      <w:r w:rsidRPr="005736D2">
        <w:rPr>
          <w:rFonts w:ascii="Arial" w:hAnsi="Arial" w:cs="Arial"/>
          <w:sz w:val="20"/>
          <w:szCs w:val="20"/>
        </w:rPr>
        <w:t>, uma expressão de s em função de t é: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291E25" wp14:editId="3A766FD9">
            <wp:extent cx="1685925" cy="1809750"/>
            <wp:effectExtent l="0" t="0" r="952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6CAD9BCA" wp14:editId="5B3E8AEB">
            <wp:extent cx="533400" cy="314325"/>
            <wp:effectExtent l="0" t="0" r="0" b="952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09644100" wp14:editId="661E587E">
            <wp:extent cx="533400" cy="314325"/>
            <wp:effectExtent l="0" t="0" r="0" b="9525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3535BC28" wp14:editId="698010F6">
            <wp:extent cx="581025" cy="314325"/>
            <wp:effectExtent l="0" t="0" r="9525" b="952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7117A3AD" wp14:editId="32EF1CC8">
            <wp:extent cx="581025" cy="314325"/>
            <wp:effectExtent l="0" t="0" r="9525" b="952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)s(t) = 2</w:t>
      </w:r>
      <w:r w:rsidRPr="005736D2">
        <w:rPr>
          <w:rFonts w:ascii="Arial" w:hAnsi="Arial" w:cs="Arial"/>
          <w:sz w:val="20"/>
          <w:szCs w:val="20"/>
        </w:rPr>
        <w:sym w:font="Symbol" w:char="F070"/>
      </w:r>
      <w:r w:rsidRPr="005736D2">
        <w:rPr>
          <w:rFonts w:ascii="Arial" w:hAnsi="Arial" w:cs="Arial"/>
          <w:sz w:val="20"/>
          <w:szCs w:val="20"/>
        </w:rPr>
        <w:t xml:space="preserve"> </w:t>
      </w:r>
      <w:r w:rsidRPr="005736D2">
        <w:rPr>
          <w:rFonts w:ascii="Arial" w:hAnsi="Arial" w:cs="Arial"/>
          <w:sz w:val="20"/>
          <w:szCs w:val="20"/>
        </w:rPr>
        <w:sym w:font="Symbol" w:char="F0D7"/>
      </w:r>
      <w:r w:rsidRPr="005736D2">
        <w:rPr>
          <w:rFonts w:ascii="Arial" w:hAnsi="Arial" w:cs="Arial"/>
          <w:sz w:val="20"/>
          <w:szCs w:val="20"/>
        </w:rPr>
        <w:t xml:space="preserve"> t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Default="005736D2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14 - (</w:t>
      </w:r>
      <w:proofErr w:type="spellStart"/>
      <w:r w:rsidRPr="005736D2">
        <w:rPr>
          <w:rFonts w:ascii="Arial" w:hAnsi="Arial" w:cs="Arial"/>
          <w:b/>
          <w:bCs/>
          <w:sz w:val="20"/>
          <w:szCs w:val="20"/>
        </w:rPr>
        <w:t>Unievangélica</w:t>
      </w:r>
      <w:proofErr w:type="spellEnd"/>
      <w:r w:rsidRPr="005736D2">
        <w:rPr>
          <w:rFonts w:ascii="Arial" w:hAnsi="Arial" w:cs="Arial"/>
          <w:b/>
          <w:bCs/>
          <w:sz w:val="20"/>
          <w:szCs w:val="20"/>
        </w:rPr>
        <w:t xml:space="preserve"> GO/2015)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End"/>
      <w:r w:rsidRPr="005736D2">
        <w:rPr>
          <w:rFonts w:ascii="Arial" w:eastAsia="ArialMT" w:hAnsi="Arial" w:cs="Arial"/>
          <w:sz w:val="20"/>
          <w:szCs w:val="20"/>
        </w:rPr>
        <w:t>Um brinquedo foi enterrado na praça da vila, em frente à escola. Foi proposto o seguinte problema para a localização. Sabe-se que este brinquedo está a 2,5m do tronco da única árvore da praça e a 3m do eixo da Rua das Rosas, conforme o esquema a seguir.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300517" wp14:editId="3F40146E">
            <wp:extent cx="3309729" cy="1470991"/>
            <wp:effectExtent l="0" t="0" r="508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41" cy="14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36D2">
        <w:rPr>
          <w:rFonts w:ascii="Arial" w:hAnsi="Arial" w:cs="Arial"/>
          <w:bCs/>
          <w:sz w:val="20"/>
          <w:szCs w:val="20"/>
        </w:rPr>
        <w:t xml:space="preserve">Nesta situação, a localização será o ponto de </w:t>
      </w:r>
      <w:proofErr w:type="gramStart"/>
      <w:r w:rsidRPr="005736D2">
        <w:rPr>
          <w:rFonts w:ascii="Arial" w:hAnsi="Arial" w:cs="Arial"/>
          <w:bCs/>
          <w:sz w:val="20"/>
          <w:szCs w:val="20"/>
        </w:rPr>
        <w:t>encontro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a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)do centro da circunferência de raio 3m e a bissetriz do cruzamento da Rua das Rosas com a Rua das Margaridas.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b)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da circunferência de raio 3m e a bissetriz do cruzamento da Rua das Rosas com a Rua das Margaridas.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c)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do centro da circunferência de raio 2,5m e centro na árvore e a paralela distante 3m da Rua das Rosas.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d)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da circunferência de raio 2,5m e centro na árvore e a paralela distante 3m da Rua das Rosas.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15 - (UNIFOR CE/2015)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End"/>
      <w:r w:rsidRPr="005736D2">
        <w:rPr>
          <w:rFonts w:ascii="Arial" w:eastAsia="ArialMT" w:hAnsi="Arial" w:cs="Arial"/>
          <w:sz w:val="20"/>
          <w:szCs w:val="20"/>
        </w:rPr>
        <w:t>A figura abaixo mostra três circunferências de centros A, B e C e tangentes duas a duas. Se as retas que liga os pontos C a Q e P a T são perpendiculares e se o raio da circunferência maior é 6m, quantos metros deve uma pessoa percorrer para ir do ponto P ao ponto Q seguindo a trajetória dada pela figura?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5C87F8" wp14:editId="30D8FDED">
            <wp:extent cx="1485900" cy="140970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a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)6</w:t>
      </w:r>
      <w:r w:rsidRPr="005736D2">
        <w:rPr>
          <w:rFonts w:ascii="Arial" w:eastAsia="ArialMT" w:hAnsi="Arial" w:cs="Arial"/>
          <w:sz w:val="20"/>
          <w:szCs w:val="20"/>
        </w:rPr>
        <w:sym w:font="Symbol" w:char="F070"/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b)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7</w:t>
      </w:r>
      <w:r w:rsidRPr="005736D2">
        <w:rPr>
          <w:rFonts w:ascii="Arial" w:eastAsia="ArialMT" w:hAnsi="Arial" w:cs="Arial"/>
          <w:sz w:val="20"/>
          <w:szCs w:val="20"/>
        </w:rPr>
        <w:sym w:font="Symbol" w:char="F070"/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c)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8</w:t>
      </w:r>
      <w:r w:rsidRPr="005736D2">
        <w:rPr>
          <w:rFonts w:ascii="Arial" w:eastAsia="ArialMT" w:hAnsi="Arial" w:cs="Arial"/>
          <w:sz w:val="20"/>
          <w:szCs w:val="20"/>
        </w:rPr>
        <w:sym w:font="Symbol" w:char="F070"/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d)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9</w:t>
      </w:r>
      <w:r w:rsidRPr="005736D2">
        <w:rPr>
          <w:rFonts w:ascii="Arial" w:eastAsia="ArialMT" w:hAnsi="Arial" w:cs="Arial"/>
          <w:sz w:val="20"/>
          <w:szCs w:val="20"/>
        </w:rPr>
        <w:sym w:font="Symbol" w:char="F070"/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proofErr w:type="gramStart"/>
      <w:r w:rsidRPr="005736D2">
        <w:rPr>
          <w:rFonts w:ascii="Arial" w:eastAsia="ArialMT" w:hAnsi="Arial" w:cs="Arial"/>
          <w:sz w:val="20"/>
          <w:szCs w:val="20"/>
        </w:rPr>
        <w:t>e</w:t>
      </w:r>
      <w:proofErr w:type="gramEnd"/>
      <w:r w:rsidRPr="005736D2">
        <w:rPr>
          <w:rFonts w:ascii="Arial" w:eastAsia="ArialMT" w:hAnsi="Arial" w:cs="Arial"/>
          <w:sz w:val="20"/>
          <w:szCs w:val="20"/>
        </w:rPr>
        <w:t>)10</w:t>
      </w:r>
      <w:r w:rsidRPr="005736D2">
        <w:rPr>
          <w:rFonts w:ascii="Arial" w:eastAsia="ArialMT" w:hAnsi="Arial" w:cs="Arial"/>
          <w:sz w:val="20"/>
          <w:szCs w:val="20"/>
        </w:rPr>
        <w:sym w:font="Symbol" w:char="F070"/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16 - (UNESP SP/2015)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A figura representa duas raias de uma pista de atletismo plana. Fábio (F) e André (A) vão apostar uma corrida nessa pista, cada um correndo em uma das raias. Fábio largará à distância FB da linha de partida para que seu percurso total, de F até a chegada em C’, tenha o mesmo comprimento do que o percurso total de André, que irá de A até D’.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9235DB" wp14:editId="7728D458">
            <wp:extent cx="3888187" cy="1454852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26" cy="14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lastRenderedPageBreak/>
        <w:t>Considere os dados: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sym w:font="Symbol" w:char="F0B7"/>
      </w:r>
      <w:r w:rsidRPr="005736D2">
        <w:rPr>
          <w:rFonts w:ascii="Arial" w:hAnsi="Arial" w:cs="Arial"/>
          <w:sz w:val="20"/>
          <w:szCs w:val="20"/>
        </w:rPr>
        <w:t xml:space="preserve"> ABCD e A’B’C’D’ são retângulos.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sym w:font="Symbol" w:char="F0B7"/>
      </w:r>
      <w:r w:rsidRPr="005736D2">
        <w:rPr>
          <w:rFonts w:ascii="Arial" w:hAnsi="Arial" w:cs="Arial"/>
          <w:sz w:val="20"/>
          <w:szCs w:val="20"/>
        </w:rPr>
        <w:t xml:space="preserve"> B’, A’ e </w:t>
      </w:r>
      <w:proofErr w:type="spellStart"/>
      <w:r w:rsidRPr="005736D2">
        <w:rPr>
          <w:rFonts w:ascii="Arial" w:hAnsi="Arial" w:cs="Arial"/>
          <w:sz w:val="20"/>
          <w:szCs w:val="20"/>
        </w:rPr>
        <w:t>E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estão alinhados.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sym w:font="Symbol" w:char="F0B7"/>
      </w:r>
      <w:r w:rsidRPr="005736D2">
        <w:rPr>
          <w:rFonts w:ascii="Arial" w:hAnsi="Arial" w:cs="Arial"/>
          <w:sz w:val="20"/>
          <w:szCs w:val="20"/>
        </w:rPr>
        <w:t xml:space="preserve"> C, D e </w:t>
      </w:r>
      <w:proofErr w:type="spellStart"/>
      <w:r w:rsidRPr="005736D2">
        <w:rPr>
          <w:rFonts w:ascii="Arial" w:hAnsi="Arial" w:cs="Arial"/>
          <w:sz w:val="20"/>
          <w:szCs w:val="20"/>
        </w:rPr>
        <w:t>E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estão alinhados.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sym w:font="Symbol" w:char="F0B7"/>
      </w:r>
      <w:r w:rsidRPr="005736D2">
        <w:rPr>
          <w:rFonts w:ascii="Arial" w:hAnsi="Arial" w:cs="Arial"/>
          <w:sz w:val="20"/>
          <w:szCs w:val="20"/>
        </w:rPr>
        <w:t xml:space="preserve">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67203D" wp14:editId="334CB022">
            <wp:extent cx="133350" cy="104775"/>
            <wp:effectExtent l="0" t="0" r="0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0DD874" wp14:editId="4E359449">
            <wp:extent cx="133350" cy="104775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são arcos de circunferências de centro E.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Sabendo que AB = </w:t>
      </w:r>
      <w:smartTag w:uri="urn:schemas-microsoft-com:office:smarttags" w:element="metricconverter">
        <w:smartTagPr>
          <w:attr w:name="ProductID" w:val="10 m"/>
        </w:smartTagPr>
        <w:r w:rsidRPr="005736D2">
          <w:rPr>
            <w:rFonts w:ascii="Arial" w:hAnsi="Arial" w:cs="Arial"/>
            <w:sz w:val="20"/>
            <w:szCs w:val="20"/>
          </w:rPr>
          <w:t>10 m</w:t>
        </w:r>
      </w:smartTag>
      <w:r w:rsidRPr="005736D2">
        <w:rPr>
          <w:rFonts w:ascii="Arial" w:hAnsi="Arial" w:cs="Arial"/>
          <w:sz w:val="20"/>
          <w:szCs w:val="20"/>
        </w:rPr>
        <w:t xml:space="preserve">, BC = </w:t>
      </w:r>
      <w:smartTag w:uri="urn:schemas-microsoft-com:office:smarttags" w:element="metricconverter">
        <w:smartTagPr>
          <w:attr w:name="ProductID" w:val="98 m"/>
        </w:smartTagPr>
        <w:r w:rsidRPr="005736D2">
          <w:rPr>
            <w:rFonts w:ascii="Arial" w:hAnsi="Arial" w:cs="Arial"/>
            <w:sz w:val="20"/>
            <w:szCs w:val="20"/>
          </w:rPr>
          <w:t>98 m</w:t>
        </w:r>
      </w:smartTag>
      <w:r w:rsidRPr="005736D2">
        <w:rPr>
          <w:rFonts w:ascii="Arial" w:hAnsi="Arial" w:cs="Arial"/>
          <w:sz w:val="20"/>
          <w:szCs w:val="20"/>
        </w:rPr>
        <w:t xml:space="preserve">, ED = </w:t>
      </w:r>
      <w:smartTag w:uri="urn:schemas-microsoft-com:office:smarttags" w:element="metricconverter">
        <w:smartTagPr>
          <w:attr w:name="ProductID" w:val="30 m"/>
        </w:smartTagPr>
        <w:r w:rsidRPr="005736D2">
          <w:rPr>
            <w:rFonts w:ascii="Arial" w:hAnsi="Arial" w:cs="Arial"/>
            <w:sz w:val="20"/>
            <w:szCs w:val="20"/>
          </w:rPr>
          <w:t>30 m</w:t>
        </w:r>
      </w:smartTag>
      <w:r w:rsidRPr="005736D2">
        <w:rPr>
          <w:rFonts w:ascii="Arial" w:hAnsi="Arial" w:cs="Arial"/>
          <w:sz w:val="20"/>
          <w:szCs w:val="20"/>
        </w:rPr>
        <w:t xml:space="preserve">, ED’= </w:t>
      </w:r>
      <w:smartTag w:uri="urn:schemas-microsoft-com:office:smarttags" w:element="metricconverter">
        <w:smartTagPr>
          <w:attr w:name="ProductID" w:val="34 m"/>
        </w:smartTagPr>
        <w:r w:rsidRPr="005736D2">
          <w:rPr>
            <w:rFonts w:ascii="Arial" w:hAnsi="Arial" w:cs="Arial"/>
            <w:sz w:val="20"/>
            <w:szCs w:val="20"/>
          </w:rPr>
          <w:t>34 m</w:t>
        </w:r>
      </w:smartTag>
      <w:r w:rsidRPr="005736D2">
        <w:rPr>
          <w:rFonts w:ascii="Arial" w:hAnsi="Arial" w:cs="Arial"/>
          <w:sz w:val="20"/>
          <w:szCs w:val="20"/>
        </w:rPr>
        <w:t xml:space="preserve"> e </w:t>
      </w:r>
      <w:r w:rsidRPr="005736D2">
        <w:rPr>
          <w:rFonts w:ascii="Arial" w:hAnsi="Arial" w:cs="Arial"/>
          <w:sz w:val="20"/>
          <w:szCs w:val="20"/>
        </w:rPr>
        <w:sym w:font="Symbol" w:char="F061"/>
      </w:r>
      <w:r w:rsidRPr="005736D2">
        <w:rPr>
          <w:rFonts w:ascii="Arial" w:hAnsi="Arial" w:cs="Arial"/>
          <w:sz w:val="20"/>
          <w:szCs w:val="20"/>
        </w:rPr>
        <w:t xml:space="preserve"> = 72º, calcule o comprimento da pista de A até D’ e, em seguida, calcule a distância FB. Adote nos cálculos finais </w:t>
      </w:r>
      <w:r w:rsidRPr="005736D2">
        <w:rPr>
          <w:rFonts w:ascii="Arial" w:hAnsi="Arial" w:cs="Arial"/>
          <w:sz w:val="20"/>
          <w:szCs w:val="20"/>
        </w:rPr>
        <w:sym w:font="Symbol" w:char="F061"/>
      </w:r>
      <w:r w:rsidRPr="005736D2">
        <w:rPr>
          <w:rFonts w:ascii="Arial" w:hAnsi="Arial" w:cs="Arial"/>
          <w:sz w:val="20"/>
          <w:szCs w:val="20"/>
        </w:rPr>
        <w:t xml:space="preserve"> = 3.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17 - (ACAFE SC/2015)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A figura mostra a porta de uma casa com </w:t>
      </w:r>
      <w:smartTag w:uri="urn:schemas-microsoft-com:office:smarttags" w:element="metricconverter">
        <w:smartTagPr>
          <w:attr w:name="ProductID" w:val="150 cent￭metros"/>
        </w:smartTagPr>
        <w:r w:rsidRPr="005736D2">
          <w:rPr>
            <w:rFonts w:ascii="Arial" w:hAnsi="Arial" w:cs="Arial"/>
            <w:sz w:val="20"/>
            <w:szCs w:val="20"/>
          </w:rPr>
          <w:t>150 centímetros</w:t>
        </w:r>
      </w:smartTag>
      <w:r w:rsidRPr="005736D2">
        <w:rPr>
          <w:rFonts w:ascii="Arial" w:hAnsi="Arial" w:cs="Arial"/>
          <w:sz w:val="20"/>
          <w:szCs w:val="20"/>
        </w:rPr>
        <w:t xml:space="preserve"> de largura. A parte superior dessa porta é limitada por um arco de circunferência cuja flecha é de </w:t>
      </w:r>
      <w:smartTag w:uri="urn:schemas-microsoft-com:office:smarttags" w:element="metricconverter">
        <w:smartTagPr>
          <w:attr w:name="ProductID" w:val="45 cent￭metros"/>
        </w:smartTagPr>
        <w:r w:rsidRPr="005736D2">
          <w:rPr>
            <w:rFonts w:ascii="Arial" w:hAnsi="Arial" w:cs="Arial"/>
            <w:sz w:val="20"/>
            <w:szCs w:val="20"/>
          </w:rPr>
          <w:t>45 centímetros</w:t>
        </w:r>
      </w:smartTag>
      <w:r w:rsidRPr="005736D2">
        <w:rPr>
          <w:rFonts w:ascii="Arial" w:hAnsi="Arial" w:cs="Arial"/>
          <w:sz w:val="20"/>
          <w:szCs w:val="20"/>
        </w:rPr>
        <w:t>. O raio da circunferência, em centímetros, formada por esse arco, é um número: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868C8F" wp14:editId="5CCB3432">
            <wp:extent cx="1304925" cy="1304925"/>
            <wp:effectExtent l="0" t="0" r="9525" b="952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)primo.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quadrado perfeito.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divisor de 10.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múltiplo de 5.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 xml:space="preserve">Questão 18 - (IBMEC SP </w:t>
      </w:r>
      <w:proofErr w:type="spellStart"/>
      <w:r w:rsidRPr="005736D2">
        <w:rPr>
          <w:rFonts w:ascii="Arial" w:hAnsi="Arial" w:cs="Arial"/>
          <w:b/>
          <w:bCs/>
          <w:sz w:val="20"/>
          <w:szCs w:val="20"/>
        </w:rPr>
        <w:t>Insper</w:t>
      </w:r>
      <w:proofErr w:type="spellEnd"/>
      <w:r w:rsidRPr="005736D2">
        <w:rPr>
          <w:rFonts w:ascii="Arial" w:hAnsi="Arial" w:cs="Arial"/>
          <w:b/>
          <w:bCs/>
          <w:sz w:val="20"/>
          <w:szCs w:val="20"/>
        </w:rPr>
        <w:t>/2015)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O esquema abaixo mostra as duas rodas dentadas e a correia do sistema de transmissão de uma bicicleta.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9E51E1" wp14:editId="26B81E46">
            <wp:extent cx="2162175" cy="1028700"/>
            <wp:effectExtent l="0" t="0" r="9525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Considere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que a correia se ajuste sem folga aos dentes de ambas as rodas. Se R é a medida do raio da circunferência que dá forma à roda maior e r é a medida do raio da circunferência que dá forma à roda menor, então a razão 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006E2EE3" wp14:editId="1E096A92">
            <wp:extent cx="161925" cy="314325"/>
            <wp:effectExtent l="0" t="0" r="0" b="9525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é igual </w:t>
      </w: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)2,0.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2,5.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3,0.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3,5.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)4,0.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19 - (UERJ/2016)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O raio de uma roda gigante de centro C mede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6A4A2E0B" wp14:editId="3AD53A85">
            <wp:extent cx="800100" cy="180975"/>
            <wp:effectExtent l="0" t="0" r="0" b="9525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. Do centro C ao plano horizontal do chão, há uma distância de </w:t>
      </w:r>
      <w:smartTag w:uri="urn:schemas-microsoft-com:office:smarttags" w:element="metricconverter">
        <w:smartTagPr>
          <w:attr w:name="ProductID" w:val="11 m"/>
        </w:smartTagPr>
        <w:r w:rsidRPr="005736D2">
          <w:rPr>
            <w:rFonts w:ascii="Arial" w:hAnsi="Arial" w:cs="Arial"/>
            <w:sz w:val="20"/>
            <w:szCs w:val="20"/>
          </w:rPr>
          <w:t>11 m</w:t>
        </w:r>
      </w:smartTag>
      <w:r w:rsidRPr="005736D2">
        <w:rPr>
          <w:rFonts w:ascii="Arial" w:hAnsi="Arial" w:cs="Arial"/>
          <w:sz w:val="20"/>
          <w:szCs w:val="20"/>
        </w:rPr>
        <w:t xml:space="preserve">. Os pontos A e B, situados no mesmo plano vertical, ACB, pertencem à circunferência dessa roda e distam, respectivamente, </w:t>
      </w:r>
      <w:smartTag w:uri="urn:schemas-microsoft-com:office:smarttags" w:element="metricconverter">
        <w:smartTagPr>
          <w:attr w:name="ProductID" w:val="16 m"/>
        </w:smartTagPr>
        <w:r w:rsidRPr="005736D2">
          <w:rPr>
            <w:rFonts w:ascii="Arial" w:hAnsi="Arial" w:cs="Arial"/>
            <w:sz w:val="20"/>
            <w:szCs w:val="20"/>
          </w:rPr>
          <w:t>16 m</w:t>
        </w:r>
      </w:smartTag>
      <w:r w:rsidRPr="005736D2">
        <w:rPr>
          <w:rFonts w:ascii="Arial" w:hAnsi="Arial" w:cs="Arial"/>
          <w:sz w:val="20"/>
          <w:szCs w:val="20"/>
        </w:rPr>
        <w:t xml:space="preserve"> e </w:t>
      </w:r>
      <w:smartTag w:uri="urn:schemas-microsoft-com:office:smarttags" w:element="metricconverter">
        <w:smartTagPr>
          <w:attr w:name="ProductID" w:val="3,95 m"/>
        </w:smartTagPr>
        <w:r w:rsidRPr="005736D2">
          <w:rPr>
            <w:rFonts w:ascii="Arial" w:hAnsi="Arial" w:cs="Arial"/>
            <w:sz w:val="20"/>
            <w:szCs w:val="20"/>
          </w:rPr>
          <w:t>3,95 m</w:t>
        </w:r>
      </w:smartTag>
      <w:r w:rsidRPr="005736D2">
        <w:rPr>
          <w:rFonts w:ascii="Arial" w:hAnsi="Arial" w:cs="Arial"/>
          <w:sz w:val="20"/>
          <w:szCs w:val="20"/>
        </w:rPr>
        <w:t xml:space="preserve"> do plano do chão. Observe o esquema e a tabela: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132CC4C" wp14:editId="34D43A21">
            <wp:extent cx="3463953" cy="1451888"/>
            <wp:effectExtent l="0" t="0" r="3175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37" cy="14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A medida, em graus, mais próxima do menor ângulo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4CC6D882" wp14:editId="036CC8E0">
            <wp:extent cx="276225" cy="190500"/>
            <wp:effectExtent l="0" t="0" r="9525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corresponde a: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)45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60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75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105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20 - (UFGD MS/2016)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Ângelo, Bruno e Carlos moram longe da cidade e instalarão uma torre que retransmitirá o sinal de internet recebido da cidade para suas residências. A torre distará igualmente das casas dos três. Se Ângelo mora a </w:t>
      </w:r>
      <w:smartTag w:uri="urn:schemas-microsoft-com:office:smarttags" w:element="metricconverter">
        <w:smartTagPr>
          <w:attr w:name="ProductID" w:val="3 km"/>
        </w:smartTagPr>
        <w:r w:rsidRPr="005736D2">
          <w:rPr>
            <w:rFonts w:ascii="Arial" w:hAnsi="Arial" w:cs="Arial"/>
            <w:sz w:val="20"/>
            <w:szCs w:val="20"/>
          </w:rPr>
          <w:t>3 km</w:t>
        </w:r>
      </w:smartTag>
      <w:r w:rsidRPr="005736D2">
        <w:rPr>
          <w:rFonts w:ascii="Arial" w:hAnsi="Arial" w:cs="Arial"/>
          <w:sz w:val="20"/>
          <w:szCs w:val="20"/>
        </w:rPr>
        <w:t xml:space="preserve"> de Bruno, Bruno mora a </w:t>
      </w:r>
      <w:smartTag w:uri="urn:schemas-microsoft-com:office:smarttags" w:element="metricconverter">
        <w:smartTagPr>
          <w:attr w:name="ProductID" w:val="4 km"/>
        </w:smartTagPr>
        <w:r w:rsidRPr="005736D2">
          <w:rPr>
            <w:rFonts w:ascii="Arial" w:hAnsi="Arial" w:cs="Arial"/>
            <w:sz w:val="20"/>
            <w:szCs w:val="20"/>
          </w:rPr>
          <w:t>4 km</w:t>
        </w:r>
      </w:smartTag>
      <w:r w:rsidRPr="005736D2">
        <w:rPr>
          <w:rFonts w:ascii="Arial" w:hAnsi="Arial" w:cs="Arial"/>
          <w:sz w:val="20"/>
          <w:szCs w:val="20"/>
        </w:rPr>
        <w:t xml:space="preserve"> de Carlos e Carlos mora a </w:t>
      </w:r>
      <w:smartTag w:uri="urn:schemas-microsoft-com:office:smarttags" w:element="metricconverter">
        <w:smartTagPr>
          <w:attr w:name="ProductID" w:val="5 km"/>
        </w:smartTagPr>
        <w:r w:rsidRPr="005736D2">
          <w:rPr>
            <w:rFonts w:ascii="Arial" w:hAnsi="Arial" w:cs="Arial"/>
            <w:sz w:val="20"/>
            <w:szCs w:val="20"/>
          </w:rPr>
          <w:t>5 km</w:t>
        </w:r>
      </w:smartTag>
      <w:r w:rsidRPr="005736D2">
        <w:rPr>
          <w:rFonts w:ascii="Arial" w:hAnsi="Arial" w:cs="Arial"/>
          <w:sz w:val="20"/>
          <w:szCs w:val="20"/>
        </w:rPr>
        <w:t xml:space="preserve"> de Ângelo, qual será </w:t>
      </w: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distância da torre às casas?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smartTag w:uri="urn:schemas-microsoft-com:office:smarttags" w:element="metricconverter">
        <w:smartTagPr>
          <w:attr w:name="ProductID" w:val="1,9 km"/>
        </w:smartTagPr>
        <w:r w:rsidRPr="005736D2">
          <w:rPr>
            <w:rFonts w:ascii="Arial" w:hAnsi="Arial" w:cs="Arial"/>
            <w:sz w:val="20"/>
            <w:szCs w:val="20"/>
          </w:rPr>
          <w:t>1,9 km</w:t>
        </w:r>
      </w:smartTag>
      <w:r w:rsidRPr="005736D2">
        <w:rPr>
          <w:rFonts w:ascii="Arial" w:hAnsi="Arial" w:cs="Arial"/>
          <w:sz w:val="20"/>
          <w:szCs w:val="20"/>
        </w:rPr>
        <w:t xml:space="preserve">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smartTag w:uri="urn:schemas-microsoft-com:office:smarttags" w:element="metricconverter">
        <w:smartTagPr>
          <w:attr w:name="ProductID" w:val="2,1 km"/>
        </w:smartTagPr>
        <w:r w:rsidRPr="005736D2">
          <w:rPr>
            <w:rFonts w:ascii="Arial" w:hAnsi="Arial" w:cs="Arial"/>
            <w:sz w:val="20"/>
            <w:szCs w:val="20"/>
          </w:rPr>
          <w:t>2,1 km</w:t>
        </w:r>
      </w:smartTag>
      <w:r w:rsidRPr="005736D2">
        <w:rPr>
          <w:rFonts w:ascii="Arial" w:hAnsi="Arial" w:cs="Arial"/>
          <w:sz w:val="20"/>
          <w:szCs w:val="20"/>
        </w:rPr>
        <w:t xml:space="preserve">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smartTag w:uri="urn:schemas-microsoft-com:office:smarttags" w:element="metricconverter">
        <w:smartTagPr>
          <w:attr w:name="ProductID" w:val="2,3 km"/>
        </w:smartTagPr>
        <w:r w:rsidRPr="005736D2">
          <w:rPr>
            <w:rFonts w:ascii="Arial" w:hAnsi="Arial" w:cs="Arial"/>
            <w:sz w:val="20"/>
            <w:szCs w:val="20"/>
          </w:rPr>
          <w:t>2,3 km</w:t>
        </w:r>
      </w:smartTag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smartTag w:uri="urn:schemas-microsoft-com:office:smarttags" w:element="metricconverter">
        <w:smartTagPr>
          <w:attr w:name="ProductID" w:val="2,5 km"/>
        </w:smartTagPr>
        <w:r w:rsidRPr="005736D2">
          <w:rPr>
            <w:rFonts w:ascii="Arial" w:hAnsi="Arial" w:cs="Arial"/>
            <w:sz w:val="20"/>
            <w:szCs w:val="20"/>
          </w:rPr>
          <w:t>2,5 km</w:t>
        </w:r>
      </w:smartTag>
      <w:r w:rsidRPr="005736D2">
        <w:rPr>
          <w:rFonts w:ascii="Arial" w:hAnsi="Arial" w:cs="Arial"/>
          <w:sz w:val="20"/>
          <w:szCs w:val="20"/>
        </w:rPr>
        <w:t xml:space="preserve">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)2,7 km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21- (UEM PR/2017)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Considere um círculo qualquer com centro O. Construa nesse círculo um ângulo central medindo 80º, que determina na circunferência K, do círculo, os pontos A e B, os quais, por sua vez, determinam o arco menor m(AB) e o arco maior M(AB). Seja P o ponto médio do segmento de reta AB e trace a reta r pelos pontos O e P. A reta r determina o ponto C em m(AB) e D em M(AB). Assinale o que for </w:t>
      </w:r>
      <w:r w:rsidRPr="005736D2">
        <w:rPr>
          <w:rFonts w:ascii="Arial" w:hAnsi="Arial" w:cs="Arial"/>
          <w:b/>
          <w:sz w:val="20"/>
          <w:szCs w:val="20"/>
        </w:rPr>
        <w:t>correto</w:t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01.</w:t>
      </w:r>
      <w:proofErr w:type="gramEnd"/>
      <w:r w:rsidRPr="005736D2">
        <w:rPr>
          <w:rFonts w:ascii="Arial" w:hAnsi="Arial" w:cs="Arial"/>
          <w:sz w:val="20"/>
          <w:szCs w:val="20"/>
        </w:rPr>
        <w:t>A soma dos ângulos opostos do quadrilátero ACBD mede 180º.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02.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Se V é um ponto qualquer no arco M(AB), a medida do ângulo </w:t>
      </w:r>
      <w:r w:rsidRPr="005736D2">
        <w:rPr>
          <w:rFonts w:ascii="Arial" w:hAnsi="Arial" w:cs="Arial"/>
          <w:position w:val="-6"/>
          <w:sz w:val="20"/>
          <w:szCs w:val="20"/>
        </w:rPr>
        <w:object w:dxaOrig="460" w:dyaOrig="300">
          <v:shape id="_x0000_i1026" type="#_x0000_t75" style="width:23.15pt;height:15.05pt" o:ole="">
            <v:imagedata r:id="rId48" o:title=""/>
          </v:shape>
          <o:OLEObject Type="Embed" ProgID="Equation.3" ShapeID="_x0000_i1026" DrawAspect="Content" ObjectID="_1585469648" r:id="rId49"/>
        </w:object>
      </w:r>
      <w:r w:rsidRPr="005736D2">
        <w:rPr>
          <w:rFonts w:ascii="Arial" w:hAnsi="Arial" w:cs="Arial"/>
          <w:sz w:val="20"/>
          <w:szCs w:val="20"/>
        </w:rPr>
        <w:t xml:space="preserve"> é sempre igual à medida do ângulo </w:t>
      </w:r>
      <w:r w:rsidRPr="005736D2">
        <w:rPr>
          <w:rFonts w:ascii="Arial" w:hAnsi="Arial" w:cs="Arial"/>
          <w:position w:val="-4"/>
          <w:sz w:val="20"/>
          <w:szCs w:val="20"/>
        </w:rPr>
        <w:object w:dxaOrig="460" w:dyaOrig="279">
          <v:shape id="_x0000_i1027" type="#_x0000_t75" style="width:23.15pt;height:14.4pt" o:ole="">
            <v:imagedata r:id="rId50" o:title=""/>
          </v:shape>
          <o:OLEObject Type="Embed" ProgID="Equation.3" ShapeID="_x0000_i1027" DrawAspect="Content" ObjectID="_1585469649" r:id="rId51"/>
        </w:object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04.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Se V é um ponto qualquer do arco m(AB), quando V se aproxima de A o ângulo </w:t>
      </w:r>
      <w:r w:rsidRPr="005736D2">
        <w:rPr>
          <w:rFonts w:ascii="Arial" w:hAnsi="Arial" w:cs="Arial"/>
          <w:position w:val="-6"/>
          <w:sz w:val="20"/>
          <w:szCs w:val="20"/>
        </w:rPr>
        <w:object w:dxaOrig="460" w:dyaOrig="300">
          <v:shape id="_x0000_i1028" type="#_x0000_t75" style="width:23.15pt;height:15.05pt" o:ole="">
            <v:imagedata r:id="rId52" o:title=""/>
          </v:shape>
          <o:OLEObject Type="Embed" ProgID="Equation.3" ShapeID="_x0000_i1028" DrawAspect="Content" ObjectID="_1585469650" r:id="rId53"/>
        </w:object>
      </w:r>
      <w:r w:rsidRPr="005736D2">
        <w:rPr>
          <w:rFonts w:ascii="Arial" w:hAnsi="Arial" w:cs="Arial"/>
          <w:sz w:val="20"/>
          <w:szCs w:val="20"/>
        </w:rPr>
        <w:t xml:space="preserve"> é maior que a medida do ângulo </w:t>
      </w:r>
      <w:r w:rsidRPr="005736D2">
        <w:rPr>
          <w:rFonts w:ascii="Arial" w:hAnsi="Arial" w:cs="Arial"/>
          <w:position w:val="-6"/>
          <w:sz w:val="20"/>
          <w:szCs w:val="20"/>
        </w:rPr>
        <w:object w:dxaOrig="440" w:dyaOrig="300">
          <v:shape id="_x0000_i1029" type="#_x0000_t75" style="width:21.9pt;height:15.05pt" o:ole="">
            <v:imagedata r:id="rId54" o:title=""/>
          </v:shape>
          <o:OLEObject Type="Embed" ProgID="Equation.3" ShapeID="_x0000_i1029" DrawAspect="Content" ObjectID="_1585469651" r:id="rId55"/>
        </w:object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08.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O ângulo </w:t>
      </w:r>
      <w:r w:rsidRPr="005736D2">
        <w:rPr>
          <w:rFonts w:ascii="Arial" w:hAnsi="Arial" w:cs="Arial"/>
          <w:position w:val="-6"/>
          <w:sz w:val="20"/>
          <w:szCs w:val="20"/>
        </w:rPr>
        <w:object w:dxaOrig="460" w:dyaOrig="300">
          <v:shape id="_x0000_i1030" type="#_x0000_t75" style="width:23.15pt;height:15.05pt" o:ole="">
            <v:imagedata r:id="rId56" o:title=""/>
          </v:shape>
          <o:OLEObject Type="Embed" ProgID="Equation.3" ShapeID="_x0000_i1030" DrawAspect="Content" ObjectID="_1585469652" r:id="rId57"/>
        </w:object>
      </w:r>
      <w:r w:rsidRPr="005736D2">
        <w:rPr>
          <w:rFonts w:ascii="Arial" w:hAnsi="Arial" w:cs="Arial"/>
          <w:sz w:val="20"/>
          <w:szCs w:val="20"/>
        </w:rPr>
        <w:t xml:space="preserve"> mede 40º.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16.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O ângulo </w:t>
      </w:r>
      <w:r w:rsidRPr="005736D2">
        <w:rPr>
          <w:rFonts w:ascii="Arial" w:hAnsi="Arial" w:cs="Arial"/>
          <w:position w:val="-6"/>
          <w:sz w:val="20"/>
          <w:szCs w:val="20"/>
        </w:rPr>
        <w:object w:dxaOrig="440" w:dyaOrig="300">
          <v:shape id="_x0000_i1031" type="#_x0000_t75" style="width:21.9pt;height:15.05pt" o:ole="">
            <v:imagedata r:id="rId58" o:title=""/>
          </v:shape>
          <o:OLEObject Type="Embed" ProgID="Equation.3" ShapeID="_x0000_i1031" DrawAspect="Content" ObjectID="_1585469653" r:id="rId59"/>
        </w:object>
      </w:r>
      <w:r w:rsidRPr="005736D2">
        <w:rPr>
          <w:rFonts w:ascii="Arial" w:hAnsi="Arial" w:cs="Arial"/>
          <w:sz w:val="20"/>
          <w:szCs w:val="20"/>
        </w:rPr>
        <w:t xml:space="preserve"> mede 70º.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22 - (FGV 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As cordas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7F62DE16" wp14:editId="0EEEF259">
            <wp:extent cx="200025" cy="161925"/>
            <wp:effectExtent l="0" t="0" r="9525" b="9525"/>
            <wp:docPr id="183" name="Image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e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7FD3F9A6" wp14:editId="021D53CA">
            <wp:extent cx="200025" cy="180975"/>
            <wp:effectExtent l="0" t="0" r="9525" b="9525"/>
            <wp:docPr id="184" name="Image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de uma circunferência de centro O são, respectivamente, lados de polígonos regulares de </w:t>
      </w:r>
      <w:proofErr w:type="gramStart"/>
      <w:r w:rsidRPr="005736D2">
        <w:rPr>
          <w:rFonts w:ascii="Arial" w:hAnsi="Arial" w:cs="Arial"/>
          <w:sz w:val="20"/>
          <w:szCs w:val="20"/>
        </w:rPr>
        <w:t>6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e 10 lados inscritos nessa circunferência. Na mesma circunferência, as cordas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3A2410E0" wp14:editId="14A82677">
            <wp:extent cx="219075" cy="161925"/>
            <wp:effectExtent l="0" t="0" r="9525" b="9525"/>
            <wp:docPr id="185" name="Image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e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11D8597B" wp14:editId="33ED8AA4">
            <wp:extent cx="200025" cy="180975"/>
            <wp:effectExtent l="0" t="0" r="9525" b="9525"/>
            <wp:docPr id="186" name="Image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se intersectam no ponto P, conforme indica a figura a seguir.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EC8FF1" wp14:editId="205AECA4">
            <wp:extent cx="1476375" cy="1352550"/>
            <wp:effectExtent l="0" t="0" r="9525" b="0"/>
            <wp:docPr id="187" name="Image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A medida do ângulo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5B350C1E" wp14:editId="1D1ED21D">
            <wp:extent cx="266700" cy="180975"/>
            <wp:effectExtent l="0" t="0" r="0" b="9525"/>
            <wp:docPr id="188" name="Image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, indicado na figura por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426F55A3" wp14:editId="44352369">
            <wp:extent cx="123825" cy="123825"/>
            <wp:effectExtent l="0" t="0" r="9525" b="9525"/>
            <wp:docPr id="189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, é igual </w:t>
      </w: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)120°.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124°.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128°.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130°.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)132°.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23 - (UFSC/2016)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Em relação às proposições abaixo, é </w:t>
      </w:r>
      <w:r w:rsidRPr="00D24F73">
        <w:rPr>
          <w:rFonts w:ascii="Arial" w:hAnsi="Arial" w:cs="Arial"/>
          <w:b/>
          <w:sz w:val="20"/>
          <w:szCs w:val="20"/>
        </w:rPr>
        <w:t>CORRETO</w:t>
      </w:r>
      <w:r w:rsidRPr="005736D2">
        <w:rPr>
          <w:rFonts w:ascii="Arial" w:hAnsi="Arial" w:cs="Arial"/>
          <w:sz w:val="20"/>
          <w:szCs w:val="20"/>
        </w:rPr>
        <w:t xml:space="preserve"> afirmar que: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01.</w:t>
      </w:r>
      <w:proofErr w:type="gramEnd"/>
      <w:r w:rsidRPr="005736D2">
        <w:rPr>
          <w:rFonts w:ascii="Arial" w:hAnsi="Arial" w:cs="Arial"/>
          <w:sz w:val="20"/>
          <w:szCs w:val="20"/>
        </w:rPr>
        <w:t>Se duas retas paralelas são cortadas por uma reta transversal, formando ângulos alternos externos cujas medidas, em graus, são representadas por (3x + 4) e (4x – 37), então a soma desses ângulos é 254º.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02.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Na figura da circunferência de centro O, se o ângulo agudo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459C3AC7" wp14:editId="1587B0A6">
            <wp:extent cx="142875" cy="180975"/>
            <wp:effectExtent l="0" t="0" r="9525" b="9525"/>
            <wp:docPr id="190" name="Imagem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mede 27º e o arco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90874E" wp14:editId="70A37B3F">
            <wp:extent cx="161925" cy="133350"/>
            <wp:effectExtent l="0" t="0" r="9525" b="0"/>
            <wp:docPr id="191" name="Image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mede 156º, então a medida do ângulo indicado por x é igual a 105º.</w:t>
      </w:r>
    </w:p>
    <w:p w:rsidR="00B9235F" w:rsidRDefault="00B9235F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36D2" w:rsidRPr="005736D2" w:rsidRDefault="005736D2" w:rsidP="009D5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BC1DC4" wp14:editId="2DCEC80A">
            <wp:extent cx="1759313" cy="1428148"/>
            <wp:effectExtent l="0" t="0" r="0" b="635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4" cy="14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5F" w:rsidRDefault="00B9235F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04.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Se o quadrilátero abaixo representa a planta de um terreno plano, então sua área é igual a </w:t>
      </w:r>
      <w:r w:rsidRPr="005736D2"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 wp14:anchorId="70DCE752" wp14:editId="65A31DC3">
            <wp:extent cx="752475" cy="200025"/>
            <wp:effectExtent l="0" t="0" r="9525" b="9525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Pr="005736D2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9D5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B9AE1D" wp14:editId="17595412">
            <wp:extent cx="1257300" cy="1609725"/>
            <wp:effectExtent l="0" t="0" r="0" b="9525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08.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No triângulo ABC, retângulo em B,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58FAFF98" wp14:editId="302C47E1">
            <wp:extent cx="200025" cy="161925"/>
            <wp:effectExtent l="0" t="0" r="9525" b="9525"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é perpendicular a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2DCE5E87" wp14:editId="610D2813">
            <wp:extent cx="200025" cy="180975"/>
            <wp:effectExtent l="0" t="0" r="9525" b="9525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. Se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50C7423C" wp14:editId="0744CFC4">
            <wp:extent cx="200025" cy="180975"/>
            <wp:effectExtent l="0" t="0" r="9525" b="9525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mede </w:t>
      </w:r>
      <w:proofErr w:type="gramStart"/>
      <w:smartTag w:uri="urn:schemas-microsoft-com:office:smarttags" w:element="metricconverter">
        <w:smartTagPr>
          <w:attr w:name="ProductID" w:val="6 cm"/>
        </w:smartTagPr>
        <w:r w:rsidRPr="005736D2">
          <w:rPr>
            <w:rFonts w:ascii="Arial" w:hAnsi="Arial" w:cs="Arial"/>
            <w:sz w:val="20"/>
            <w:szCs w:val="20"/>
          </w:rPr>
          <w:t>6</w:t>
        </w:r>
        <w:proofErr w:type="gramEnd"/>
        <w:r w:rsidRPr="005736D2">
          <w:rPr>
            <w:rFonts w:ascii="Arial" w:hAnsi="Arial" w:cs="Arial"/>
            <w:sz w:val="20"/>
            <w:szCs w:val="20"/>
          </w:rPr>
          <w:t xml:space="preserve"> cm</w:t>
        </w:r>
      </w:smartTag>
      <w:r w:rsidRPr="005736D2">
        <w:rPr>
          <w:rFonts w:ascii="Arial" w:hAnsi="Arial" w:cs="Arial"/>
          <w:sz w:val="20"/>
          <w:szCs w:val="20"/>
        </w:rPr>
        <w:t xml:space="preserve"> e 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75E34F1E" wp14:editId="2C5F2597">
            <wp:extent cx="200025" cy="180975"/>
            <wp:effectExtent l="0" t="0" r="9525" b="9525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tem a mesma medida do cateto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5931D6B7" wp14:editId="6807018C">
            <wp:extent cx="200025" cy="161925"/>
            <wp:effectExtent l="0" t="0" r="9525" b="9525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cm"/>
        </w:smartTagPr>
        <w:r w:rsidRPr="005736D2">
          <w:rPr>
            <w:rFonts w:ascii="Arial" w:hAnsi="Arial" w:cs="Arial"/>
            <w:sz w:val="20"/>
            <w:szCs w:val="20"/>
          </w:rPr>
          <w:t>4 cm</w:t>
        </w:r>
      </w:smartTag>
      <w:r w:rsidRPr="005736D2">
        <w:rPr>
          <w:rFonts w:ascii="Arial" w:hAnsi="Arial" w:cs="Arial"/>
          <w:sz w:val="20"/>
          <w:szCs w:val="20"/>
        </w:rPr>
        <w:t xml:space="preserve">, então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6FD3343E" wp14:editId="14882D4E">
            <wp:extent cx="219075" cy="161925"/>
            <wp:effectExtent l="0" t="0" r="9525" b="9525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mede </w:t>
      </w:r>
      <w:smartTag w:uri="urn:schemas-microsoft-com:office:smarttags" w:element="metricconverter">
        <w:smartTagPr>
          <w:attr w:name="ProductID" w:val="2 cm"/>
        </w:smartTagPr>
        <w:r w:rsidRPr="005736D2">
          <w:rPr>
            <w:rFonts w:ascii="Arial" w:hAnsi="Arial" w:cs="Arial"/>
            <w:sz w:val="20"/>
            <w:szCs w:val="20"/>
          </w:rPr>
          <w:t>2 cm</w:t>
        </w:r>
      </w:smartTag>
      <w:r w:rsidRPr="005736D2">
        <w:rPr>
          <w:rFonts w:ascii="Arial" w:hAnsi="Arial" w:cs="Arial"/>
          <w:sz w:val="20"/>
          <w:szCs w:val="20"/>
        </w:rPr>
        <w:t>.</w:t>
      </w: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Pr="005736D2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9D5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3EC9B3" wp14:editId="4ECCB2FD">
            <wp:extent cx="1257300" cy="1066800"/>
            <wp:effectExtent l="0" t="0" r="0" b="0"/>
            <wp:docPr id="201" name="Image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lastRenderedPageBreak/>
        <w:t>16.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Num triângulo retângulo, a hipotenusa mede </w:t>
      </w:r>
      <w:smartTag w:uri="urn:schemas-microsoft-com:office:smarttags" w:element="metricconverter">
        <w:smartTagPr>
          <w:attr w:name="ProductID" w:val="9 cm"/>
        </w:smartTagPr>
        <w:r w:rsidRPr="005736D2">
          <w:rPr>
            <w:rFonts w:ascii="Arial" w:hAnsi="Arial" w:cs="Arial"/>
            <w:sz w:val="20"/>
            <w:szCs w:val="20"/>
          </w:rPr>
          <w:t>9 cm</w:t>
        </w:r>
      </w:smartTag>
      <w:r w:rsidRPr="005736D2">
        <w:rPr>
          <w:rFonts w:ascii="Arial" w:hAnsi="Arial" w:cs="Arial"/>
          <w:sz w:val="20"/>
          <w:szCs w:val="20"/>
        </w:rPr>
        <w:t xml:space="preserve"> e o menor cateto mede </w:t>
      </w:r>
      <w:smartTag w:uri="urn:schemas-microsoft-com:office:smarttags" w:element="metricconverter">
        <w:smartTagPr>
          <w:attr w:name="ProductID" w:val="6 cm"/>
        </w:smartTagPr>
        <w:r w:rsidRPr="005736D2">
          <w:rPr>
            <w:rFonts w:ascii="Arial" w:hAnsi="Arial" w:cs="Arial"/>
            <w:sz w:val="20"/>
            <w:szCs w:val="20"/>
          </w:rPr>
          <w:t>6 cm</w:t>
        </w:r>
      </w:smartTag>
      <w:r w:rsidRPr="005736D2">
        <w:rPr>
          <w:rFonts w:ascii="Arial" w:hAnsi="Arial" w:cs="Arial"/>
          <w:sz w:val="20"/>
          <w:szCs w:val="20"/>
        </w:rPr>
        <w:t xml:space="preserve">. Então, a altura relativa à hipotenusa mede </w:t>
      </w:r>
      <w:r w:rsidRPr="005736D2"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 wp14:anchorId="1DFB8162" wp14:editId="549F4E8A">
            <wp:extent cx="257175" cy="200025"/>
            <wp:effectExtent l="0" t="0" r="9525" b="9525"/>
            <wp:docPr id="202" name="Image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cm.</w:t>
      </w:r>
    </w:p>
    <w:p w:rsid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Pr="005736D2" w:rsidRDefault="009D51B4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24 - (FGV /2016)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Um triângulo isósceles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tem a base medindo 10 e um dos ângulos da base medindo 45º. A medida do raio da circunferência inscrita nesse triângulo é: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7E94D7F9" wp14:editId="2F2E757A">
            <wp:extent cx="419100" cy="190500"/>
            <wp:effectExtent l="0" t="0" r="0" b="0"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245D9347" wp14:editId="34E7C8FC">
            <wp:extent cx="419100" cy="190500"/>
            <wp:effectExtent l="0" t="0" r="0" b="0"/>
            <wp:docPr id="204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3B163C3F" wp14:editId="5F12086A">
            <wp:extent cx="409575" cy="190500"/>
            <wp:effectExtent l="0" t="0" r="9525" b="0"/>
            <wp:docPr id="205" name="Image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51D9A7F1" wp14:editId="260CB5CC">
            <wp:extent cx="409575" cy="190500"/>
            <wp:effectExtent l="0" t="0" r="9525" b="0"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position w:val="-6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6"/>
          <w:sz w:val="20"/>
          <w:szCs w:val="20"/>
        </w:rPr>
        <w:drawing>
          <wp:inline distT="0" distB="0" distL="0" distR="0" wp14:anchorId="50A72681" wp14:editId="377D0312">
            <wp:extent cx="419100" cy="190500"/>
            <wp:effectExtent l="0" t="0" r="0" b="0"/>
            <wp:docPr id="207" name="Image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24 - (FGV 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Os pontos P e Q estão em uma semicircunferência de centro C e diâmetro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51EBAC12" wp14:editId="593502E8">
            <wp:extent cx="200025" cy="161925"/>
            <wp:effectExtent l="0" t="0" r="9525" b="9525"/>
            <wp:docPr id="208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, formando com A o triângulo APQ, conforme indica a figura.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BD6C59" wp14:editId="3AF28C04">
            <wp:extent cx="1704975" cy="1000125"/>
            <wp:effectExtent l="0" t="0" r="9525" b="9525"/>
            <wp:docPr id="209" name="Image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Sabendo-se que </w:t>
      </w:r>
      <w:r w:rsidRPr="005736D2">
        <w:rPr>
          <w:rFonts w:ascii="Arial" w:hAnsi="Arial" w:cs="Arial"/>
          <w:noProof/>
          <w:position w:val="-8"/>
          <w:sz w:val="20"/>
          <w:szCs w:val="20"/>
        </w:rPr>
        <w:drawing>
          <wp:inline distT="0" distB="0" distL="0" distR="0" wp14:anchorId="05F24EB2" wp14:editId="3BC1C2F4">
            <wp:extent cx="200025" cy="190500"/>
            <wp:effectExtent l="0" t="0" r="9525" b="0"/>
            <wp:docPr id="210" name="Image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é paralelo a 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1360DEA3" wp14:editId="0649DE72">
            <wp:extent cx="200025" cy="161925"/>
            <wp:effectExtent l="0" t="0" r="9525" b="9525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, e que AB = 3PQ = 6 cm, então, </w:t>
      </w:r>
      <w:proofErr w:type="spellStart"/>
      <w:r w:rsidRPr="005736D2">
        <w:rPr>
          <w:rFonts w:ascii="Arial" w:hAnsi="Arial" w:cs="Arial"/>
          <w:sz w:val="20"/>
          <w:szCs w:val="20"/>
        </w:rPr>
        <w:t>sen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</w:t>
      </w:r>
      <w:r w:rsidRPr="005736D2">
        <w:rPr>
          <w:rFonts w:ascii="Arial" w:hAnsi="Arial" w:cs="Arial"/>
          <w:sz w:val="20"/>
          <w:szCs w:val="20"/>
        </w:rPr>
        <w:sym w:font="Symbol" w:char="F061"/>
      </w:r>
      <w:r w:rsidRPr="005736D2">
        <w:rPr>
          <w:rFonts w:ascii="Arial" w:hAnsi="Arial" w:cs="Arial"/>
          <w:sz w:val="20"/>
          <w:szCs w:val="20"/>
        </w:rPr>
        <w:t xml:space="preserve"> é igual </w:t>
      </w: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5AE77CFA" wp14:editId="7DB25A2F">
            <wp:extent cx="123825" cy="314325"/>
            <wp:effectExtent l="0" t="0" r="9525" b="9525"/>
            <wp:docPr id="212" name="Image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3E3AB556" wp14:editId="6D4B6C3F">
            <wp:extent cx="123825" cy="314325"/>
            <wp:effectExtent l="0" t="0" r="9525" b="9525"/>
            <wp:docPr id="213" name="Image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01849C16" wp14:editId="57649A62">
            <wp:extent cx="123825" cy="314325"/>
            <wp:effectExtent l="0" t="0" r="9525" b="9525"/>
            <wp:docPr id="214" name="Image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498389C1" wp14:editId="5648827C">
            <wp:extent cx="123825" cy="314325"/>
            <wp:effectExtent l="0" t="0" r="9525" b="9525"/>
            <wp:docPr id="215" name="Image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36C2B2ED" wp14:editId="66570CCE">
            <wp:extent cx="123825" cy="314325"/>
            <wp:effectExtent l="0" t="0" r="9525" b="9525"/>
            <wp:docPr id="216" name="Image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25 - (IME RJ/2014)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Sejam uma circunferência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C </w:t>
      </w:r>
      <w:r w:rsidRPr="005736D2">
        <w:rPr>
          <w:rFonts w:ascii="Arial" w:hAnsi="Arial" w:cs="Arial"/>
          <w:sz w:val="20"/>
          <w:szCs w:val="20"/>
        </w:rPr>
        <w:t xml:space="preserve">com centro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O </w:t>
      </w:r>
      <w:r w:rsidRPr="005736D2">
        <w:rPr>
          <w:rFonts w:ascii="Arial" w:hAnsi="Arial" w:cs="Arial"/>
          <w:sz w:val="20"/>
          <w:szCs w:val="20"/>
        </w:rPr>
        <w:t xml:space="preserve">e raio </w:t>
      </w:r>
      <w:r w:rsidRPr="005736D2">
        <w:rPr>
          <w:rFonts w:ascii="Arial" w:hAnsi="Arial" w:cs="Arial"/>
          <w:i/>
          <w:iCs/>
          <w:sz w:val="20"/>
          <w:szCs w:val="20"/>
        </w:rPr>
        <w:t>R</w:t>
      </w:r>
      <w:r w:rsidRPr="005736D2">
        <w:rPr>
          <w:rFonts w:ascii="Arial" w:hAnsi="Arial" w:cs="Arial"/>
          <w:sz w:val="20"/>
          <w:szCs w:val="20"/>
        </w:rPr>
        <w:t xml:space="preserve">, e uma reta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r </w:t>
      </w:r>
      <w:r w:rsidRPr="005736D2">
        <w:rPr>
          <w:rFonts w:ascii="Arial" w:hAnsi="Arial" w:cs="Arial"/>
          <w:sz w:val="20"/>
          <w:szCs w:val="20"/>
        </w:rPr>
        <w:t xml:space="preserve">tangente a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C </w:t>
      </w:r>
      <w:r w:rsidRPr="005736D2">
        <w:rPr>
          <w:rFonts w:ascii="Arial" w:hAnsi="Arial" w:cs="Arial"/>
          <w:sz w:val="20"/>
          <w:szCs w:val="20"/>
        </w:rPr>
        <w:t xml:space="preserve">no ponto </w:t>
      </w:r>
      <w:r w:rsidRPr="005736D2">
        <w:rPr>
          <w:rFonts w:ascii="Arial" w:hAnsi="Arial" w:cs="Arial"/>
          <w:i/>
          <w:iCs/>
          <w:sz w:val="20"/>
          <w:szCs w:val="20"/>
        </w:rPr>
        <w:t>T</w:t>
      </w:r>
      <w:r w:rsidRPr="005736D2">
        <w:rPr>
          <w:rFonts w:ascii="Arial" w:hAnsi="Arial" w:cs="Arial"/>
          <w:sz w:val="20"/>
          <w:szCs w:val="20"/>
        </w:rPr>
        <w:t xml:space="preserve">. Traça-se o diâmetro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AB </w:t>
      </w:r>
      <w:r w:rsidRPr="005736D2">
        <w:rPr>
          <w:rFonts w:ascii="Arial" w:hAnsi="Arial" w:cs="Arial"/>
          <w:sz w:val="20"/>
          <w:szCs w:val="20"/>
        </w:rPr>
        <w:t xml:space="preserve">oblíquo a </w:t>
      </w:r>
      <w:proofErr w:type="gramStart"/>
      <w:r w:rsidRPr="005736D2">
        <w:rPr>
          <w:rFonts w:ascii="Arial" w:hAnsi="Arial" w:cs="Arial"/>
          <w:i/>
          <w:iCs/>
          <w:sz w:val="20"/>
          <w:szCs w:val="20"/>
        </w:rPr>
        <w:t>r</w:t>
      </w:r>
      <w:r w:rsidRPr="005736D2">
        <w:rPr>
          <w:rFonts w:ascii="Arial" w:hAnsi="Arial" w:cs="Arial"/>
          <w:sz w:val="20"/>
          <w:szCs w:val="20"/>
        </w:rPr>
        <w:t>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A projeção de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AB </w:t>
      </w:r>
      <w:r w:rsidRPr="005736D2">
        <w:rPr>
          <w:rFonts w:ascii="Arial" w:hAnsi="Arial" w:cs="Arial"/>
          <w:sz w:val="20"/>
          <w:szCs w:val="20"/>
        </w:rPr>
        <w:t xml:space="preserve">sobre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r </w:t>
      </w:r>
      <w:r w:rsidRPr="005736D2">
        <w:rPr>
          <w:rFonts w:ascii="Arial" w:hAnsi="Arial" w:cs="Arial"/>
          <w:sz w:val="20"/>
          <w:szCs w:val="20"/>
        </w:rPr>
        <w:t xml:space="preserve">é o segmento </w:t>
      </w:r>
      <w:r w:rsidRPr="005736D2">
        <w:rPr>
          <w:rFonts w:ascii="Arial" w:hAnsi="Arial" w:cs="Arial"/>
          <w:i/>
          <w:iCs/>
          <w:sz w:val="20"/>
          <w:szCs w:val="20"/>
        </w:rPr>
        <w:t>PQ</w:t>
      </w:r>
      <w:r w:rsidRPr="005736D2">
        <w:rPr>
          <w:rFonts w:ascii="Arial" w:hAnsi="Arial" w:cs="Arial"/>
          <w:sz w:val="20"/>
          <w:szCs w:val="20"/>
        </w:rPr>
        <w:t xml:space="preserve">. Sabendo que a razão entre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OQ </w:t>
      </w:r>
      <w:r w:rsidRPr="005736D2">
        <w:rPr>
          <w:rFonts w:ascii="Arial" w:hAnsi="Arial" w:cs="Arial"/>
          <w:sz w:val="20"/>
          <w:szCs w:val="20"/>
        </w:rPr>
        <w:t xml:space="preserve">e o raio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R </w:t>
      </w:r>
      <w:r w:rsidRPr="005736D2">
        <w:rPr>
          <w:rFonts w:ascii="Arial" w:hAnsi="Arial" w:cs="Arial"/>
          <w:sz w:val="20"/>
          <w:szCs w:val="20"/>
        </w:rPr>
        <w:t xml:space="preserve">é </w:t>
      </w:r>
      <w:r w:rsidRPr="005736D2"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 wp14:anchorId="34932B74" wp14:editId="0CF6DB35">
            <wp:extent cx="304800" cy="276225"/>
            <wp:effectExtent l="0" t="0" r="0" b="9525"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, o ângulo, em radianos, entre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AB </w:t>
      </w:r>
      <w:r w:rsidRPr="005736D2">
        <w:rPr>
          <w:rFonts w:ascii="Arial" w:hAnsi="Arial" w:cs="Arial"/>
          <w:sz w:val="20"/>
          <w:szCs w:val="20"/>
        </w:rPr>
        <w:t xml:space="preserve">e </w:t>
      </w:r>
      <w:r w:rsidRPr="005736D2">
        <w:rPr>
          <w:rFonts w:ascii="Arial" w:hAnsi="Arial" w:cs="Arial"/>
          <w:i/>
          <w:iCs/>
          <w:sz w:val="20"/>
          <w:szCs w:val="20"/>
        </w:rPr>
        <w:t xml:space="preserve">PQ </w:t>
      </w:r>
      <w:proofErr w:type="gramStart"/>
      <w:r w:rsidRPr="005736D2">
        <w:rPr>
          <w:rFonts w:ascii="Arial" w:hAnsi="Arial" w:cs="Arial"/>
          <w:sz w:val="20"/>
          <w:szCs w:val="20"/>
        </w:rPr>
        <w:t>é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5736D2"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75444077" wp14:editId="566A089E">
            <wp:extent cx="142875" cy="314325"/>
            <wp:effectExtent l="0" t="0" r="9525" b="9525"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3CD98B1C" wp14:editId="00BA98BA">
            <wp:extent cx="142875" cy="314325"/>
            <wp:effectExtent l="0" t="0" r="9525" b="9525"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lastRenderedPageBreak/>
        <w:t>c)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1181CC19" wp14:editId="3B7F9B39">
            <wp:extent cx="190500" cy="314325"/>
            <wp:effectExtent l="0" t="0" r="0" b="9525"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2972AB45" wp14:editId="2F2131DC">
            <wp:extent cx="142875" cy="314325"/>
            <wp:effectExtent l="0" t="0" r="9525" b="9525"/>
            <wp:docPr id="221" name="Image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</w:t>
      </w:r>
      <w:r w:rsidRPr="005736D2"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27829CD1" wp14:editId="58C6B3DF">
            <wp:extent cx="190500" cy="314325"/>
            <wp:effectExtent l="0" t="0" r="0" b="9525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26 - (UFPE/2014)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 xml:space="preserve">Sejam A e B dois pontos de uma circunferência de centro O, tais que O não pertence ao segmento AB. Sobre a tangente à circunferência em A, marca-se um ponto T, de modo que T e O estejam em </w:t>
      </w:r>
      <w:proofErr w:type="spellStart"/>
      <w:r w:rsidRPr="005736D2">
        <w:rPr>
          <w:rFonts w:ascii="Arial" w:hAnsi="Arial" w:cs="Arial"/>
          <w:sz w:val="20"/>
          <w:szCs w:val="20"/>
        </w:rPr>
        <w:t>semiplanos</w:t>
      </w:r>
      <w:proofErr w:type="spellEnd"/>
      <w:r w:rsidRPr="005736D2">
        <w:rPr>
          <w:rFonts w:ascii="Arial" w:hAnsi="Arial" w:cs="Arial"/>
          <w:sz w:val="20"/>
          <w:szCs w:val="20"/>
        </w:rPr>
        <w:t xml:space="preserve"> opostos em relação à reta AB.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EF69D2" wp14:editId="50BB8823">
            <wp:extent cx="1466850" cy="1495425"/>
            <wp:effectExtent l="0" t="0" r="0" b="9525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lum bright="-6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Com base nesses dados, podemos afirmar que: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00.o ângulo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62814E" wp14:editId="6F0757F6">
            <wp:extent cx="200025" cy="104775"/>
            <wp:effectExtent l="0" t="0" r="9525" b="9525"/>
            <wp:docPr id="224" name="Image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é reto.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11.a medida do ângulo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C67547" wp14:editId="638DD079">
            <wp:extent cx="200025" cy="104775"/>
            <wp:effectExtent l="0" t="0" r="9525" b="9525"/>
            <wp:docPr id="225" name="Image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é metade da medida do ângulo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83AE30" wp14:editId="20BE476C">
            <wp:extent cx="200025" cy="104775"/>
            <wp:effectExtent l="0" t="0" r="9525" b="9525"/>
            <wp:docPr id="226" name="Image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22.o triângulo AOB </w:t>
      </w:r>
      <w:proofErr w:type="gramStart"/>
      <w:r w:rsidRPr="005736D2">
        <w:rPr>
          <w:rFonts w:ascii="Arial" w:hAnsi="Arial" w:cs="Arial"/>
          <w:sz w:val="20"/>
          <w:szCs w:val="20"/>
        </w:rPr>
        <w:t>é isósceles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33.o triângulo TAO </w:t>
      </w:r>
      <w:proofErr w:type="gramStart"/>
      <w:r w:rsidRPr="005736D2">
        <w:rPr>
          <w:rFonts w:ascii="Arial" w:hAnsi="Arial" w:cs="Arial"/>
          <w:sz w:val="20"/>
          <w:szCs w:val="20"/>
        </w:rPr>
        <w:t>é isósceles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44.o triângulo TAO é retângulo.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27 - (UFPE/2014)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Considere as duas figuras abaixo em que temos: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AD é um diâmetro de uma circunferência (c) de centro O.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B, C, </w:t>
      </w:r>
      <w:proofErr w:type="gramStart"/>
      <w:r w:rsidRPr="005736D2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5736D2">
        <w:rPr>
          <w:rFonts w:ascii="Arial" w:hAnsi="Arial" w:cs="Arial"/>
          <w:sz w:val="20"/>
          <w:szCs w:val="20"/>
        </w:rPr>
        <w:t>e</w:t>
      </w:r>
      <w:proofErr w:type="spellEnd"/>
      <w:proofErr w:type="gramEnd"/>
      <w:r w:rsidRPr="005736D2">
        <w:rPr>
          <w:rFonts w:ascii="Arial" w:hAnsi="Arial" w:cs="Arial"/>
          <w:sz w:val="20"/>
          <w:szCs w:val="20"/>
        </w:rPr>
        <w:t xml:space="preserve"> F são pontos de (c), tal que BC=CD=DE=EF.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B', C', D', E' e F' são pontos alinhados, tais que B'C'=C'D'=D'E'=E'F' e A'D' e D'F' são perpendiculares.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C6C7DC" wp14:editId="6AEE23A7">
            <wp:extent cx="1638300" cy="1828800"/>
            <wp:effectExtent l="0" t="0" r="0" b="0"/>
            <wp:docPr id="227" name="Image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DAAA9D" wp14:editId="7BD02711">
            <wp:extent cx="1657350" cy="1714500"/>
            <wp:effectExtent l="0" t="0" r="0" b="0"/>
            <wp:docPr id="228" name="Image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Nesse contexto, podemos afirmar que: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00.</w:t>
      </w:r>
      <w:proofErr w:type="gramEnd"/>
      <w:r w:rsidR="005736D2" w:rsidRPr="005736D2">
        <w:rPr>
          <w:rFonts w:ascii="Arial" w:hAnsi="Arial" w:cs="Arial"/>
          <w:sz w:val="20"/>
          <w:szCs w:val="20"/>
        </w:rPr>
        <w:t xml:space="preserve">os ângulos </w:t>
      </w:r>
      <w:r w:rsidR="005736D2"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7B77B5CD" wp14:editId="3A8678C7">
            <wp:extent cx="1095375" cy="142875"/>
            <wp:effectExtent l="0" t="0" r="9525" b="9525"/>
            <wp:docPr id="229" name="Image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6D2" w:rsidRPr="005736D2">
        <w:rPr>
          <w:rFonts w:ascii="Arial" w:hAnsi="Arial" w:cs="Arial"/>
          <w:position w:val="-4"/>
          <w:sz w:val="20"/>
          <w:szCs w:val="20"/>
        </w:rPr>
        <w:t xml:space="preserve"> </w:t>
      </w:r>
      <w:r w:rsidR="005736D2" w:rsidRPr="005736D2">
        <w:rPr>
          <w:rFonts w:ascii="Arial" w:hAnsi="Arial" w:cs="Arial"/>
          <w:sz w:val="20"/>
          <w:szCs w:val="20"/>
        </w:rPr>
        <w:t>são iguais.</w:t>
      </w:r>
    </w:p>
    <w:p w:rsidR="005736D2" w:rsidRPr="005736D2" w:rsidRDefault="009D51B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</w:t>
      </w:r>
      <w:proofErr w:type="gramEnd"/>
      <w:r w:rsidR="005736D2" w:rsidRPr="005736D2">
        <w:rPr>
          <w:rFonts w:ascii="Arial" w:hAnsi="Arial" w:cs="Arial"/>
          <w:sz w:val="20"/>
          <w:szCs w:val="20"/>
        </w:rPr>
        <w:t>os triângulos ABC, ACD, ADE e AEF têm a mesma área.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22.o ângulo </w:t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D43525" wp14:editId="0F07B7E4">
            <wp:extent cx="200025" cy="104775"/>
            <wp:effectExtent l="0" t="0" r="9525" b="9525"/>
            <wp:docPr id="230" name="Image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sz w:val="20"/>
          <w:szCs w:val="20"/>
        </w:rPr>
        <w:t xml:space="preserve"> é reto.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33.</w:t>
      </w:r>
      <w:proofErr w:type="gramEnd"/>
      <w:r w:rsidRPr="005736D2">
        <w:rPr>
          <w:rFonts w:ascii="Arial" w:hAnsi="Arial" w:cs="Arial"/>
          <w:sz w:val="20"/>
          <w:szCs w:val="20"/>
        </w:rPr>
        <w:t>os triângulos A'B'C', A'C'D', A'D'E' e A'E'F' têm a mesma área.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44.</w:t>
      </w:r>
      <w:proofErr w:type="gramEnd"/>
      <w:r w:rsidRPr="005736D2">
        <w:rPr>
          <w:rFonts w:ascii="Arial" w:hAnsi="Arial" w:cs="Arial"/>
          <w:sz w:val="20"/>
          <w:szCs w:val="20"/>
        </w:rPr>
        <w:t>os ângulos</w:t>
      </w:r>
      <w:r w:rsidRPr="005736D2">
        <w:rPr>
          <w:rFonts w:ascii="Arial" w:hAnsi="Arial" w:cs="Arial"/>
          <w:noProof/>
          <w:position w:val="-4"/>
          <w:sz w:val="20"/>
          <w:szCs w:val="20"/>
        </w:rPr>
        <w:drawing>
          <wp:inline distT="0" distB="0" distL="0" distR="0" wp14:anchorId="36266B70" wp14:editId="7AF477B5">
            <wp:extent cx="1438275" cy="142875"/>
            <wp:effectExtent l="0" t="0" r="9525" b="9525"/>
            <wp:docPr id="231" name="Image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D2">
        <w:rPr>
          <w:rFonts w:ascii="Arial" w:hAnsi="Arial" w:cs="Arial"/>
          <w:position w:val="-4"/>
          <w:sz w:val="20"/>
          <w:szCs w:val="20"/>
        </w:rPr>
        <w:t xml:space="preserve"> </w:t>
      </w:r>
      <w:r w:rsidRPr="005736D2">
        <w:rPr>
          <w:rFonts w:ascii="Arial" w:hAnsi="Arial" w:cs="Arial"/>
          <w:sz w:val="20"/>
          <w:szCs w:val="20"/>
        </w:rPr>
        <w:t>são iguais.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28 - (UFPE/2014)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figura abaixo, na qual (C) é uma circunferência, T é um ponto da circunferência, e A é um ponto tal que AT é tangente a (C) em T e AT=6cm. Calcule </w:t>
      </w:r>
      <w:proofErr w:type="spellStart"/>
      <w:proofErr w:type="gramStart"/>
      <w:r w:rsidRPr="005736D2">
        <w:rPr>
          <w:rFonts w:ascii="Arial" w:hAnsi="Arial" w:cs="Arial"/>
          <w:sz w:val="20"/>
          <w:szCs w:val="20"/>
        </w:rPr>
        <w:t>APxAM</w:t>
      </w:r>
      <w:proofErr w:type="spellEnd"/>
      <w:proofErr w:type="gramEnd"/>
      <w:r w:rsidRPr="005736D2">
        <w:rPr>
          <w:rFonts w:ascii="Arial" w:hAnsi="Arial" w:cs="Arial"/>
          <w:sz w:val="20"/>
          <w:szCs w:val="20"/>
        </w:rPr>
        <w:t>, em cm</w:t>
      </w:r>
      <w:r w:rsidRPr="005736D2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5736D2">
        <w:rPr>
          <w:rFonts w:ascii="Arial" w:hAnsi="Arial" w:cs="Arial"/>
          <w:sz w:val="20"/>
          <w:szCs w:val="20"/>
        </w:rPr>
        <w:t>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9D5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A15AA9" wp14:editId="3C1FBB45">
            <wp:extent cx="2171700" cy="1085850"/>
            <wp:effectExtent l="0" t="0" r="0" b="0"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51B4" w:rsidRDefault="009D51B4" w:rsidP="005736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>Questão 29 - (ENEM/2014)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Uma revista publicará os dados, apresentados no gráfico, sobre como os tipos sanguíneos estão distribuídos entre a população brasileira. Contudo, o editor dessa revista solicitou que esse gráfico seja publicado na forma de setores, em que cada grupo esteja representado por um setor circular.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60108C" wp14:editId="08679378">
            <wp:extent cx="3238500" cy="1752600"/>
            <wp:effectExtent l="0" t="0" r="0" b="0"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>O ângulo do maior desses setores medirá, em graus,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sz w:val="20"/>
          <w:szCs w:val="20"/>
        </w:rPr>
        <w:t>)108,0.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>122,4.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>129,6.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>151,2.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sz w:val="20"/>
          <w:szCs w:val="20"/>
        </w:rPr>
        <w:t>)154,8.</w:t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6D2">
        <w:rPr>
          <w:rFonts w:ascii="Arial" w:hAnsi="Arial" w:cs="Arial"/>
          <w:b/>
          <w:bCs/>
          <w:sz w:val="20"/>
          <w:szCs w:val="20"/>
        </w:rPr>
        <w:t xml:space="preserve">Questão 30 - (IBMEC SP </w:t>
      </w:r>
      <w:proofErr w:type="spellStart"/>
      <w:r w:rsidRPr="005736D2">
        <w:rPr>
          <w:rFonts w:ascii="Arial" w:hAnsi="Arial" w:cs="Arial"/>
          <w:b/>
          <w:bCs/>
          <w:sz w:val="20"/>
          <w:szCs w:val="20"/>
        </w:rPr>
        <w:t>Insper</w:t>
      </w:r>
      <w:proofErr w:type="spellEnd"/>
      <w:r w:rsidRPr="005736D2">
        <w:rPr>
          <w:rFonts w:ascii="Arial" w:hAnsi="Arial" w:cs="Arial"/>
          <w:b/>
          <w:bCs/>
          <w:sz w:val="20"/>
          <w:szCs w:val="20"/>
        </w:rPr>
        <w:t>/2013)</w:t>
      </w:r>
      <w:proofErr w:type="gramStart"/>
      <w:r w:rsidRPr="005736D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736D2">
        <w:rPr>
          <w:rFonts w:ascii="Arial" w:hAnsi="Arial" w:cs="Arial"/>
          <w:b/>
          <w:sz w:val="20"/>
          <w:szCs w:val="20"/>
        </w:rPr>
        <w:t xml:space="preserve">  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5736D2">
        <w:rPr>
          <w:rFonts w:ascii="Arial" w:hAnsi="Arial" w:cs="Arial"/>
          <w:sz w:val="20"/>
          <w:szCs w:val="20"/>
        </w:rPr>
        <w:t>Ao projetar um teatro, um arquiteto recebeu o seguinte pedido da equipe que seria responsável pela filmagem dos eventos que lá aconteceriam: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9D51B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sz w:val="20"/>
          <w:szCs w:val="20"/>
        </w:rPr>
        <w:t>“É necessário que seja construído um trilho no teto ao qual acoplaremos uma câmera de controle remoto.</w:t>
      </w:r>
      <w:proofErr w:type="gramEnd"/>
      <w:r w:rsidRPr="005736D2">
        <w:rPr>
          <w:rFonts w:ascii="Arial" w:hAnsi="Arial" w:cs="Arial"/>
          <w:sz w:val="20"/>
          <w:szCs w:val="20"/>
        </w:rPr>
        <w:t xml:space="preserve"> Para que a câmera não precise ficar mudando a calibragem do foco a cada movimentação, o ângulo de abertura com que a câmera captura as imagens do palco deve ser sempre o mesmo, conforme ilustração abaixo.</w:t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Por exemplo, dos pontos </w:t>
      </w:r>
      <w:r w:rsidRPr="005736D2">
        <w:rPr>
          <w:rFonts w:ascii="Arial" w:eastAsia="CMMI10" w:hAnsi="Arial" w:cs="Arial"/>
          <w:sz w:val="20"/>
          <w:szCs w:val="20"/>
        </w:rPr>
        <w:t>P</w:t>
      </w:r>
      <w:r w:rsidRPr="005736D2">
        <w:rPr>
          <w:rFonts w:ascii="Arial" w:hAnsi="Arial" w:cs="Arial"/>
          <w:sz w:val="20"/>
          <w:szCs w:val="20"/>
          <w:vertAlign w:val="subscript"/>
        </w:rPr>
        <w:t>1</w:t>
      </w:r>
      <w:r w:rsidRPr="005736D2">
        <w:rPr>
          <w:rFonts w:ascii="Arial" w:hAnsi="Arial" w:cs="Arial"/>
          <w:sz w:val="20"/>
          <w:szCs w:val="20"/>
        </w:rPr>
        <w:t xml:space="preserve"> e </w:t>
      </w:r>
      <w:r w:rsidRPr="005736D2">
        <w:rPr>
          <w:rFonts w:ascii="Arial" w:eastAsia="CMMI10" w:hAnsi="Arial" w:cs="Arial"/>
          <w:sz w:val="20"/>
          <w:szCs w:val="20"/>
        </w:rPr>
        <w:t>P</w:t>
      </w:r>
      <w:r w:rsidRPr="005736D2">
        <w:rPr>
          <w:rFonts w:ascii="Arial" w:hAnsi="Arial" w:cs="Arial"/>
          <w:sz w:val="20"/>
          <w:szCs w:val="20"/>
          <w:vertAlign w:val="subscript"/>
        </w:rPr>
        <w:t>2</w:t>
      </w:r>
      <w:r w:rsidRPr="005736D2">
        <w:rPr>
          <w:rFonts w:ascii="Arial" w:hAnsi="Arial" w:cs="Arial"/>
          <w:sz w:val="20"/>
          <w:szCs w:val="20"/>
        </w:rPr>
        <w:t xml:space="preserve"> a câmera deve ter o mesmo ângulo de abertura </w:t>
      </w:r>
      <w:r w:rsidRPr="005736D2">
        <w:rPr>
          <w:rFonts w:ascii="Arial" w:hAnsi="Arial" w:cs="Arial"/>
          <w:sz w:val="20"/>
          <w:szCs w:val="20"/>
        </w:rPr>
        <w:sym w:font="Symbol" w:char="F061"/>
      </w:r>
      <w:r w:rsidRPr="005736D2">
        <w:rPr>
          <w:rFonts w:ascii="Arial" w:hAnsi="Arial" w:cs="Arial"/>
          <w:sz w:val="20"/>
          <w:szCs w:val="20"/>
        </w:rPr>
        <w:t xml:space="preserve"> para o palco.</w:t>
      </w:r>
      <w:proofErr w:type="gramStart"/>
      <w:r w:rsidRPr="005736D2">
        <w:rPr>
          <w:rFonts w:ascii="Arial" w:hAnsi="Arial" w:cs="Arial"/>
          <w:sz w:val="20"/>
          <w:szCs w:val="20"/>
        </w:rPr>
        <w:t>”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911673" wp14:editId="4116E191">
            <wp:extent cx="1981200" cy="2381250"/>
            <wp:effectExtent l="0" t="0" r="0" b="0"/>
            <wp:docPr id="234" name="Image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6D2">
        <w:rPr>
          <w:rFonts w:ascii="Arial" w:hAnsi="Arial" w:cs="Arial"/>
          <w:sz w:val="20"/>
          <w:szCs w:val="20"/>
        </w:rPr>
        <w:t xml:space="preserve">Das propostas de trilho a seguir, aquela que atende a essa necessidade </w:t>
      </w:r>
      <w:proofErr w:type="gramStart"/>
      <w:r w:rsidRPr="005736D2">
        <w:rPr>
          <w:rFonts w:ascii="Arial" w:hAnsi="Arial" w:cs="Arial"/>
          <w:sz w:val="20"/>
          <w:szCs w:val="20"/>
        </w:rPr>
        <w:t>é</w:t>
      </w:r>
      <w:proofErr w:type="gramEnd"/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position w:val="80"/>
          <w:sz w:val="20"/>
          <w:szCs w:val="20"/>
        </w:rPr>
        <w:t>a</w:t>
      </w:r>
      <w:proofErr w:type="gramEnd"/>
      <w:r w:rsidRPr="005736D2">
        <w:rPr>
          <w:rFonts w:ascii="Arial" w:hAnsi="Arial" w:cs="Arial"/>
          <w:position w:val="80"/>
          <w:sz w:val="20"/>
          <w:szCs w:val="20"/>
        </w:rPr>
        <w:t>)</w:t>
      </w:r>
      <w:r w:rsidRPr="005736D2">
        <w:rPr>
          <w:rFonts w:ascii="Arial" w:hAnsi="Arial" w:cs="Arial"/>
          <w:sz w:val="20"/>
          <w:szCs w:val="20"/>
        </w:rPr>
        <w:tab/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D83C76" wp14:editId="73944AF6">
            <wp:extent cx="1076325" cy="1076325"/>
            <wp:effectExtent l="0" t="0" r="9525" b="9525"/>
            <wp:docPr id="235" name="Image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position w:val="80"/>
          <w:sz w:val="20"/>
          <w:szCs w:val="20"/>
        </w:rPr>
        <w:t>b)</w:t>
      </w:r>
      <w:proofErr w:type="gramEnd"/>
      <w:r w:rsidRPr="005736D2">
        <w:rPr>
          <w:rFonts w:ascii="Arial" w:hAnsi="Arial" w:cs="Arial"/>
          <w:sz w:val="20"/>
          <w:szCs w:val="20"/>
        </w:rPr>
        <w:tab/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CC63E" wp14:editId="541DEA33">
            <wp:extent cx="1076325" cy="1219200"/>
            <wp:effectExtent l="0" t="0" r="9525" b="0"/>
            <wp:docPr id="236" name="Image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position w:val="80"/>
          <w:sz w:val="20"/>
          <w:szCs w:val="20"/>
        </w:rPr>
        <w:t>c)</w:t>
      </w:r>
      <w:proofErr w:type="gramEnd"/>
      <w:r w:rsidRPr="005736D2">
        <w:rPr>
          <w:rFonts w:ascii="Arial" w:hAnsi="Arial" w:cs="Arial"/>
          <w:sz w:val="20"/>
          <w:szCs w:val="20"/>
        </w:rPr>
        <w:tab/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AE90C7" wp14:editId="35F4EB80">
            <wp:extent cx="1076325" cy="1095375"/>
            <wp:effectExtent l="0" t="0" r="9525" b="9525"/>
            <wp:docPr id="237" name="Image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position w:val="80"/>
          <w:sz w:val="20"/>
          <w:szCs w:val="20"/>
        </w:rPr>
        <w:t>d)</w:t>
      </w:r>
      <w:proofErr w:type="gramEnd"/>
      <w:r w:rsidRPr="005736D2">
        <w:rPr>
          <w:rFonts w:ascii="Arial" w:hAnsi="Arial" w:cs="Arial"/>
          <w:sz w:val="20"/>
          <w:szCs w:val="20"/>
        </w:rPr>
        <w:tab/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B52BD" wp14:editId="37A1C9D8">
            <wp:extent cx="1076325" cy="1238250"/>
            <wp:effectExtent l="0" t="0" r="9525" b="0"/>
            <wp:docPr id="238" name="Image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36D2">
        <w:rPr>
          <w:rFonts w:ascii="Arial" w:hAnsi="Arial" w:cs="Arial"/>
          <w:position w:val="80"/>
          <w:sz w:val="20"/>
          <w:szCs w:val="20"/>
        </w:rPr>
        <w:t>e</w:t>
      </w:r>
      <w:proofErr w:type="gramEnd"/>
      <w:r w:rsidRPr="005736D2">
        <w:rPr>
          <w:rFonts w:ascii="Arial" w:hAnsi="Arial" w:cs="Arial"/>
          <w:position w:val="80"/>
          <w:sz w:val="20"/>
          <w:szCs w:val="20"/>
        </w:rPr>
        <w:t>)</w:t>
      </w:r>
      <w:r w:rsidRPr="005736D2">
        <w:rPr>
          <w:rFonts w:ascii="Arial" w:hAnsi="Arial" w:cs="Arial"/>
          <w:sz w:val="20"/>
          <w:szCs w:val="20"/>
        </w:rPr>
        <w:tab/>
      </w:r>
      <w:r w:rsidRPr="005736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C92B40" wp14:editId="448D108A">
            <wp:extent cx="1076325" cy="1238250"/>
            <wp:effectExtent l="0" t="0" r="9525" b="0"/>
            <wp:docPr id="239" name="Image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2" w:rsidRPr="005736D2" w:rsidRDefault="005736D2" w:rsidP="00573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0794" w:rsidRPr="005736D2" w:rsidRDefault="00650794" w:rsidP="005736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50794" w:rsidRPr="005736D2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CC" w:rsidRDefault="00210ACC">
      <w:pPr>
        <w:spacing w:after="0" w:line="240" w:lineRule="auto"/>
      </w:pPr>
      <w:r>
        <w:separator/>
      </w:r>
    </w:p>
  </w:endnote>
  <w:endnote w:type="continuationSeparator" w:id="0">
    <w:p w:rsidR="00210ACC" w:rsidRDefault="002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MMI10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CC" w:rsidRDefault="00210ACC">
      <w:pPr>
        <w:spacing w:after="0" w:line="240" w:lineRule="auto"/>
      </w:pPr>
      <w:r>
        <w:separator/>
      </w:r>
    </w:p>
  </w:footnote>
  <w:footnote w:type="continuationSeparator" w:id="0">
    <w:p w:rsidR="00210ACC" w:rsidRDefault="0021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9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6"/>
  </w:num>
  <w:num w:numId="8">
    <w:abstractNumId w:val="13"/>
  </w:num>
  <w:num w:numId="9">
    <w:abstractNumId w:val="0"/>
  </w:num>
  <w:num w:numId="10">
    <w:abstractNumId w:val="29"/>
  </w:num>
  <w:num w:numId="11">
    <w:abstractNumId w:val="22"/>
  </w:num>
  <w:num w:numId="12">
    <w:abstractNumId w:val="27"/>
  </w:num>
  <w:num w:numId="13">
    <w:abstractNumId w:val="1"/>
  </w:num>
  <w:num w:numId="14">
    <w:abstractNumId w:val="3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</w:num>
  <w:num w:numId="24">
    <w:abstractNumId w:val="37"/>
  </w:num>
  <w:num w:numId="25">
    <w:abstractNumId w:val="10"/>
  </w:num>
  <w:num w:numId="26">
    <w:abstractNumId w:val="34"/>
  </w:num>
  <w:num w:numId="27">
    <w:abstractNumId w:val="6"/>
  </w:num>
  <w:num w:numId="28">
    <w:abstractNumId w:val="18"/>
  </w:num>
  <w:num w:numId="29">
    <w:abstractNumId w:val="33"/>
  </w:num>
  <w:num w:numId="30">
    <w:abstractNumId w:val="4"/>
  </w:num>
  <w:num w:numId="31">
    <w:abstractNumId w:val="2"/>
  </w:num>
  <w:num w:numId="32">
    <w:abstractNumId w:val="21"/>
  </w:num>
  <w:num w:numId="33">
    <w:abstractNumId w:val="24"/>
  </w:num>
  <w:num w:numId="34">
    <w:abstractNumId w:val="38"/>
  </w:num>
  <w:num w:numId="35">
    <w:abstractNumId w:val="28"/>
  </w:num>
  <w:num w:numId="36">
    <w:abstractNumId w:val="11"/>
  </w:num>
  <w:num w:numId="37">
    <w:abstractNumId w:val="32"/>
  </w:num>
  <w:num w:numId="38">
    <w:abstractNumId w:val="2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775AA"/>
    <w:rsid w:val="000B1942"/>
    <w:rsid w:val="000C1F40"/>
    <w:rsid w:val="000F664B"/>
    <w:rsid w:val="001077E8"/>
    <w:rsid w:val="00170803"/>
    <w:rsid w:val="00210ACC"/>
    <w:rsid w:val="002250F4"/>
    <w:rsid w:val="00241915"/>
    <w:rsid w:val="0024207F"/>
    <w:rsid w:val="002470CC"/>
    <w:rsid w:val="00247D85"/>
    <w:rsid w:val="002D10DF"/>
    <w:rsid w:val="003260CA"/>
    <w:rsid w:val="00336DB6"/>
    <w:rsid w:val="00370DAF"/>
    <w:rsid w:val="003B3909"/>
    <w:rsid w:val="003C5905"/>
    <w:rsid w:val="003C71CF"/>
    <w:rsid w:val="0043426F"/>
    <w:rsid w:val="00441F41"/>
    <w:rsid w:val="00463FDD"/>
    <w:rsid w:val="004703DC"/>
    <w:rsid w:val="00480DFB"/>
    <w:rsid w:val="004966BD"/>
    <w:rsid w:val="004B41DF"/>
    <w:rsid w:val="004B42F3"/>
    <w:rsid w:val="004F1BF1"/>
    <w:rsid w:val="005248A4"/>
    <w:rsid w:val="005539EF"/>
    <w:rsid w:val="00553B6B"/>
    <w:rsid w:val="005736D2"/>
    <w:rsid w:val="00590377"/>
    <w:rsid w:val="00592F20"/>
    <w:rsid w:val="005A1111"/>
    <w:rsid w:val="005A452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70E0"/>
    <w:rsid w:val="0071353C"/>
    <w:rsid w:val="007220A4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2289A"/>
    <w:rsid w:val="008422AB"/>
    <w:rsid w:val="00843897"/>
    <w:rsid w:val="0084497F"/>
    <w:rsid w:val="0087000B"/>
    <w:rsid w:val="00883026"/>
    <w:rsid w:val="008874D8"/>
    <w:rsid w:val="008F2B53"/>
    <w:rsid w:val="00920056"/>
    <w:rsid w:val="00992CE7"/>
    <w:rsid w:val="009A2F8A"/>
    <w:rsid w:val="009A5B42"/>
    <w:rsid w:val="009B71BE"/>
    <w:rsid w:val="009D51B4"/>
    <w:rsid w:val="00A36B9A"/>
    <w:rsid w:val="00A53AF3"/>
    <w:rsid w:val="00A55C86"/>
    <w:rsid w:val="00A84531"/>
    <w:rsid w:val="00AB7231"/>
    <w:rsid w:val="00AF0552"/>
    <w:rsid w:val="00AF56CF"/>
    <w:rsid w:val="00B14F6B"/>
    <w:rsid w:val="00B25B39"/>
    <w:rsid w:val="00B41753"/>
    <w:rsid w:val="00B9235F"/>
    <w:rsid w:val="00BA768B"/>
    <w:rsid w:val="00BD4AFA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CF2B98"/>
    <w:rsid w:val="00D24F73"/>
    <w:rsid w:val="00D462DC"/>
    <w:rsid w:val="00D827CB"/>
    <w:rsid w:val="00DA2676"/>
    <w:rsid w:val="00DD39F1"/>
    <w:rsid w:val="00DE0AE1"/>
    <w:rsid w:val="00DF68C8"/>
    <w:rsid w:val="00E10467"/>
    <w:rsid w:val="00E416FB"/>
    <w:rsid w:val="00E41C4E"/>
    <w:rsid w:val="00E430FA"/>
    <w:rsid w:val="00EA000A"/>
    <w:rsid w:val="00EA19A0"/>
    <w:rsid w:val="00EE7F15"/>
    <w:rsid w:val="00EF180B"/>
    <w:rsid w:val="00F04C14"/>
    <w:rsid w:val="00F37BB6"/>
    <w:rsid w:val="00F51E6E"/>
    <w:rsid w:val="00F551B7"/>
    <w:rsid w:val="00F92A79"/>
    <w:rsid w:val="00FA0EAB"/>
    <w:rsid w:val="00FB1EB8"/>
    <w:rsid w:val="00FC2F70"/>
    <w:rsid w:val="00FF4DB7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paragraph" w:customStyle="1" w:styleId="Textodamatria">
    <w:name w:val="Texto da matéria"/>
    <w:basedOn w:val="Normal"/>
    <w:rsid w:val="00AF0552"/>
    <w:pPr>
      <w:tabs>
        <w:tab w:val="left" w:pos="454"/>
        <w:tab w:val="left" w:pos="907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paragraph" w:customStyle="1" w:styleId="Textodamatria">
    <w:name w:val="Texto da matéria"/>
    <w:basedOn w:val="Normal"/>
    <w:rsid w:val="00AF0552"/>
    <w:pPr>
      <w:tabs>
        <w:tab w:val="left" w:pos="454"/>
        <w:tab w:val="left" w:pos="907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fontTable" Target="fontTable.xml"/><Relationship Id="rId21" Type="http://schemas.openxmlformats.org/officeDocument/2006/relationships/image" Target="media/image13.wmf"/><Relationship Id="rId42" Type="http://schemas.openxmlformats.org/officeDocument/2006/relationships/image" Target="media/image34.png"/><Relationship Id="rId47" Type="http://schemas.openxmlformats.org/officeDocument/2006/relationships/image" Target="media/image39.wmf"/><Relationship Id="rId63" Type="http://schemas.openxmlformats.org/officeDocument/2006/relationships/image" Target="media/image49.wmf"/><Relationship Id="rId68" Type="http://schemas.openxmlformats.org/officeDocument/2006/relationships/image" Target="media/image54.png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image" Target="media/image98.png"/><Relationship Id="rId16" Type="http://schemas.openxmlformats.org/officeDocument/2006/relationships/image" Target="media/image8.wmf"/><Relationship Id="rId107" Type="http://schemas.openxmlformats.org/officeDocument/2006/relationships/image" Target="media/image93.png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wmf"/><Relationship Id="rId53" Type="http://schemas.openxmlformats.org/officeDocument/2006/relationships/oleObject" Target="embeddings/oleObject4.bin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3.wmf"/><Relationship Id="rId102" Type="http://schemas.openxmlformats.org/officeDocument/2006/relationships/image" Target="media/image88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5" Type="http://schemas.openxmlformats.org/officeDocument/2006/relationships/webSettings" Target="webSettings.xml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56" Type="http://schemas.openxmlformats.org/officeDocument/2006/relationships/image" Target="media/image44.wmf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63.wmf"/><Relationship Id="rId100" Type="http://schemas.openxmlformats.org/officeDocument/2006/relationships/image" Target="media/image86.png"/><Relationship Id="rId105" Type="http://schemas.openxmlformats.org/officeDocument/2006/relationships/image" Target="media/image91.png"/><Relationship Id="rId113" Type="http://schemas.openxmlformats.org/officeDocument/2006/relationships/image" Target="media/image99.png"/><Relationship Id="rId118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oleObject" Target="embeddings/oleObject3.bin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oleObject" Target="embeddings/oleObject7.bin"/><Relationship Id="rId67" Type="http://schemas.openxmlformats.org/officeDocument/2006/relationships/image" Target="media/image53.wmf"/><Relationship Id="rId103" Type="http://schemas.openxmlformats.org/officeDocument/2006/relationships/image" Target="media/image89.png"/><Relationship Id="rId108" Type="http://schemas.openxmlformats.org/officeDocument/2006/relationships/image" Target="media/image94.png"/><Relationship Id="rId116" Type="http://schemas.openxmlformats.org/officeDocument/2006/relationships/image" Target="media/image102.png"/><Relationship Id="rId20" Type="http://schemas.openxmlformats.org/officeDocument/2006/relationships/image" Target="media/image12.wmf"/><Relationship Id="rId41" Type="http://schemas.openxmlformats.org/officeDocument/2006/relationships/image" Target="media/image33.png"/><Relationship Id="rId54" Type="http://schemas.openxmlformats.org/officeDocument/2006/relationships/image" Target="media/image43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11" Type="http://schemas.openxmlformats.org/officeDocument/2006/relationships/image" Target="media/image9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oleObject" Target="embeddings/oleObject2.bin"/><Relationship Id="rId57" Type="http://schemas.openxmlformats.org/officeDocument/2006/relationships/oleObject" Target="embeddings/oleObject6.bin"/><Relationship Id="rId106" Type="http://schemas.openxmlformats.org/officeDocument/2006/relationships/image" Target="media/image92.png"/><Relationship Id="rId114" Type="http://schemas.openxmlformats.org/officeDocument/2006/relationships/image" Target="media/image100.png"/><Relationship Id="rId10" Type="http://schemas.openxmlformats.org/officeDocument/2006/relationships/oleObject" Target="embeddings/oleObject1.bin"/><Relationship Id="rId31" Type="http://schemas.openxmlformats.org/officeDocument/2006/relationships/image" Target="media/image23.png"/><Relationship Id="rId44" Type="http://schemas.openxmlformats.org/officeDocument/2006/relationships/image" Target="media/image36.wmf"/><Relationship Id="rId52" Type="http://schemas.openxmlformats.org/officeDocument/2006/relationships/image" Target="media/image42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png"/><Relationship Id="rId81" Type="http://schemas.openxmlformats.org/officeDocument/2006/relationships/image" Target="media/image67.wmf"/><Relationship Id="rId86" Type="http://schemas.openxmlformats.org/officeDocument/2006/relationships/image" Target="media/image72.png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95.png"/><Relationship Id="rId34" Type="http://schemas.openxmlformats.org/officeDocument/2006/relationships/image" Target="media/image26.wmf"/><Relationship Id="rId50" Type="http://schemas.openxmlformats.org/officeDocument/2006/relationships/image" Target="media/image41.wmf"/><Relationship Id="rId55" Type="http://schemas.openxmlformats.org/officeDocument/2006/relationships/oleObject" Target="embeddings/oleObject5.bin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png"/><Relationship Id="rId7" Type="http://schemas.openxmlformats.org/officeDocument/2006/relationships/endnotes" Target="endnotes.xml"/><Relationship Id="rId71" Type="http://schemas.openxmlformats.org/officeDocument/2006/relationships/image" Target="media/image57.png"/><Relationship Id="rId9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2653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5</cp:revision>
  <cp:lastPrinted>2018-02-02T11:27:00Z</cp:lastPrinted>
  <dcterms:created xsi:type="dcterms:W3CDTF">2018-04-17T14:14:00Z</dcterms:created>
  <dcterms:modified xsi:type="dcterms:W3CDTF">2018-04-17T14:27:00Z</dcterms:modified>
</cp:coreProperties>
</file>