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8E506D" w:rsidRDefault="00F75A7A" w:rsidP="008E506D">
      <w:pPr>
        <w:pStyle w:val="Subttulo"/>
        <w:ind w:left="-142" w:right="-428"/>
        <w:jc w:val="both"/>
        <w:rPr>
          <w:rFonts w:ascii="Arial" w:hAnsi="Arial" w:cs="Arial"/>
          <w:sz w:val="20"/>
          <w:szCs w:val="20"/>
        </w:rPr>
      </w:pPr>
      <w:r w:rsidRPr="008E506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5FA39AB" wp14:editId="7B834AC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8E506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D7D50E" wp14:editId="51157F88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682DF3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BD5B3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A0547F">
                                <w:rPr>
                                  <w:rFonts w:ascii="Arial" w:hAnsi="Arial" w:cs="Arial"/>
                                  <w:sz w:val="20"/>
                                </w:rPr>
                                <w:t>7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B34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682DF3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BD5B3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GEOGRAFIA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A0547F">
                          <w:rPr>
                            <w:rFonts w:ascii="Arial" w:hAnsi="Arial" w:cs="Arial"/>
                            <w:sz w:val="20"/>
                          </w:rPr>
                          <w:t>7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BD5B34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b/>
          <w:sz w:val="20"/>
          <w:szCs w:val="20"/>
        </w:rPr>
        <w:t>1.</w:t>
      </w:r>
      <w:r w:rsidRPr="00BA09D4">
        <w:rPr>
          <w:rFonts w:ascii="Arial" w:hAnsi="Arial" w:cs="Arial"/>
          <w:sz w:val="20"/>
          <w:szCs w:val="20"/>
        </w:rPr>
        <w:t xml:space="preserve"> Em novembro de 2011, o cacique Nísio Gomes de Tekoha Guaiviry foi morto nas proximidades da rodovia MS-386, entre os municípios de Ponta Porã e Amambaí, no Estado do Mato Grosso do Sul (MS). O assassinato de indígenas nessa região é um fato frequente. Os povos indígenas Guarani e Kaiowá vivem em situações precárias e em constantes conflitos com os fazendeiros da região.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(Adaptado de “Documento Final Aty Guasu Kaiowá e Guarani: Aldeia Rancho Jacaré–Laguna”. CIMI-Regional Mato Grosso do Sul.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 http://www.cimi.org.br/site/ptbr/index.php?system=news&amp;action=read&amp;id=6406. Acessado em 04/10/2012.)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 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Apresente os principais motivos de conflitos entre indígenas e fazendeiros como os da região mencionada no texto.</w:t>
      </w:r>
    </w:p>
    <w:p w:rsidR="00A0547F" w:rsidRPr="00BA09D4" w:rsidRDefault="00A0547F" w:rsidP="00BA09D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9D4">
        <w:rPr>
          <w:rFonts w:ascii="Arial" w:hAnsi="Arial" w:cs="Arial"/>
          <w:sz w:val="20"/>
          <w:szCs w:val="20"/>
        </w:rPr>
        <w:t>____________________________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b/>
          <w:sz w:val="20"/>
          <w:szCs w:val="20"/>
        </w:rPr>
        <w:t>2.</w:t>
      </w:r>
      <w:r w:rsidRPr="00BA09D4">
        <w:rPr>
          <w:rFonts w:ascii="Arial" w:hAnsi="Arial" w:cs="Arial"/>
          <w:sz w:val="20"/>
          <w:szCs w:val="20"/>
        </w:rPr>
        <w:t xml:space="preserve"> Em um de seus escritos, o sociólogo brasileiro Florestan Fernandes afirmou que o negro no Brasil tem de superar duas barreiras: a de classe e da cor. Por meio disso, ele realizava não apenas uma crítica à fábula da democracia racial, como colocava o problema racial em relação ao problema da sociedade de classes. Com base nisso, faça o que se pede.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A) Apresente e explique duas críticas ao mito da democracia racial brasileira.</w:t>
      </w:r>
    </w:p>
    <w:p w:rsidR="00A0547F" w:rsidRPr="00BA09D4" w:rsidRDefault="00A0547F" w:rsidP="00BA09D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9D4">
        <w:rPr>
          <w:rFonts w:ascii="Arial" w:hAnsi="Arial" w:cs="Arial"/>
          <w:sz w:val="20"/>
          <w:szCs w:val="20"/>
        </w:rPr>
        <w:t>_______________________________</w:t>
      </w: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b/>
          <w:sz w:val="20"/>
          <w:szCs w:val="20"/>
        </w:rPr>
        <w:t>3.</w:t>
      </w:r>
      <w:r w:rsidRPr="00BA09D4">
        <w:rPr>
          <w:rFonts w:ascii="Arial" w:hAnsi="Arial" w:cs="Arial"/>
          <w:sz w:val="20"/>
          <w:szCs w:val="20"/>
        </w:rPr>
        <w:t xml:space="preserve"> Considera-se que no Brasil atual a população indígena seja formada por cerca de 400 mil pessoas. Analise o mapa da FUNAI (Fundação Nacional do Índio), que mostra as terras indígenas, áreas de maior concentração dessa população na atualidade: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5DD5D2D" wp14:editId="284C5BA5">
            <wp:simplePos x="0" y="0"/>
            <wp:positionH relativeFrom="column">
              <wp:posOffset>1790700</wp:posOffset>
            </wp:positionH>
            <wp:positionV relativeFrom="paragraph">
              <wp:posOffset>12700</wp:posOffset>
            </wp:positionV>
            <wp:extent cx="2707005" cy="240538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A09D4" w:rsidRPr="00BA09D4" w:rsidRDefault="00BA09D4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Explique sobre a distribuição dos territórios e populações indígenas no Brasil?</w:t>
      </w:r>
    </w:p>
    <w:p w:rsidR="00A0547F" w:rsidRPr="00BA09D4" w:rsidRDefault="00A0547F" w:rsidP="00BA09D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BA09D4">
        <w:rPr>
          <w:rFonts w:ascii="Arial" w:hAnsi="Arial" w:cs="Arial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D4" w:rsidRDefault="00BA09D4" w:rsidP="00BA09D4">
      <w:pPr>
        <w:jc w:val="both"/>
        <w:rPr>
          <w:rFonts w:ascii="Arial" w:hAnsi="Arial" w:cs="Arial"/>
          <w:sz w:val="20"/>
          <w:szCs w:val="20"/>
        </w:rPr>
      </w:pPr>
    </w:p>
    <w:p w:rsidR="00BA09D4" w:rsidRPr="00BA09D4" w:rsidRDefault="00BA09D4" w:rsidP="00BA09D4">
      <w:pPr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b/>
          <w:sz w:val="20"/>
          <w:szCs w:val="20"/>
        </w:rPr>
        <w:t>4</w:t>
      </w:r>
      <w:r w:rsidRPr="00BA09D4">
        <w:rPr>
          <w:rFonts w:ascii="Arial" w:hAnsi="Arial" w:cs="Arial"/>
          <w:sz w:val="20"/>
          <w:szCs w:val="20"/>
        </w:rPr>
        <w:t xml:space="preserve">. Leia o texto abaixo: </w:t>
      </w: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ind w:left="720" w:right="1179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i/>
          <w:sz w:val="20"/>
          <w:szCs w:val="20"/>
        </w:rPr>
        <w:t>“Chegando para substituir a mão-de-obra escrava, os imigrantes, não sem sofrimento e provações, conseguiram encontrar o próprio espaço geográfico, social, econômico e político no interior do país. Nas primeiras décadas costumavam priorizar a preservação das próprias tradições culturais, conseguindo, desta forma, evitar o risco de assimilação. Com o tempo ocorreu uma integração progressiva que favoreceu o intercâmbio com as demais tradições culturais presentes no país. As intensas migrações internas das últimas décadas provocaram a difusão nacional de algumas das tradições culturais características desses grupos.”</w:t>
      </w:r>
      <w:r w:rsidRPr="00BA09D4">
        <w:rPr>
          <w:rFonts w:ascii="Arial" w:hAnsi="Arial" w:cs="Arial"/>
          <w:sz w:val="20"/>
          <w:szCs w:val="20"/>
        </w:rPr>
        <w:t xml:space="preserve"> Trecho extraído do texto “O fenômeno migratório no Brasil” de Roberto Marinucci e Ir.Rosita Milesi, mscs do Instituto Migrações e Direitos Humanos e Centro Scalabriniano de Estudos Migratórios - Brasília - DF </w:t>
      </w: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 xml:space="preserve">O texto acima retrata dois momentos históricos brasileiros na formação da identidade nacional inseridos num dado espaço geográfico. Justifique a participação do negro na formação da identidade nacional. </w:t>
      </w: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A09D4">
        <w:rPr>
          <w:rFonts w:ascii="Arial" w:hAnsi="Arial" w:cs="Arial"/>
          <w:sz w:val="20"/>
          <w:szCs w:val="20"/>
        </w:rPr>
        <w:t>_____________________________</w:t>
      </w:r>
    </w:p>
    <w:p w:rsidR="00A0547F" w:rsidRPr="00BA09D4" w:rsidRDefault="00A0547F" w:rsidP="00BA09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  <w:r w:rsidRPr="00B45823">
        <w:rPr>
          <w:rFonts w:ascii="Arial" w:hAnsi="Arial" w:cs="Arial"/>
          <w:b/>
          <w:sz w:val="20"/>
          <w:szCs w:val="20"/>
        </w:rPr>
        <w:t>5.</w:t>
      </w:r>
      <w:r w:rsidRPr="00BA09D4">
        <w:rPr>
          <w:rFonts w:ascii="Arial" w:hAnsi="Arial" w:cs="Arial"/>
          <w:sz w:val="20"/>
          <w:szCs w:val="20"/>
        </w:rPr>
        <w:t xml:space="preserve"> Quais são as regiões metropolitanas mais industrializadas na porção leste do Nordeste?</w:t>
      </w:r>
    </w:p>
    <w:p w:rsidR="00A0547F" w:rsidRPr="00BA09D4" w:rsidRDefault="00A0547F" w:rsidP="00BA09D4">
      <w:pPr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A09D4">
        <w:rPr>
          <w:rFonts w:ascii="Arial" w:hAnsi="Arial" w:cs="Arial"/>
          <w:sz w:val="20"/>
          <w:szCs w:val="20"/>
        </w:rPr>
        <w:t>___________________________</w:t>
      </w:r>
      <w:r w:rsidRPr="00BA09D4">
        <w:rPr>
          <w:rFonts w:ascii="Arial" w:hAnsi="Arial" w:cs="Arial"/>
          <w:sz w:val="20"/>
          <w:szCs w:val="20"/>
        </w:rPr>
        <w:t>________</w:t>
      </w: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  <w:r w:rsidRPr="00B45823">
        <w:rPr>
          <w:rFonts w:ascii="Arial" w:hAnsi="Arial" w:cs="Arial"/>
          <w:b/>
          <w:sz w:val="20"/>
          <w:szCs w:val="20"/>
        </w:rPr>
        <w:t>6.</w:t>
      </w:r>
      <w:r w:rsidRPr="00BA09D4">
        <w:rPr>
          <w:rFonts w:ascii="Arial" w:hAnsi="Arial" w:cs="Arial"/>
          <w:sz w:val="20"/>
          <w:szCs w:val="20"/>
        </w:rPr>
        <w:t>Quais foram os direitos conquistados pelos índios na Constituição de 1988?</w:t>
      </w:r>
    </w:p>
    <w:p w:rsidR="00A0547F" w:rsidRPr="00BA09D4" w:rsidRDefault="00A0547F" w:rsidP="007D4C28">
      <w:pPr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D4C28">
        <w:rPr>
          <w:rFonts w:ascii="Arial" w:hAnsi="Arial" w:cs="Arial"/>
          <w:sz w:val="20"/>
          <w:szCs w:val="20"/>
        </w:rPr>
        <w:t>_____________________________</w:t>
      </w: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  <w:r w:rsidRPr="00B45823">
        <w:rPr>
          <w:rFonts w:ascii="Arial" w:hAnsi="Arial" w:cs="Arial"/>
          <w:b/>
          <w:sz w:val="20"/>
          <w:szCs w:val="20"/>
        </w:rPr>
        <w:t>7.</w:t>
      </w:r>
      <w:r w:rsidRPr="00BA09D4">
        <w:rPr>
          <w:rFonts w:ascii="Arial" w:hAnsi="Arial" w:cs="Arial"/>
          <w:sz w:val="20"/>
          <w:szCs w:val="20"/>
        </w:rPr>
        <w:t xml:space="preserve"> Caracterize o semiárido nordestino.</w:t>
      </w:r>
    </w:p>
    <w:p w:rsidR="00A0547F" w:rsidRPr="00BA09D4" w:rsidRDefault="00A0547F" w:rsidP="007D4C28">
      <w:pPr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C28">
        <w:rPr>
          <w:rFonts w:ascii="Arial" w:hAnsi="Arial" w:cs="Arial"/>
          <w:sz w:val="20"/>
          <w:szCs w:val="20"/>
        </w:rPr>
        <w:t>____________________________________</w:t>
      </w:r>
      <w:r w:rsidRPr="00BA09D4">
        <w:rPr>
          <w:rFonts w:ascii="Arial" w:hAnsi="Arial" w:cs="Arial"/>
          <w:sz w:val="20"/>
          <w:szCs w:val="20"/>
        </w:rPr>
        <w:t>____</w:t>
      </w:r>
    </w:p>
    <w:p w:rsidR="00A0547F" w:rsidRDefault="00A0547F" w:rsidP="007D4C2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:rsidR="00B45823" w:rsidRDefault="00B45823" w:rsidP="007D4C2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:rsidR="00B45823" w:rsidRDefault="00B45823" w:rsidP="007D4C2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:rsidR="00B45823" w:rsidRPr="00BA09D4" w:rsidRDefault="00B45823" w:rsidP="007D4C2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45823">
        <w:rPr>
          <w:rFonts w:ascii="Arial" w:hAnsi="Arial" w:cs="Arial"/>
          <w:b/>
          <w:sz w:val="20"/>
          <w:szCs w:val="20"/>
        </w:rPr>
        <w:t>8.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O corte topográfico e geológico, mostrado a seguir, representa, grosso modo, um perfil feito por um pesquisador que se deslocou da área costeira para o interior do Brasil, objetivando realizar um estudo integrado do meio ambiente de uma região do país. Nesse corte, estão indicados pelos números 1 e 2 importantes </w:t>
      </w:r>
      <w:r w:rsidRPr="00BA09D4">
        <w:rPr>
          <w:rFonts w:ascii="Arial" w:hAnsi="Arial" w:cs="Arial"/>
          <w:b/>
          <w:bCs/>
          <w:sz w:val="20"/>
          <w:szCs w:val="20"/>
        </w:rPr>
        <w:t>compartimentos regionais de relevo.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46489AF" wp14:editId="7002AFA6">
            <wp:simplePos x="0" y="0"/>
            <wp:positionH relativeFrom="column">
              <wp:posOffset>990600</wp:posOffset>
            </wp:positionH>
            <wp:positionV relativeFrom="paragraph">
              <wp:posOffset>99060</wp:posOffset>
            </wp:positionV>
            <wp:extent cx="4391025" cy="1504950"/>
            <wp:effectExtent l="0" t="0" r="9525" b="0"/>
            <wp:wrapNone/>
            <wp:docPr id="6" name="Imagem 6" descr="Descrição: http://www.geografiaparatodos.com.br/capitulo_6_relevo_e_solo-formacao_e_classificacao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www.geografiaparatodos.com.br/capitulo_6_relevo_e_solo-formacao_e_classificacao_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D4">
        <w:rPr>
          <w:rFonts w:ascii="Arial" w:hAnsi="Arial" w:cs="Arial"/>
          <w:b/>
          <w:bCs/>
          <w:sz w:val="20"/>
          <w:szCs w:val="20"/>
        </w:rPr>
        <w:t> </w:t>
      </w: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45823" w:rsidRDefault="00B45823" w:rsidP="00BA09D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45823" w:rsidRDefault="00B45823" w:rsidP="00BA09D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45823" w:rsidRDefault="00B45823" w:rsidP="00BA09D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A09D4">
        <w:rPr>
          <w:rFonts w:ascii="Arial" w:hAnsi="Arial" w:cs="Arial"/>
          <w:sz w:val="20"/>
          <w:szCs w:val="20"/>
          <w:shd w:val="clear" w:color="auto" w:fill="FFFFFF"/>
        </w:rPr>
        <w:t xml:space="preserve"> A região 1 é o planalto da Borborema a região 2 está localizado o sertão nordestino. Considerando-se as informações contidas no gráfico, explique qual a relação entre as duas áreas na formação do clima das duas sub-regiões.</w:t>
      </w:r>
    </w:p>
    <w:p w:rsidR="00A0547F" w:rsidRPr="00BA09D4" w:rsidRDefault="00A0547F" w:rsidP="00B45823">
      <w:pPr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823">
        <w:rPr>
          <w:rFonts w:ascii="Arial" w:hAnsi="Arial" w:cs="Arial"/>
          <w:sz w:val="20"/>
          <w:szCs w:val="20"/>
          <w:shd w:val="clear" w:color="auto" w:fill="FFFFFF"/>
        </w:rPr>
        <w:t>___________________________</w:t>
      </w: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  <w:r w:rsidRPr="00061F2F">
        <w:rPr>
          <w:rFonts w:ascii="Arial" w:hAnsi="Arial" w:cs="Arial"/>
          <w:b/>
          <w:sz w:val="20"/>
          <w:szCs w:val="20"/>
        </w:rPr>
        <w:t>9.</w:t>
      </w:r>
      <w:r w:rsidRPr="00BA09D4">
        <w:rPr>
          <w:rFonts w:ascii="Arial" w:hAnsi="Arial" w:cs="Arial"/>
          <w:sz w:val="20"/>
          <w:szCs w:val="20"/>
        </w:rPr>
        <w:t xml:space="preserve"> A política de transporte implantada no Brasil privilegiou o transporte rodoviário, em detrimento de outras formas mais viáveis, como o transporte hidroviário e o ferroviário, sem considerar as características e potencialidades naturais do país. Cite e explique duas vantagens dos transportes ferroviário e hidroviário, em relação ao rodoviário.</w:t>
      </w:r>
    </w:p>
    <w:p w:rsidR="00A0547F" w:rsidRPr="00BA09D4" w:rsidRDefault="00A0547F" w:rsidP="00B45823">
      <w:pPr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823">
        <w:rPr>
          <w:rFonts w:ascii="Arial" w:hAnsi="Arial" w:cs="Arial"/>
          <w:sz w:val="20"/>
          <w:szCs w:val="20"/>
        </w:rPr>
        <w:t>____________________________</w:t>
      </w:r>
    </w:p>
    <w:p w:rsidR="00B45823" w:rsidRDefault="00B45823" w:rsidP="00BA09D4">
      <w:pPr>
        <w:jc w:val="both"/>
        <w:rPr>
          <w:rFonts w:ascii="Arial" w:hAnsi="Arial" w:cs="Arial"/>
          <w:b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</w:rPr>
      </w:pPr>
      <w:r w:rsidRPr="00B45823">
        <w:rPr>
          <w:rFonts w:ascii="Arial" w:hAnsi="Arial" w:cs="Arial"/>
          <w:b/>
          <w:sz w:val="20"/>
          <w:szCs w:val="20"/>
        </w:rPr>
        <w:t>10</w:t>
      </w:r>
      <w:r w:rsidRPr="00BA09D4">
        <w:rPr>
          <w:rFonts w:ascii="Arial" w:hAnsi="Arial" w:cs="Arial"/>
          <w:sz w:val="20"/>
          <w:szCs w:val="20"/>
        </w:rPr>
        <w:t>.A produção agropecuária pode favorecer o desenvolvimento de atividades industriais em determinada região. Em relação à região Centro-Sul, associe a ocorrência de algumas atividades agropecuárias com o desenvolvimento de atividades industriais.</w:t>
      </w:r>
    </w:p>
    <w:p w:rsidR="00A0547F" w:rsidRPr="00BA09D4" w:rsidRDefault="00A0547F" w:rsidP="00B45823">
      <w:pPr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823">
        <w:rPr>
          <w:rFonts w:ascii="Arial" w:hAnsi="Arial" w:cs="Arial"/>
          <w:sz w:val="20"/>
          <w:szCs w:val="20"/>
        </w:rPr>
        <w:t>____________________________</w:t>
      </w:r>
    </w:p>
    <w:p w:rsidR="00A0547F" w:rsidRPr="00BA09D4" w:rsidRDefault="00A0547F" w:rsidP="00BA09D4">
      <w:pPr>
        <w:jc w:val="both"/>
        <w:rPr>
          <w:rFonts w:ascii="Arial" w:hAnsi="Arial" w:cs="Arial"/>
          <w:bCs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bCs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bCs/>
          <w:sz w:val="20"/>
          <w:szCs w:val="20"/>
        </w:rPr>
      </w:pPr>
      <w:r w:rsidRPr="00061F2F">
        <w:rPr>
          <w:rFonts w:ascii="Arial" w:hAnsi="Arial" w:cs="Arial"/>
          <w:b/>
          <w:bCs/>
          <w:sz w:val="20"/>
          <w:szCs w:val="20"/>
        </w:rPr>
        <w:t>11.</w:t>
      </w:r>
      <w:r w:rsidR="00061F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9D4">
        <w:rPr>
          <w:rFonts w:ascii="Arial" w:hAnsi="Arial" w:cs="Arial"/>
          <w:bCs/>
          <w:sz w:val="20"/>
          <w:szCs w:val="20"/>
        </w:rPr>
        <w:t>Nas décadas de 1960 e 1970 o Centro-Sul tornou-se a principal área de atração de migrantes do país inteiro. Quais são as causas dessa grande atração populacional?</w:t>
      </w:r>
    </w:p>
    <w:p w:rsidR="00A0547F" w:rsidRPr="00061F2F" w:rsidRDefault="00A0547F" w:rsidP="00F76E9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A09D4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61F2F">
        <w:rPr>
          <w:rFonts w:ascii="Arial" w:hAnsi="Arial" w:cs="Arial"/>
          <w:bCs/>
          <w:sz w:val="20"/>
          <w:szCs w:val="20"/>
        </w:rPr>
        <w:t>______________________________</w:t>
      </w:r>
    </w:p>
    <w:p w:rsidR="00A0547F" w:rsidRPr="00BA09D4" w:rsidRDefault="00A0547F" w:rsidP="00061F2F">
      <w:pPr>
        <w:widowControl w:val="0"/>
        <w:tabs>
          <w:tab w:val="left" w:pos="470"/>
        </w:tabs>
        <w:spacing w:before="150" w:line="360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lastRenderedPageBreak/>
        <w:t>12.Analise os mapas sobre algumas</w:t>
      </w:r>
      <w:r w:rsidRPr="00BA09D4">
        <w:rPr>
          <w:rFonts w:ascii="Arial" w:hAnsi="Arial" w:cs="Arial"/>
          <w:spacing w:val="-13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redes no</w:t>
      </w:r>
      <w:r w:rsidRPr="00BA09D4">
        <w:rPr>
          <w:rFonts w:ascii="Arial" w:hAnsi="Arial" w:cs="Arial"/>
          <w:spacing w:val="-1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Brasil</w:t>
      </w:r>
    </w:p>
    <w:p w:rsidR="00A0547F" w:rsidRPr="00BA09D4" w:rsidRDefault="00F76E96" w:rsidP="00BA09D4">
      <w:pPr>
        <w:widowControl w:val="0"/>
        <w:tabs>
          <w:tab w:val="left" w:pos="470"/>
        </w:tabs>
        <w:spacing w:before="150" w:line="288" w:lineRule="auto"/>
        <w:ind w:left="720" w:right="2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A09D4">
        <w:rPr>
          <w:rFonts w:ascii="Arial" w:hAnsi="Arial" w:cs="Arial"/>
          <w:noProof/>
          <w:position w:val="-62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1385306" wp14:editId="78D5F6AD">
            <wp:simplePos x="0" y="0"/>
            <wp:positionH relativeFrom="column">
              <wp:posOffset>-224790</wp:posOffset>
            </wp:positionH>
            <wp:positionV relativeFrom="paragraph">
              <wp:posOffset>86995</wp:posOffset>
            </wp:positionV>
            <wp:extent cx="3216910" cy="2352675"/>
            <wp:effectExtent l="0" t="0" r="254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47F" w:rsidRPr="00BA09D4" w:rsidRDefault="00F76E96" w:rsidP="00BA09D4">
      <w:pPr>
        <w:widowControl w:val="0"/>
        <w:tabs>
          <w:tab w:val="left" w:pos="470"/>
        </w:tabs>
        <w:spacing w:before="150" w:line="288" w:lineRule="auto"/>
        <w:ind w:left="720" w:right="2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A09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A8FE4FC" wp14:editId="5D507AC0">
            <wp:simplePos x="0" y="0"/>
            <wp:positionH relativeFrom="column">
              <wp:posOffset>6985</wp:posOffset>
            </wp:positionH>
            <wp:positionV relativeFrom="page">
              <wp:posOffset>1266190</wp:posOffset>
            </wp:positionV>
            <wp:extent cx="3271520" cy="2200275"/>
            <wp:effectExtent l="0" t="0" r="508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47F" w:rsidRPr="00BA09D4" w:rsidRDefault="00A0547F" w:rsidP="00F76E96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 xml:space="preserve">Fonte: BECKER, B. </w:t>
      </w:r>
      <w:r w:rsidRPr="00BA09D4">
        <w:rPr>
          <w:rFonts w:ascii="Arial" w:hAnsi="Arial" w:cs="Arial"/>
          <w:spacing w:val="-3"/>
          <w:sz w:val="20"/>
          <w:szCs w:val="20"/>
        </w:rPr>
        <w:t xml:space="preserve">K. </w:t>
      </w:r>
      <w:r w:rsidRPr="00BA09D4">
        <w:rPr>
          <w:rFonts w:ascii="Arial" w:hAnsi="Arial" w:cs="Arial"/>
          <w:sz w:val="20"/>
          <w:szCs w:val="20"/>
        </w:rPr>
        <w:t>&amp; EGLER C. A.</w:t>
      </w:r>
      <w:r w:rsidRPr="00BA09D4">
        <w:rPr>
          <w:rFonts w:ascii="Arial" w:hAnsi="Arial" w:cs="Arial"/>
          <w:spacing w:val="1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G.:</w:t>
      </w:r>
    </w:p>
    <w:p w:rsidR="00A0547F" w:rsidRPr="00BA09D4" w:rsidRDefault="00A0547F" w:rsidP="00F76E96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"Uma Nova Potência Regional Na Economia</w:t>
      </w:r>
      <w:r w:rsidRPr="00BA09D4">
        <w:rPr>
          <w:rFonts w:ascii="Arial" w:hAnsi="Arial" w:cs="Arial"/>
          <w:spacing w:val="-1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- Mundo", Rio de Janeiro: Bertrand Brasil S. A.,</w:t>
      </w:r>
      <w:r w:rsidRPr="00BA09D4">
        <w:rPr>
          <w:rFonts w:ascii="Arial" w:hAnsi="Arial" w:cs="Arial"/>
          <w:spacing w:val="-9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1992, p.</w:t>
      </w:r>
      <w:r w:rsidRPr="00BA09D4">
        <w:rPr>
          <w:rFonts w:ascii="Arial" w:hAnsi="Arial" w:cs="Arial"/>
          <w:spacing w:val="1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197</w:t>
      </w: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0"/>
        </w:tabs>
        <w:spacing w:before="150" w:line="288" w:lineRule="auto"/>
        <w:ind w:right="21"/>
        <w:contextualSpacing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Os complexos regionais Amazônia, Nordeste e Centro-Sul possuem densidades diferentes na composição de sua malha ferroviária e rodoviária e na destruição de energia elétrica e telecomunicação. Com ajuda do mapa e do seus conhecimentos sobre o assunto, construa um texto de oito linhas que justifiquem a distribuição desses da rodovia, ferrovia, energia elétrica e telecomunicações no Brasil.</w:t>
      </w:r>
    </w:p>
    <w:p w:rsidR="00A0547F" w:rsidRPr="00BA09D4" w:rsidRDefault="00A0547F" w:rsidP="00F76E96">
      <w:pPr>
        <w:widowControl w:val="0"/>
        <w:tabs>
          <w:tab w:val="left" w:pos="470"/>
        </w:tabs>
        <w:spacing w:before="150" w:line="360" w:lineRule="auto"/>
        <w:ind w:right="23"/>
        <w:contextualSpacing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E96" w:rsidRDefault="00F76E96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13.Para assegurar o aumento da</w:t>
      </w:r>
      <w:r w:rsidRPr="00BA09D4">
        <w:rPr>
          <w:rFonts w:ascii="Arial" w:hAnsi="Arial" w:cs="Arial"/>
          <w:spacing w:val="-8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oferta de gás no mercado brasileiro, a malha nacional</w:t>
      </w:r>
      <w:r w:rsidRPr="00BA09D4">
        <w:rPr>
          <w:rFonts w:ascii="Arial" w:hAnsi="Arial" w:cs="Arial"/>
          <w:spacing w:val="-7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de dutos cresceu muito nos anos 90: 70% dos</w:t>
      </w:r>
      <w:r w:rsidRPr="00BA09D4">
        <w:rPr>
          <w:rFonts w:ascii="Arial" w:hAnsi="Arial" w:cs="Arial"/>
          <w:spacing w:val="-10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4.900km de gasodutos no país foram instalados a partir</w:t>
      </w:r>
      <w:r w:rsidRPr="00BA09D4">
        <w:rPr>
          <w:rFonts w:ascii="Arial" w:hAnsi="Arial" w:cs="Arial"/>
          <w:spacing w:val="-8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de 1996.</w:t>
      </w:r>
    </w:p>
    <w:p w:rsidR="00A0547F" w:rsidRPr="00BA09D4" w:rsidRDefault="00A0547F" w:rsidP="00BA09D4">
      <w:pPr>
        <w:widowControl w:val="0"/>
        <w:tabs>
          <w:tab w:val="left" w:pos="471"/>
        </w:tabs>
        <w:spacing w:before="150" w:line="288" w:lineRule="auto"/>
        <w:ind w:left="720"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1"/>
        </w:tabs>
        <w:spacing w:before="150" w:line="288" w:lineRule="auto"/>
        <w:ind w:left="720"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pacing w:val="-2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Aponte uma razão que explique o crescimento</w:t>
      </w:r>
      <w:r w:rsidRPr="00BA09D4">
        <w:rPr>
          <w:rFonts w:ascii="Arial" w:hAnsi="Arial" w:cs="Arial"/>
          <w:spacing w:val="-8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da malha de gasodutos no Brasil a partir da década</w:t>
      </w:r>
      <w:r w:rsidRPr="00BA09D4">
        <w:rPr>
          <w:rFonts w:ascii="Arial" w:hAnsi="Arial" w:cs="Arial"/>
          <w:spacing w:val="-6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 xml:space="preserve">de </w:t>
      </w:r>
      <w:r w:rsidRPr="00BA09D4">
        <w:rPr>
          <w:rFonts w:ascii="Arial" w:hAnsi="Arial" w:cs="Arial"/>
          <w:spacing w:val="-2"/>
          <w:sz w:val="20"/>
          <w:szCs w:val="20"/>
        </w:rPr>
        <w:t>90.</w:t>
      </w:r>
    </w:p>
    <w:p w:rsidR="00A0547F" w:rsidRPr="00BA09D4" w:rsidRDefault="00A0547F" w:rsidP="00827BED">
      <w:pPr>
        <w:widowControl w:val="0"/>
        <w:tabs>
          <w:tab w:val="left" w:pos="471"/>
        </w:tabs>
        <w:spacing w:before="150" w:line="288" w:lineRule="auto"/>
        <w:ind w:right="49"/>
        <w:contextualSpacing/>
        <w:rPr>
          <w:rFonts w:ascii="Arial" w:hAnsi="Arial" w:cs="Arial"/>
          <w:spacing w:val="-2"/>
          <w:sz w:val="20"/>
          <w:szCs w:val="20"/>
        </w:rPr>
      </w:pPr>
      <w:r w:rsidRPr="00BA09D4">
        <w:rPr>
          <w:rFonts w:ascii="Arial" w:hAnsi="Arial" w:cs="Arial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7F" w:rsidRPr="00BA09D4" w:rsidRDefault="00A0547F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pacing w:val="-2"/>
          <w:sz w:val="20"/>
          <w:szCs w:val="20"/>
        </w:rPr>
        <w:t xml:space="preserve">b) </w:t>
      </w:r>
      <w:r w:rsidRPr="00BA09D4">
        <w:rPr>
          <w:rFonts w:ascii="Arial" w:hAnsi="Arial" w:cs="Arial"/>
          <w:sz w:val="20"/>
          <w:szCs w:val="20"/>
        </w:rPr>
        <w:t>Com base na figura acima, analise o papel</w:t>
      </w:r>
      <w:r w:rsidRPr="00BA09D4">
        <w:rPr>
          <w:rFonts w:ascii="Arial" w:hAnsi="Arial" w:cs="Arial"/>
          <w:spacing w:val="-6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do gasoduto Bolívia-Brasil na organização espacial</w:t>
      </w:r>
      <w:r w:rsidRPr="00BA09D4">
        <w:rPr>
          <w:rFonts w:ascii="Arial" w:hAnsi="Arial" w:cs="Arial"/>
          <w:spacing w:val="-14"/>
          <w:sz w:val="20"/>
          <w:szCs w:val="20"/>
        </w:rPr>
        <w:t xml:space="preserve"> </w:t>
      </w:r>
      <w:r w:rsidRPr="00BA09D4">
        <w:rPr>
          <w:rFonts w:ascii="Arial" w:hAnsi="Arial" w:cs="Arial"/>
          <w:sz w:val="20"/>
          <w:szCs w:val="20"/>
        </w:rPr>
        <w:t>das áreas que integram o seu traçado.</w:t>
      </w:r>
    </w:p>
    <w:p w:rsidR="00A0547F" w:rsidRPr="00BA09D4" w:rsidRDefault="00A0547F" w:rsidP="00827BED">
      <w:pPr>
        <w:widowControl w:val="0"/>
        <w:tabs>
          <w:tab w:val="left" w:pos="471"/>
        </w:tabs>
        <w:spacing w:before="150" w:line="288" w:lineRule="auto"/>
        <w:ind w:right="49"/>
        <w:contextualSpacing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27BED">
        <w:rPr>
          <w:rFonts w:ascii="Arial" w:hAnsi="Arial" w:cs="Arial"/>
          <w:sz w:val="20"/>
          <w:szCs w:val="20"/>
        </w:rPr>
        <w:t>__</w:t>
      </w:r>
      <w:bookmarkStart w:id="0" w:name="_GoBack"/>
      <w:bookmarkEnd w:id="0"/>
      <w:r w:rsidRPr="00BA09D4">
        <w:rPr>
          <w:rFonts w:ascii="Arial" w:hAnsi="Arial" w:cs="Arial"/>
          <w:sz w:val="20"/>
          <w:szCs w:val="20"/>
        </w:rPr>
        <w:t>__________________________________</w:t>
      </w:r>
    </w:p>
    <w:p w:rsidR="00C26064" w:rsidRDefault="00C26064" w:rsidP="00827BED">
      <w:pPr>
        <w:widowControl w:val="0"/>
        <w:tabs>
          <w:tab w:val="left" w:pos="471"/>
        </w:tabs>
        <w:spacing w:before="150" w:line="288" w:lineRule="auto"/>
        <w:ind w:right="49"/>
        <w:contextualSpacing/>
        <w:rPr>
          <w:rFonts w:ascii="Arial" w:hAnsi="Arial" w:cs="Arial"/>
          <w:sz w:val="20"/>
          <w:szCs w:val="20"/>
        </w:rPr>
      </w:pPr>
    </w:p>
    <w:p w:rsidR="00C26064" w:rsidRDefault="00C26064" w:rsidP="00827BED">
      <w:pPr>
        <w:widowControl w:val="0"/>
        <w:tabs>
          <w:tab w:val="left" w:pos="471"/>
        </w:tabs>
        <w:spacing w:before="150" w:line="288" w:lineRule="auto"/>
        <w:ind w:right="49"/>
        <w:contextualSpacing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C26064" w:rsidRDefault="00C26064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tabs>
          <w:tab w:val="left" w:pos="471"/>
        </w:tabs>
        <w:spacing w:before="150" w:line="288" w:lineRule="auto"/>
        <w:ind w:right="49"/>
        <w:contextualSpacing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14.</w:t>
      </w:r>
    </w:p>
    <w:p w:rsidR="00A0547F" w:rsidRPr="00BA09D4" w:rsidRDefault="00A0547F" w:rsidP="00BA09D4">
      <w:pPr>
        <w:widowControl w:val="0"/>
        <w:ind w:left="720" w:right="11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A09D4">
        <w:rPr>
          <w:rFonts w:ascii="Arial" w:eastAsia="Arial" w:hAnsi="Arial" w:cs="Arial"/>
          <w:noProof/>
          <w:position w:val="-87"/>
          <w:sz w:val="20"/>
          <w:szCs w:val="20"/>
        </w:rPr>
        <w:drawing>
          <wp:inline distT="0" distB="0" distL="0" distR="0" wp14:anchorId="56429A70" wp14:editId="542BA54F">
            <wp:extent cx="1781175" cy="1752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64" w:rsidRDefault="00C26064" w:rsidP="00BA09D4">
      <w:pPr>
        <w:widowControl w:val="0"/>
        <w:ind w:right="110"/>
        <w:jc w:val="both"/>
        <w:rPr>
          <w:rFonts w:ascii="Arial" w:eastAsia="Arial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ind w:right="110"/>
        <w:jc w:val="both"/>
        <w:rPr>
          <w:rFonts w:ascii="Arial" w:eastAsia="Arial" w:hAnsi="Arial" w:cs="Arial"/>
          <w:sz w:val="20"/>
          <w:szCs w:val="20"/>
        </w:rPr>
      </w:pPr>
      <w:r w:rsidRPr="00BA09D4">
        <w:rPr>
          <w:rFonts w:ascii="Arial" w:eastAsia="Arial" w:hAnsi="Arial" w:cs="Arial"/>
          <w:sz w:val="20"/>
          <w:szCs w:val="20"/>
        </w:rPr>
        <w:t>Com base no mapa acima e em seus</w:t>
      </w:r>
      <w:r w:rsidRPr="00BA09D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BA09D4">
        <w:rPr>
          <w:rFonts w:ascii="Arial" w:eastAsia="Arial" w:hAnsi="Arial" w:cs="Arial"/>
          <w:sz w:val="20"/>
          <w:szCs w:val="20"/>
        </w:rPr>
        <w:t>conhecimentos, caracterize o parque industrial da região</w:t>
      </w:r>
      <w:r w:rsidRPr="00BA09D4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BA09D4">
        <w:rPr>
          <w:rFonts w:ascii="Arial" w:eastAsia="Arial" w:hAnsi="Arial" w:cs="Arial"/>
          <w:sz w:val="20"/>
          <w:szCs w:val="20"/>
        </w:rPr>
        <w:t xml:space="preserve">Sudeste. Considere, na sua análise, a presença </w:t>
      </w:r>
      <w:r w:rsidRPr="00BA09D4">
        <w:rPr>
          <w:rFonts w:ascii="Arial" w:eastAsia="Arial" w:hAnsi="Arial" w:cs="Arial"/>
          <w:spacing w:val="-3"/>
          <w:sz w:val="20"/>
          <w:szCs w:val="20"/>
        </w:rPr>
        <w:t xml:space="preserve">da </w:t>
      </w:r>
      <w:r w:rsidRPr="00BA09D4">
        <w:rPr>
          <w:rFonts w:ascii="Arial" w:eastAsia="Arial" w:hAnsi="Arial" w:cs="Arial"/>
          <w:sz w:val="20"/>
          <w:szCs w:val="20"/>
        </w:rPr>
        <w:t>indústria de</w:t>
      </w:r>
      <w:r w:rsidRPr="00BA09D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A09D4">
        <w:rPr>
          <w:rFonts w:ascii="Arial" w:eastAsia="Arial" w:hAnsi="Arial" w:cs="Arial"/>
          <w:sz w:val="20"/>
          <w:szCs w:val="20"/>
        </w:rPr>
        <w:t>ponta de alta tecnologia nessa região e sua capacidade</w:t>
      </w:r>
      <w:r w:rsidRPr="00BA09D4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Pr="00BA09D4">
        <w:rPr>
          <w:rFonts w:ascii="Arial" w:eastAsia="Arial" w:hAnsi="Arial" w:cs="Arial"/>
          <w:sz w:val="20"/>
          <w:szCs w:val="20"/>
        </w:rPr>
        <w:t>geradora de</w:t>
      </w:r>
      <w:r w:rsidRPr="00BA09D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A09D4">
        <w:rPr>
          <w:rFonts w:ascii="Arial" w:eastAsia="Arial" w:hAnsi="Arial" w:cs="Arial"/>
          <w:sz w:val="20"/>
          <w:szCs w:val="20"/>
        </w:rPr>
        <w:t>emprego.</w:t>
      </w:r>
    </w:p>
    <w:p w:rsidR="00A0547F" w:rsidRPr="00BA09D4" w:rsidRDefault="00A0547F" w:rsidP="00C26064">
      <w:pPr>
        <w:widowControl w:val="0"/>
        <w:spacing w:line="360" w:lineRule="auto"/>
        <w:ind w:right="108"/>
        <w:rPr>
          <w:rFonts w:ascii="Arial" w:eastAsia="Arial" w:hAnsi="Arial" w:cs="Arial"/>
          <w:sz w:val="20"/>
          <w:szCs w:val="20"/>
        </w:rPr>
      </w:pPr>
      <w:r w:rsidRPr="00BA09D4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064">
        <w:rPr>
          <w:rFonts w:ascii="Arial" w:eastAsia="Arial" w:hAnsi="Arial" w:cs="Arial"/>
          <w:sz w:val="20"/>
          <w:szCs w:val="20"/>
        </w:rPr>
        <w:t>_________________________________________</w:t>
      </w:r>
      <w:r w:rsidRPr="00BA09D4">
        <w:rPr>
          <w:rFonts w:ascii="Arial" w:eastAsia="Arial" w:hAnsi="Arial" w:cs="Arial"/>
          <w:sz w:val="20"/>
          <w:szCs w:val="20"/>
        </w:rPr>
        <w:t>_____</w:t>
      </w:r>
    </w:p>
    <w:p w:rsidR="00C26064" w:rsidRDefault="00C26064" w:rsidP="00C26064">
      <w:pPr>
        <w:widowControl w:val="0"/>
        <w:spacing w:line="360" w:lineRule="auto"/>
        <w:ind w:right="108"/>
        <w:jc w:val="both"/>
        <w:rPr>
          <w:rFonts w:ascii="Arial" w:eastAsia="Calibri" w:hAnsi="Arial" w:cs="Arial"/>
          <w:sz w:val="20"/>
          <w:szCs w:val="20"/>
        </w:rPr>
      </w:pPr>
    </w:p>
    <w:p w:rsidR="00C26064" w:rsidRDefault="00C26064" w:rsidP="00BA09D4">
      <w:pPr>
        <w:widowControl w:val="0"/>
        <w:ind w:right="110"/>
        <w:jc w:val="both"/>
        <w:rPr>
          <w:rFonts w:ascii="Arial" w:eastAsia="Calibri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ind w:right="110"/>
        <w:jc w:val="both"/>
        <w:rPr>
          <w:rFonts w:ascii="Arial" w:eastAsia="Calibri" w:hAnsi="Arial" w:cs="Arial"/>
          <w:sz w:val="20"/>
          <w:szCs w:val="20"/>
        </w:rPr>
      </w:pPr>
      <w:r w:rsidRPr="00BA09D4">
        <w:rPr>
          <w:rFonts w:ascii="Arial" w:eastAsia="Calibri" w:hAnsi="Arial" w:cs="Arial"/>
          <w:sz w:val="20"/>
          <w:szCs w:val="20"/>
        </w:rPr>
        <w:t>15.Qual a principal hidrovia do Centro-Sul, utilizada principalmente no escoamento de grãos e minerios?</w:t>
      </w:r>
    </w:p>
    <w:p w:rsidR="00A0547F" w:rsidRPr="00BA09D4" w:rsidRDefault="00A0547F" w:rsidP="009148D4">
      <w:pPr>
        <w:widowControl w:val="0"/>
        <w:spacing w:line="360" w:lineRule="auto"/>
        <w:ind w:right="108"/>
        <w:rPr>
          <w:rFonts w:ascii="Arial" w:eastAsia="Calibri" w:hAnsi="Arial" w:cs="Arial"/>
          <w:sz w:val="20"/>
          <w:szCs w:val="20"/>
        </w:rPr>
      </w:pPr>
      <w:r w:rsidRPr="00BA09D4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9148D4">
        <w:rPr>
          <w:rFonts w:ascii="Arial" w:eastAsia="Calibri" w:hAnsi="Arial" w:cs="Arial"/>
          <w:sz w:val="20"/>
          <w:szCs w:val="20"/>
        </w:rPr>
        <w:t>_____________________________</w:t>
      </w:r>
    </w:p>
    <w:p w:rsidR="00A0547F" w:rsidRPr="00BA09D4" w:rsidRDefault="00A0547F" w:rsidP="00BA09D4">
      <w:pPr>
        <w:widowControl w:val="0"/>
        <w:ind w:right="110"/>
        <w:jc w:val="both"/>
        <w:rPr>
          <w:rFonts w:ascii="Arial" w:eastAsia="Calibri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ind w:right="110"/>
        <w:jc w:val="both"/>
        <w:rPr>
          <w:rFonts w:ascii="Arial" w:eastAsia="Calibri" w:hAnsi="Arial" w:cs="Arial"/>
          <w:sz w:val="20"/>
          <w:szCs w:val="20"/>
        </w:rPr>
      </w:pPr>
    </w:p>
    <w:p w:rsidR="00A0547F" w:rsidRPr="00BA09D4" w:rsidRDefault="00A0547F" w:rsidP="00BA09D4">
      <w:pPr>
        <w:widowControl w:val="0"/>
        <w:ind w:right="110"/>
        <w:jc w:val="both"/>
        <w:rPr>
          <w:rFonts w:ascii="Arial" w:eastAsia="Calibri" w:hAnsi="Arial" w:cs="Arial"/>
          <w:sz w:val="20"/>
          <w:szCs w:val="20"/>
        </w:rPr>
      </w:pPr>
      <w:r w:rsidRPr="00BA09D4">
        <w:rPr>
          <w:rFonts w:ascii="Arial" w:eastAsia="Calibri" w:hAnsi="Arial" w:cs="Arial"/>
          <w:sz w:val="20"/>
          <w:szCs w:val="20"/>
        </w:rPr>
        <w:t>16.Caracterize o espaço agrário da Região Centro-Sul.</w:t>
      </w:r>
    </w:p>
    <w:p w:rsidR="00A0547F" w:rsidRPr="00BA09D4" w:rsidRDefault="00A0547F" w:rsidP="009148D4">
      <w:pPr>
        <w:widowControl w:val="0"/>
        <w:spacing w:line="360" w:lineRule="auto"/>
        <w:ind w:right="108"/>
        <w:rPr>
          <w:rFonts w:ascii="Arial" w:eastAsia="Calibri" w:hAnsi="Arial" w:cs="Arial"/>
          <w:sz w:val="20"/>
          <w:szCs w:val="20"/>
        </w:rPr>
      </w:pPr>
      <w:r w:rsidRPr="00BA09D4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8D4">
        <w:rPr>
          <w:rFonts w:ascii="Arial" w:eastAsia="Calibri" w:hAnsi="Arial" w:cs="Arial"/>
          <w:sz w:val="20"/>
          <w:szCs w:val="20"/>
        </w:rPr>
        <w:t>___________________________</w:t>
      </w:r>
    </w:p>
    <w:p w:rsidR="00A0547F" w:rsidRPr="00BA09D4" w:rsidRDefault="00A0547F" w:rsidP="00BA09D4">
      <w:pPr>
        <w:widowControl w:val="0"/>
        <w:ind w:right="110"/>
        <w:jc w:val="both"/>
        <w:rPr>
          <w:rFonts w:ascii="Arial" w:eastAsia="Calibri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</w:rPr>
        <w:t>17.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 xml:space="preserve"> A matriz de transporte é o conjunto de estruturas de transporte de um país. Em qual estrutura está calcada a matriz de transporte brasileira? Por quê?</w:t>
      </w:r>
    </w:p>
    <w:p w:rsidR="00A0547F" w:rsidRPr="00BA09D4" w:rsidRDefault="00A0547F" w:rsidP="009148D4">
      <w:pPr>
        <w:spacing w:line="360" w:lineRule="auto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  <w:shd w:val="clear" w:color="auto" w:fill="FEFDFA"/>
        </w:rPr>
        <w:t>______________________________________________________________________________________________________________________________________________</w:t>
      </w:r>
      <w:r w:rsidR="009148D4">
        <w:rPr>
          <w:rFonts w:ascii="Arial" w:hAnsi="Arial" w:cs="Arial"/>
          <w:sz w:val="20"/>
          <w:szCs w:val="20"/>
          <w:shd w:val="clear" w:color="auto" w:fill="FEFDFA"/>
        </w:rPr>
        <w:t>______________________________</w:t>
      </w:r>
    </w:p>
    <w:p w:rsidR="00A0547F" w:rsidRPr="00BA09D4" w:rsidRDefault="00A0547F" w:rsidP="009148D4">
      <w:pPr>
        <w:spacing w:line="360" w:lineRule="auto"/>
        <w:rPr>
          <w:rFonts w:ascii="Arial" w:hAnsi="Arial" w:cs="Arial"/>
          <w:sz w:val="20"/>
          <w:szCs w:val="20"/>
        </w:rPr>
      </w:pPr>
    </w:p>
    <w:p w:rsidR="00A0547F" w:rsidRPr="00BA09D4" w:rsidRDefault="00A0547F" w:rsidP="00BA09D4">
      <w:pPr>
        <w:jc w:val="both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</w:rPr>
        <w:t>18.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 xml:space="preserve"> Um estudo do Instituto de Pesquisa Econômica Aplicada (Ipea) mostra que, em 2004, o Brasil gastou 17% de seu Produto Interno Bruto (PIB) com custos de logística (transporte e armazenagem de produtos). Apresente fatores que a influencia nas estruturas de transporte brasileiras nos altos custos de logística do país.</w:t>
      </w:r>
    </w:p>
    <w:p w:rsidR="00A0547F" w:rsidRPr="00BA09D4" w:rsidRDefault="00A0547F" w:rsidP="009148D4">
      <w:pPr>
        <w:spacing w:line="360" w:lineRule="auto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  <w:shd w:val="clear" w:color="auto" w:fill="FEFD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8D4">
        <w:rPr>
          <w:rFonts w:ascii="Arial" w:hAnsi="Arial" w:cs="Arial"/>
          <w:sz w:val="20"/>
          <w:szCs w:val="20"/>
          <w:shd w:val="clear" w:color="auto" w:fill="FEFDFA"/>
        </w:rPr>
        <w:t>________________________________________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>____</w:t>
      </w:r>
    </w:p>
    <w:p w:rsidR="008C75FC" w:rsidRPr="008C75FC" w:rsidRDefault="008C75FC" w:rsidP="00BA09D4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0547F" w:rsidRPr="008C75FC" w:rsidRDefault="00A0547F" w:rsidP="008C75FC">
      <w:pPr>
        <w:jc w:val="right"/>
        <w:rPr>
          <w:rFonts w:ascii="Arial" w:hAnsi="Arial" w:cs="Arial"/>
          <w:sz w:val="20"/>
          <w:szCs w:val="20"/>
        </w:rPr>
      </w:pPr>
    </w:p>
    <w:p w:rsidR="008C75FC" w:rsidRDefault="008C75FC" w:rsidP="008C75FC">
      <w:pPr>
        <w:jc w:val="right"/>
        <w:rPr>
          <w:rFonts w:ascii="Arial" w:hAnsi="Arial" w:cs="Arial"/>
          <w:sz w:val="20"/>
          <w:szCs w:val="20"/>
        </w:rPr>
      </w:pPr>
    </w:p>
    <w:p w:rsidR="008C75FC" w:rsidRDefault="008C75FC" w:rsidP="008C75FC">
      <w:pPr>
        <w:jc w:val="right"/>
        <w:rPr>
          <w:rFonts w:ascii="Arial" w:hAnsi="Arial" w:cs="Arial"/>
          <w:sz w:val="20"/>
          <w:szCs w:val="20"/>
        </w:rPr>
      </w:pPr>
    </w:p>
    <w:p w:rsidR="008C75FC" w:rsidRDefault="008C75FC" w:rsidP="008C75F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</w:rPr>
        <w:lastRenderedPageBreak/>
        <w:t>19.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 xml:space="preserve"> Apesar de o Brasil possuir grandes bacias hidrográficas, somente 13% do transporte de carga no país em 2005 foi realizado por meio de hidrovias. Indique a principal vantagem do transporte hidroviário, que o transforma em um dos mais econômicos.</w:t>
      </w:r>
    </w:p>
    <w:p w:rsidR="008C75FC" w:rsidRPr="00BA09D4" w:rsidRDefault="008C75FC" w:rsidP="008C75F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shd w:val="clear" w:color="auto" w:fill="FEFDFA"/>
        </w:rPr>
      </w:pPr>
    </w:p>
    <w:p w:rsidR="008C75FC" w:rsidRPr="00BA09D4" w:rsidRDefault="008C75FC" w:rsidP="008C75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5FC" w:rsidRPr="00BA09D4" w:rsidRDefault="008C75FC" w:rsidP="008C75FC">
      <w:pPr>
        <w:spacing w:line="360" w:lineRule="auto"/>
        <w:rPr>
          <w:rFonts w:ascii="Arial" w:hAnsi="Arial" w:cs="Arial"/>
          <w:sz w:val="20"/>
          <w:szCs w:val="20"/>
        </w:rPr>
      </w:pPr>
    </w:p>
    <w:p w:rsidR="008C75FC" w:rsidRPr="00BA09D4" w:rsidRDefault="008C75FC" w:rsidP="008C75FC">
      <w:pPr>
        <w:jc w:val="both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</w:rPr>
        <w:t>20.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 xml:space="preserve"> Quais são os motivos que fazem com que as rodovias sejam um dos modos mais desvantajosos de se transportar produtos?</w:t>
      </w:r>
    </w:p>
    <w:p w:rsidR="008C75FC" w:rsidRPr="00BA09D4" w:rsidRDefault="008C75FC" w:rsidP="008C75FC">
      <w:pPr>
        <w:spacing w:line="360" w:lineRule="auto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  <w:shd w:val="clear" w:color="auto" w:fill="FEFDF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EFDFA"/>
        </w:rPr>
        <w:t>______________________________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>________</w:t>
      </w:r>
    </w:p>
    <w:p w:rsidR="008C75FC" w:rsidRDefault="008C75FC" w:rsidP="008C75FC">
      <w:pPr>
        <w:jc w:val="both"/>
        <w:rPr>
          <w:rFonts w:ascii="Arial" w:hAnsi="Arial" w:cs="Arial"/>
          <w:sz w:val="20"/>
          <w:szCs w:val="20"/>
        </w:rPr>
      </w:pPr>
    </w:p>
    <w:p w:rsidR="008C75FC" w:rsidRDefault="008C75FC" w:rsidP="008C75FC">
      <w:pPr>
        <w:jc w:val="both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</w:rPr>
        <w:t>21.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 xml:space="preserve"> As primeiras ferrovias do Brasil foram construídas no século XIX com o objetivo de escoar a produção agrícola e os minérios extraídos no país. O transporte ferroviário atingiu seu auge no início do século XX, mas a partir dos anos 1950 começou sua decadência e hoje transporta apenas 25% da carga do país. Qual foi o principal motivo dessa decadência?</w:t>
      </w:r>
    </w:p>
    <w:p w:rsidR="0055033C" w:rsidRPr="00BA09D4" w:rsidRDefault="0055033C" w:rsidP="008C75FC">
      <w:pPr>
        <w:jc w:val="both"/>
        <w:rPr>
          <w:rFonts w:ascii="Arial" w:hAnsi="Arial" w:cs="Arial"/>
          <w:sz w:val="20"/>
          <w:szCs w:val="20"/>
          <w:shd w:val="clear" w:color="auto" w:fill="FEFDFA"/>
        </w:rPr>
      </w:pPr>
    </w:p>
    <w:p w:rsidR="008C75FC" w:rsidRPr="00BA09D4" w:rsidRDefault="008C75FC" w:rsidP="0055033C">
      <w:pPr>
        <w:spacing w:line="360" w:lineRule="auto"/>
        <w:rPr>
          <w:rFonts w:ascii="Arial" w:hAnsi="Arial" w:cs="Arial"/>
          <w:sz w:val="20"/>
          <w:szCs w:val="20"/>
          <w:shd w:val="clear" w:color="auto" w:fill="FEFDFA"/>
        </w:rPr>
      </w:pPr>
      <w:r w:rsidRPr="00BA09D4">
        <w:rPr>
          <w:rFonts w:ascii="Arial" w:hAnsi="Arial" w:cs="Arial"/>
          <w:sz w:val="20"/>
          <w:szCs w:val="20"/>
          <w:shd w:val="clear" w:color="auto" w:fill="FEFD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033C">
        <w:rPr>
          <w:rFonts w:ascii="Arial" w:hAnsi="Arial" w:cs="Arial"/>
          <w:sz w:val="20"/>
          <w:szCs w:val="20"/>
          <w:shd w:val="clear" w:color="auto" w:fill="FEFDFA"/>
        </w:rPr>
        <w:t>________________________________________</w:t>
      </w:r>
      <w:r w:rsidRPr="00BA09D4">
        <w:rPr>
          <w:rFonts w:ascii="Arial" w:hAnsi="Arial" w:cs="Arial"/>
          <w:sz w:val="20"/>
          <w:szCs w:val="20"/>
          <w:shd w:val="clear" w:color="auto" w:fill="FEFDFA"/>
        </w:rPr>
        <w:t>_______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22. (UERJ)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 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b/>
          <w:bCs/>
          <w:i/>
          <w:iCs/>
          <w:sz w:val="20"/>
          <w:szCs w:val="20"/>
        </w:rPr>
        <w:t>Cresce geração de energia eólica no Brasil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 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A capacidade de geração de energia eólica no Brasil aumentou 77,7% em 2009, em relação ao ano anterior. Os dados divulgados pelo Conselho Global de Energia Eólica mostram que o Brasil cresceu mais do que o dobro da média mundial nesse período: 31%.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O crescimento brasileiro foi maior, por exemplo, que o dos Estados Unidos (39%), o da Índia (13%) e o da Europa (16%), mas menor que o da China, cuja capacidade de geração ampliou-se em 107%.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De acordo com a Associação Brasileira de Energia Eólica, a capacidade instalada desse tipo de energia no Brasil deve crescer ainda mais. Um leilão realizado em 2009 comercializou 1.805 MW que devem ser entregues até 2012.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 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Adaptado de &lt;portalexame.abril.com.br&gt;, 04/02/2010.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 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4616C6" wp14:editId="63E4880A">
            <wp:extent cx="2800350" cy="2381250"/>
            <wp:effectExtent l="0" t="0" r="0" b="0"/>
            <wp:docPr id="2" name="Imagem 2" descr="Descrição: http://www.geografiaparatodos.com.br/captulo_9_fontes_alternativas_e_energia_no_brasil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http://www.geografiaparatodos.com.br/captulo_9_fontes_alternativas_e_energia_no_brasil_files/image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AF" w:rsidRDefault="00B56AAF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56AAF" w:rsidRDefault="00B56AAF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56AAF" w:rsidRDefault="00B56AAF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56AAF" w:rsidRDefault="00B56AAF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lastRenderedPageBreak/>
        <w:t> 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Nomeie a macrorregião brasileira com maior potencial eólico. Apresente, também, duas vantagens ambientais das usinas eólicas.</w:t>
      </w:r>
    </w:p>
    <w:p w:rsidR="008C75FC" w:rsidRPr="00BA09D4" w:rsidRDefault="008C75FC" w:rsidP="00B56AAF">
      <w:pPr>
        <w:spacing w:line="360" w:lineRule="auto"/>
        <w:rPr>
          <w:rFonts w:ascii="Arial" w:hAnsi="Arial" w:cs="Arial"/>
          <w:sz w:val="20"/>
          <w:szCs w:val="20"/>
        </w:rPr>
      </w:pPr>
      <w:r w:rsidRPr="00BA09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6AAF">
        <w:rPr>
          <w:rFonts w:ascii="Arial" w:hAnsi="Arial" w:cs="Arial"/>
          <w:sz w:val="20"/>
          <w:szCs w:val="20"/>
        </w:rPr>
        <w:t>____________________________________</w:t>
      </w:r>
      <w:r w:rsidRPr="00BA09D4">
        <w:rPr>
          <w:rFonts w:ascii="Arial" w:hAnsi="Arial" w:cs="Arial"/>
          <w:sz w:val="20"/>
          <w:szCs w:val="20"/>
        </w:rPr>
        <w:t>______________</w:t>
      </w:r>
    </w:p>
    <w:p w:rsidR="00B56AAF" w:rsidRDefault="00B56AAF" w:rsidP="008C75FC">
      <w:pPr>
        <w:jc w:val="both"/>
        <w:rPr>
          <w:rFonts w:ascii="Arial" w:hAnsi="Arial" w:cs="Arial"/>
          <w:sz w:val="20"/>
          <w:szCs w:val="20"/>
        </w:rPr>
      </w:pPr>
    </w:p>
    <w:p w:rsidR="008C75FC" w:rsidRDefault="008C75FC" w:rsidP="008C75F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A09D4">
        <w:rPr>
          <w:rFonts w:ascii="Arial" w:hAnsi="Arial" w:cs="Arial"/>
          <w:sz w:val="20"/>
          <w:szCs w:val="20"/>
        </w:rPr>
        <w:t>23.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 xml:space="preserve"> Destaque</w:t>
      </w:r>
      <w:r w:rsidRPr="00BA09D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A09D4">
        <w:rPr>
          <w:rFonts w:ascii="Arial" w:hAnsi="Arial" w:cs="Arial"/>
          <w:b/>
          <w:bCs/>
          <w:sz w:val="20"/>
          <w:szCs w:val="20"/>
          <w:shd w:val="clear" w:color="auto" w:fill="FFFFFF"/>
        </w:rPr>
        <w:t>duas características naturais</w:t>
      </w:r>
      <w:r w:rsidRPr="00BA09D4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>do Nordeste brasileiro, que podem ser aproveitadas para geração de energia alternativa e limpa.</w:t>
      </w:r>
    </w:p>
    <w:p w:rsidR="004D5453" w:rsidRPr="00BA09D4" w:rsidRDefault="004D5453" w:rsidP="008C75F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C75FC" w:rsidRPr="00BA09D4" w:rsidRDefault="008C75FC" w:rsidP="004D5453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A09D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D5453">
        <w:rPr>
          <w:rFonts w:ascii="Arial" w:hAnsi="Arial" w:cs="Arial"/>
          <w:sz w:val="20"/>
          <w:szCs w:val="20"/>
          <w:shd w:val="clear" w:color="auto" w:fill="FFFFFF"/>
        </w:rPr>
        <w:t>___________________________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>________________</w:t>
      </w:r>
    </w:p>
    <w:p w:rsidR="004D5453" w:rsidRDefault="004D5453" w:rsidP="008C75FC">
      <w:pPr>
        <w:jc w:val="both"/>
        <w:rPr>
          <w:rFonts w:ascii="Arial" w:hAnsi="Arial" w:cs="Arial"/>
          <w:sz w:val="20"/>
          <w:szCs w:val="20"/>
        </w:rPr>
      </w:pPr>
    </w:p>
    <w:p w:rsidR="008C75FC" w:rsidRPr="00BA09D4" w:rsidRDefault="008C75FC" w:rsidP="008C75F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A09D4">
        <w:rPr>
          <w:rFonts w:ascii="Arial" w:hAnsi="Arial" w:cs="Arial"/>
          <w:sz w:val="20"/>
          <w:szCs w:val="20"/>
        </w:rPr>
        <w:t>24.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 xml:space="preserve"> Justifique a recente expansão hidrelétrica da Região Norte e cite</w:t>
      </w:r>
      <w:r w:rsidRPr="00BA09D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>dois exemplos</w:t>
      </w:r>
      <w:r w:rsidRPr="00BA09D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>do atual aproveitamento da Bacia Amazônica</w:t>
      </w:r>
    </w:p>
    <w:p w:rsidR="008C75FC" w:rsidRPr="00BA09D4" w:rsidRDefault="008C75FC" w:rsidP="003E7D0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A09D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E7D05">
        <w:rPr>
          <w:rFonts w:ascii="Arial" w:hAnsi="Arial" w:cs="Arial"/>
          <w:sz w:val="20"/>
          <w:szCs w:val="20"/>
          <w:shd w:val="clear" w:color="auto" w:fill="FFFFFF"/>
        </w:rPr>
        <w:t>___________________________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>_______________</w:t>
      </w: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C75FC" w:rsidRPr="00BA09D4" w:rsidRDefault="008C75FC" w:rsidP="008C75FC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A09D4">
        <w:rPr>
          <w:rFonts w:ascii="Arial" w:hAnsi="Arial" w:cs="Arial"/>
          <w:sz w:val="20"/>
          <w:szCs w:val="20"/>
        </w:rPr>
        <w:t>25.</w:t>
      </w:r>
      <w:r w:rsidRPr="00BA09D4">
        <w:rPr>
          <w:rFonts w:ascii="Arial" w:hAnsi="Arial" w:cs="Arial"/>
          <w:sz w:val="20"/>
          <w:szCs w:val="20"/>
          <w:shd w:val="clear" w:color="auto" w:fill="FFFFFF"/>
        </w:rPr>
        <w:t xml:space="preserve"> Em qual bacia hidrográfica será construída a Usina Hidrelétrica de Belo Monte, e em qual unidade federativa será localizada?</w:t>
      </w:r>
    </w:p>
    <w:p w:rsidR="008C75FC" w:rsidRPr="00BA09D4" w:rsidRDefault="008C75FC" w:rsidP="003E7D05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A09D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</w:t>
      </w:r>
      <w:r w:rsidR="003E7D05">
        <w:rPr>
          <w:rFonts w:ascii="Arial" w:hAnsi="Arial" w:cs="Arial"/>
          <w:sz w:val="20"/>
          <w:szCs w:val="20"/>
          <w:shd w:val="clear" w:color="auto" w:fill="FFFFFF"/>
        </w:rPr>
        <w:t>______________________________</w:t>
      </w:r>
    </w:p>
    <w:p w:rsidR="008C75FC" w:rsidRPr="00BA09D4" w:rsidRDefault="008C75FC" w:rsidP="003E7D05">
      <w:pPr>
        <w:pStyle w:val="NormalWeb"/>
        <w:tabs>
          <w:tab w:val="left" w:pos="5280"/>
        </w:tabs>
        <w:spacing w:before="0" w:beforeAutospacing="0" w:after="0" w:afterAutospacing="0"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8C75FC" w:rsidRPr="008C75FC" w:rsidRDefault="008C75FC" w:rsidP="008C75FC">
      <w:pPr>
        <w:jc w:val="right"/>
        <w:rPr>
          <w:rFonts w:ascii="Arial" w:hAnsi="Arial" w:cs="Arial"/>
          <w:sz w:val="20"/>
          <w:szCs w:val="20"/>
        </w:rPr>
      </w:pPr>
    </w:p>
    <w:sectPr w:rsidR="008C75FC" w:rsidRPr="008C75FC" w:rsidSect="008E506D">
      <w:type w:val="continuous"/>
      <w:pgSz w:w="11906" w:h="16838"/>
      <w:pgMar w:top="1417" w:right="1133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44198"/>
    <w:rsid w:val="00061F2F"/>
    <w:rsid w:val="00074510"/>
    <w:rsid w:val="00086547"/>
    <w:rsid w:val="000A4A08"/>
    <w:rsid w:val="000B65F0"/>
    <w:rsid w:val="000C588B"/>
    <w:rsid w:val="000D21D1"/>
    <w:rsid w:val="000E287A"/>
    <w:rsid w:val="00100288"/>
    <w:rsid w:val="001018EC"/>
    <w:rsid w:val="00113F3F"/>
    <w:rsid w:val="001217E0"/>
    <w:rsid w:val="00125CDD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5AD0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E7D05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1F45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D5453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033C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55D61"/>
    <w:rsid w:val="007600EA"/>
    <w:rsid w:val="00771B5E"/>
    <w:rsid w:val="00772020"/>
    <w:rsid w:val="0077663B"/>
    <w:rsid w:val="00785239"/>
    <w:rsid w:val="00786A64"/>
    <w:rsid w:val="00786F36"/>
    <w:rsid w:val="00791BF6"/>
    <w:rsid w:val="007955BC"/>
    <w:rsid w:val="007A3194"/>
    <w:rsid w:val="007B3F64"/>
    <w:rsid w:val="007C0035"/>
    <w:rsid w:val="007C3648"/>
    <w:rsid w:val="007D4C28"/>
    <w:rsid w:val="007E0D9E"/>
    <w:rsid w:val="007E1125"/>
    <w:rsid w:val="007E2249"/>
    <w:rsid w:val="007F574E"/>
    <w:rsid w:val="00803164"/>
    <w:rsid w:val="00816834"/>
    <w:rsid w:val="00825CAD"/>
    <w:rsid w:val="00827BED"/>
    <w:rsid w:val="0083350B"/>
    <w:rsid w:val="008342AA"/>
    <w:rsid w:val="00842C3C"/>
    <w:rsid w:val="00861417"/>
    <w:rsid w:val="0086741E"/>
    <w:rsid w:val="00867811"/>
    <w:rsid w:val="00873186"/>
    <w:rsid w:val="00874793"/>
    <w:rsid w:val="008A1792"/>
    <w:rsid w:val="008B5D6F"/>
    <w:rsid w:val="008C3E9F"/>
    <w:rsid w:val="008C7589"/>
    <w:rsid w:val="008C75FC"/>
    <w:rsid w:val="008E506D"/>
    <w:rsid w:val="008F1C30"/>
    <w:rsid w:val="008F61A0"/>
    <w:rsid w:val="00901DDF"/>
    <w:rsid w:val="009029A8"/>
    <w:rsid w:val="0091473F"/>
    <w:rsid w:val="009148D4"/>
    <w:rsid w:val="009210A7"/>
    <w:rsid w:val="00926F10"/>
    <w:rsid w:val="009303B6"/>
    <w:rsid w:val="009409F2"/>
    <w:rsid w:val="00955B71"/>
    <w:rsid w:val="0096002F"/>
    <w:rsid w:val="00964D7A"/>
    <w:rsid w:val="0096516A"/>
    <w:rsid w:val="00971016"/>
    <w:rsid w:val="00971651"/>
    <w:rsid w:val="009726B2"/>
    <w:rsid w:val="009B4A43"/>
    <w:rsid w:val="00A020AE"/>
    <w:rsid w:val="00A0547F"/>
    <w:rsid w:val="00A13009"/>
    <w:rsid w:val="00A15F24"/>
    <w:rsid w:val="00A2342C"/>
    <w:rsid w:val="00A24599"/>
    <w:rsid w:val="00A40648"/>
    <w:rsid w:val="00A41673"/>
    <w:rsid w:val="00A44F0F"/>
    <w:rsid w:val="00A47247"/>
    <w:rsid w:val="00A70A15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43C2A"/>
    <w:rsid w:val="00B45823"/>
    <w:rsid w:val="00B52983"/>
    <w:rsid w:val="00B53E92"/>
    <w:rsid w:val="00B53F3E"/>
    <w:rsid w:val="00B56AAF"/>
    <w:rsid w:val="00B614BD"/>
    <w:rsid w:val="00B82472"/>
    <w:rsid w:val="00B85802"/>
    <w:rsid w:val="00B90312"/>
    <w:rsid w:val="00BA09D4"/>
    <w:rsid w:val="00BA29FD"/>
    <w:rsid w:val="00BB6047"/>
    <w:rsid w:val="00BC26AF"/>
    <w:rsid w:val="00BD0BA2"/>
    <w:rsid w:val="00BD5760"/>
    <w:rsid w:val="00BD5B34"/>
    <w:rsid w:val="00BD678E"/>
    <w:rsid w:val="00BD6FE4"/>
    <w:rsid w:val="00BF09C1"/>
    <w:rsid w:val="00C058E6"/>
    <w:rsid w:val="00C20D1D"/>
    <w:rsid w:val="00C26064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D07E95"/>
    <w:rsid w:val="00D2558E"/>
    <w:rsid w:val="00D55F2E"/>
    <w:rsid w:val="00D567F1"/>
    <w:rsid w:val="00D64C31"/>
    <w:rsid w:val="00D70DD0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176A4"/>
    <w:rsid w:val="00E26960"/>
    <w:rsid w:val="00E31CA6"/>
    <w:rsid w:val="00E46E16"/>
    <w:rsid w:val="00E539BF"/>
    <w:rsid w:val="00E541CA"/>
    <w:rsid w:val="00E62604"/>
    <w:rsid w:val="00E62AD0"/>
    <w:rsid w:val="00E62B0C"/>
    <w:rsid w:val="00E65AFF"/>
    <w:rsid w:val="00E81061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76E96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2231-58A9-40BC-9D45-1BB4146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2540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58</cp:revision>
  <cp:lastPrinted>2017-11-29T11:50:00Z</cp:lastPrinted>
  <dcterms:created xsi:type="dcterms:W3CDTF">2017-11-21T19:50:00Z</dcterms:created>
  <dcterms:modified xsi:type="dcterms:W3CDTF">2017-12-04T13:07:00Z</dcterms:modified>
</cp:coreProperties>
</file>