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A36B07" w:rsidRDefault="00515E14" w:rsidP="00A36B07">
      <w:pPr>
        <w:pStyle w:val="Subttulo"/>
        <w:ind w:left="-567" w:right="-428"/>
        <w:rPr>
          <w:rFonts w:ascii="Arial" w:hAnsi="Arial" w:cs="Arial"/>
          <w:color w:val="auto"/>
          <w:sz w:val="20"/>
          <w:szCs w:val="20"/>
        </w:rPr>
      </w:pPr>
      <w:r w:rsidRPr="00A36B07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61AB20" wp14:editId="61EED565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A36B07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 DE LÍNGUA PORTUGUESA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E770CA">
                                <w:rPr>
                                  <w:rFonts w:ascii="Arial" w:hAnsi="Arial" w:cs="Arial"/>
                                  <w:sz w:val="20"/>
                                </w:rPr>
                                <w:t>8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A36B07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 DE LÍNGUA PORTUGUESA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E770CA">
                          <w:rPr>
                            <w:rFonts w:ascii="Arial" w:hAnsi="Arial" w:cs="Arial"/>
                            <w:sz w:val="20"/>
                          </w:rPr>
                          <w:t>8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A36B07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27D7DC0" wp14:editId="434E0478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A36B07" w:rsidRDefault="00ED18F8" w:rsidP="00A36B07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ED18F8" w:rsidRPr="00A36B07" w:rsidRDefault="00ED18F8" w:rsidP="00A36B07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ED18F8" w:rsidRPr="00A36B07" w:rsidRDefault="00ED18F8" w:rsidP="00A36B07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CE214D" w:rsidRPr="00A36B07" w:rsidRDefault="00CE214D" w:rsidP="00A36B07">
      <w:pPr>
        <w:pStyle w:val="NormalWeb"/>
        <w:tabs>
          <w:tab w:val="left" w:pos="5280"/>
        </w:tabs>
        <w:spacing w:before="0" w:beforeAutospacing="0" w:after="0" w:afterAutospacing="0"/>
        <w:ind w:left="-567" w:right="-428"/>
        <w:jc w:val="both"/>
        <w:rPr>
          <w:rFonts w:ascii="Arial" w:hAnsi="Arial" w:cs="Arial"/>
          <w:sz w:val="20"/>
          <w:szCs w:val="20"/>
        </w:rPr>
        <w:sectPr w:rsidR="00CE214D" w:rsidRPr="00A36B07" w:rsidSect="00DE14B3">
          <w:pgSz w:w="11906" w:h="16838"/>
          <w:pgMar w:top="1417" w:right="170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O adjetivo não está corretamente empregado na concordância em: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Eis teu romance: fantástico enredo e personagens, mas estilo pobre e imaturo.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b) No porto vimos com espanto </w:t>
      </w:r>
      <w:proofErr w:type="gramStart"/>
      <w:r w:rsidRPr="00A36B07">
        <w:rPr>
          <w:rFonts w:ascii="Arial" w:hAnsi="Arial" w:cs="Arial"/>
          <w:sz w:val="20"/>
          <w:szCs w:val="20"/>
        </w:rPr>
        <w:t>as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esquadras inglesas e soviéticas unidas.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Precisa-se de moça e rapaz devidamente habilitados.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A36B07">
        <w:rPr>
          <w:rFonts w:ascii="Arial" w:hAnsi="Arial" w:cs="Arial"/>
          <w:sz w:val="20"/>
          <w:szCs w:val="20"/>
        </w:rPr>
        <w:t>Fiel aos deveres paternal e fraternal, ambos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silenciavam.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A flor e o fruto saboroso não existem.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Assinale a frase incorreta considerando que o adjetivo em função de predicativo deve concordar no plural: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O caipira e sua mulher ficam desconfiados.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Tenho o réu e seu comparsa como mentiroso.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Lúcio e Vera caminhavam amuados, lado a lado.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Tenho por mentirosos o réu e seu cúmplice.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Julguei-os capacitados, o aluno e a aluna.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3)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Quanto à concordância nominal, preencha as lacunas das frases: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(I) Era talvez meio-dia </w:t>
      </w:r>
      <w:proofErr w:type="gramStart"/>
      <w:r w:rsidRPr="00A36B07">
        <w:rPr>
          <w:rFonts w:ascii="Arial" w:hAnsi="Arial" w:cs="Arial"/>
          <w:sz w:val="20"/>
          <w:szCs w:val="20"/>
        </w:rPr>
        <w:t>e ...</w:t>
      </w:r>
      <w:proofErr w:type="gramEnd"/>
      <w:r w:rsidRPr="00A36B07">
        <w:rPr>
          <w:rFonts w:ascii="Arial" w:hAnsi="Arial" w:cs="Arial"/>
          <w:sz w:val="20"/>
          <w:szCs w:val="20"/>
        </w:rPr>
        <w:t>....................quando fora preso.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(II) Decepção </w:t>
      </w:r>
      <w:proofErr w:type="gramStart"/>
      <w:r w:rsidRPr="00A36B07">
        <w:rPr>
          <w:rFonts w:ascii="Arial" w:hAnsi="Arial" w:cs="Arial"/>
          <w:sz w:val="20"/>
          <w:szCs w:val="20"/>
        </w:rPr>
        <w:t>é ...</w:t>
      </w:r>
      <w:proofErr w:type="gramEnd"/>
      <w:r w:rsidRPr="00A36B07">
        <w:rPr>
          <w:rFonts w:ascii="Arial" w:hAnsi="Arial" w:cs="Arial"/>
          <w:sz w:val="20"/>
          <w:szCs w:val="20"/>
        </w:rPr>
        <w:t>...........................para fortalecer o sentimento patriótico.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(III) Apesar da superpopulação do alojamento, havia acomodações...........................</w:t>
      </w:r>
      <w:proofErr w:type="gramStart"/>
      <w:r w:rsidRPr="00A36B07">
        <w:rPr>
          <w:rFonts w:ascii="Arial" w:hAnsi="Arial" w:cs="Arial"/>
          <w:sz w:val="20"/>
          <w:szCs w:val="20"/>
        </w:rPr>
        <w:t>..</w:t>
      </w:r>
      <w:proofErr w:type="gramEnd"/>
      <w:r w:rsidRPr="00A36B07">
        <w:rPr>
          <w:rFonts w:ascii="Arial" w:hAnsi="Arial" w:cs="Arial"/>
          <w:sz w:val="20"/>
          <w:szCs w:val="20"/>
        </w:rPr>
        <w:t>para os homens.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(IV) Os documentos dos candidatos seguiram............................ </w:t>
      </w:r>
      <w:proofErr w:type="gramStart"/>
      <w:r w:rsidRPr="00A36B07">
        <w:rPr>
          <w:rFonts w:ascii="Arial" w:hAnsi="Arial" w:cs="Arial"/>
          <w:sz w:val="20"/>
          <w:szCs w:val="20"/>
        </w:rPr>
        <w:t>às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fichas de inscrição.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(V) As fisionomias dos homens eram as mais </w:t>
      </w:r>
      <w:proofErr w:type="gramStart"/>
      <w:r w:rsidRPr="00A36B07">
        <w:rPr>
          <w:rFonts w:ascii="Arial" w:hAnsi="Arial" w:cs="Arial"/>
          <w:sz w:val="20"/>
          <w:szCs w:val="20"/>
        </w:rPr>
        <w:t>desoladas ...</w:t>
      </w:r>
      <w:proofErr w:type="gramEnd"/>
      <w:r w:rsidRPr="00A36B07">
        <w:rPr>
          <w:rFonts w:ascii="Arial" w:hAnsi="Arial" w:cs="Arial"/>
          <w:sz w:val="20"/>
          <w:szCs w:val="20"/>
        </w:rPr>
        <w:t>.............................naquele cortejo.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A36B07">
        <w:rPr>
          <w:rFonts w:ascii="Arial" w:hAnsi="Arial" w:cs="Arial"/>
          <w:sz w:val="20"/>
          <w:szCs w:val="20"/>
        </w:rPr>
        <w:t>meia - bom - bastantes - anexos -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possíveis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meio - bom - bastantes - anexo - possíveis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meia - boa - bastante - anexo - possível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meio - boa - bastante - anexos - possível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A36B07">
        <w:rPr>
          <w:rFonts w:ascii="Arial" w:hAnsi="Arial" w:cs="Arial"/>
          <w:sz w:val="20"/>
          <w:szCs w:val="20"/>
        </w:rPr>
        <w:t>meia - bom - bastantes - anexo –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possível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4)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Observando a concordância nominal nas frases: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(I) É necessário compreensão.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(II) A compreensão é necessária.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(III) Compreensão é necessário.</w:t>
      </w:r>
    </w:p>
    <w:p w:rsid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(IV) Para quem a compreensão é </w:t>
      </w:r>
      <w:proofErr w:type="gramStart"/>
      <w:r w:rsidRPr="00A36B07">
        <w:rPr>
          <w:rFonts w:ascii="Arial" w:hAnsi="Arial" w:cs="Arial"/>
          <w:sz w:val="20"/>
          <w:szCs w:val="20"/>
        </w:rPr>
        <w:t>necessário</w:t>
      </w:r>
      <w:proofErr w:type="gramEnd"/>
      <w:r w:rsidRPr="00A36B07">
        <w:rPr>
          <w:rFonts w:ascii="Arial" w:hAnsi="Arial" w:cs="Arial"/>
          <w:sz w:val="20"/>
          <w:szCs w:val="20"/>
        </w:rPr>
        <w:t>?</w:t>
      </w:r>
    </w:p>
    <w:p w:rsidR="000C26BE" w:rsidRPr="00A36B07" w:rsidRDefault="000C26BE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Verificamos que: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apenas a I e a IV estão erradas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apenas a II e a III estão erradas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apenas a IV está errada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apenas a II está certa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todas estão certas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5)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Quanto ............................. </w:t>
      </w:r>
      <w:proofErr w:type="gramStart"/>
      <w:r w:rsidRPr="00A36B07">
        <w:rPr>
          <w:rFonts w:ascii="Arial" w:hAnsi="Arial" w:cs="Arial"/>
          <w:sz w:val="20"/>
          <w:szCs w:val="20"/>
        </w:rPr>
        <w:t>interferências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................................ , </w:t>
      </w:r>
      <w:proofErr w:type="gramStart"/>
      <w:r w:rsidRPr="00A36B07">
        <w:rPr>
          <w:rFonts w:ascii="Arial" w:hAnsi="Arial" w:cs="Arial"/>
          <w:sz w:val="20"/>
          <w:szCs w:val="20"/>
        </w:rPr>
        <w:t>melhor ...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..........................a) </w:t>
      </w:r>
      <w:proofErr w:type="spellStart"/>
      <w:r w:rsidRPr="00A36B07">
        <w:rPr>
          <w:rFonts w:ascii="Arial" w:hAnsi="Arial" w:cs="Arial"/>
          <w:sz w:val="20"/>
          <w:szCs w:val="20"/>
        </w:rPr>
        <w:t>menas</w:t>
      </w:r>
      <w:proofErr w:type="spellEnd"/>
      <w:r w:rsidRPr="00A36B07">
        <w:rPr>
          <w:rFonts w:ascii="Arial" w:hAnsi="Arial" w:cs="Arial"/>
          <w:sz w:val="20"/>
          <w:szCs w:val="20"/>
        </w:rPr>
        <w:t>, existirem, serão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A36B07">
        <w:rPr>
          <w:rFonts w:ascii="Arial" w:hAnsi="Arial" w:cs="Arial"/>
          <w:sz w:val="20"/>
          <w:szCs w:val="20"/>
        </w:rPr>
        <w:t>menas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, existirem, </w:t>
      </w:r>
      <w:proofErr w:type="gramStart"/>
      <w:r w:rsidRPr="00A36B07">
        <w:rPr>
          <w:rFonts w:ascii="Arial" w:hAnsi="Arial" w:cs="Arial"/>
          <w:sz w:val="20"/>
          <w:szCs w:val="20"/>
        </w:rPr>
        <w:t>será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A36B07">
        <w:rPr>
          <w:rFonts w:ascii="Arial" w:hAnsi="Arial" w:cs="Arial"/>
          <w:sz w:val="20"/>
          <w:szCs w:val="20"/>
        </w:rPr>
        <w:t>menas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, existir, </w:t>
      </w:r>
      <w:proofErr w:type="gramStart"/>
      <w:r w:rsidRPr="00A36B07">
        <w:rPr>
          <w:rFonts w:ascii="Arial" w:hAnsi="Arial" w:cs="Arial"/>
          <w:sz w:val="20"/>
          <w:szCs w:val="20"/>
        </w:rPr>
        <w:t>será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d) menos, existir, </w:t>
      </w:r>
      <w:proofErr w:type="gramStart"/>
      <w:r w:rsidRPr="00A36B07">
        <w:rPr>
          <w:rFonts w:ascii="Arial" w:hAnsi="Arial" w:cs="Arial"/>
          <w:sz w:val="20"/>
          <w:szCs w:val="20"/>
        </w:rPr>
        <w:t>serão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e) menos, existirem, </w:t>
      </w:r>
      <w:proofErr w:type="gramStart"/>
      <w:r w:rsidRPr="00A36B07">
        <w:rPr>
          <w:rFonts w:ascii="Arial" w:hAnsi="Arial" w:cs="Arial"/>
          <w:sz w:val="20"/>
          <w:szCs w:val="20"/>
        </w:rPr>
        <w:t>será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6)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Qual alternativa preenche as lacunas abaixo corretamente?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Segue _____ uma cópia do soneto composto pela ______ </w:t>
      </w:r>
      <w:proofErr w:type="gramStart"/>
      <w:r w:rsidRPr="00A36B07">
        <w:rPr>
          <w:rFonts w:ascii="Arial" w:hAnsi="Arial" w:cs="Arial"/>
          <w:sz w:val="20"/>
          <w:szCs w:val="20"/>
        </w:rPr>
        <w:t>-poetisa</w:t>
      </w:r>
      <w:proofErr w:type="gramEnd"/>
      <w:r w:rsidRPr="00A36B07">
        <w:rPr>
          <w:rFonts w:ascii="Arial" w:hAnsi="Arial" w:cs="Arial"/>
          <w:sz w:val="20"/>
          <w:szCs w:val="20"/>
        </w:rPr>
        <w:t>, no qual a autora tenta imitar o grande Bilac, usando as ______ imagens.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a) anexo, </w:t>
      </w:r>
      <w:proofErr w:type="spellStart"/>
      <w:r w:rsidRPr="00A36B07">
        <w:rPr>
          <w:rFonts w:ascii="Arial" w:hAnsi="Arial" w:cs="Arial"/>
          <w:sz w:val="20"/>
          <w:szCs w:val="20"/>
        </w:rPr>
        <w:t>pseudo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6B07">
        <w:rPr>
          <w:rFonts w:ascii="Arial" w:hAnsi="Arial" w:cs="Arial"/>
          <w:sz w:val="20"/>
          <w:szCs w:val="20"/>
        </w:rPr>
        <w:t>mesmas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b) anexa, </w:t>
      </w:r>
      <w:proofErr w:type="spellStart"/>
      <w:r w:rsidRPr="00A36B07">
        <w:rPr>
          <w:rFonts w:ascii="Arial" w:hAnsi="Arial" w:cs="Arial"/>
          <w:sz w:val="20"/>
          <w:szCs w:val="20"/>
        </w:rPr>
        <w:t>pseuda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6B07">
        <w:rPr>
          <w:rFonts w:ascii="Arial" w:hAnsi="Arial" w:cs="Arial"/>
          <w:sz w:val="20"/>
          <w:szCs w:val="20"/>
        </w:rPr>
        <w:t>mesmas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c) anexa, </w:t>
      </w:r>
      <w:proofErr w:type="spellStart"/>
      <w:r w:rsidRPr="00A36B07">
        <w:rPr>
          <w:rFonts w:ascii="Arial" w:hAnsi="Arial" w:cs="Arial"/>
          <w:sz w:val="20"/>
          <w:szCs w:val="20"/>
        </w:rPr>
        <w:t>pseudo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6B07">
        <w:rPr>
          <w:rFonts w:ascii="Arial" w:hAnsi="Arial" w:cs="Arial"/>
          <w:sz w:val="20"/>
          <w:szCs w:val="20"/>
        </w:rPr>
        <w:t>mesma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d) anexa, </w:t>
      </w:r>
      <w:proofErr w:type="spellStart"/>
      <w:r w:rsidRPr="00A36B07">
        <w:rPr>
          <w:rFonts w:ascii="Arial" w:hAnsi="Arial" w:cs="Arial"/>
          <w:sz w:val="20"/>
          <w:szCs w:val="20"/>
        </w:rPr>
        <w:t>pseudo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6B07">
        <w:rPr>
          <w:rFonts w:ascii="Arial" w:hAnsi="Arial" w:cs="Arial"/>
          <w:sz w:val="20"/>
          <w:szCs w:val="20"/>
        </w:rPr>
        <w:t>mesmas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e) anexo, </w:t>
      </w:r>
      <w:proofErr w:type="spellStart"/>
      <w:r w:rsidRPr="00A36B07">
        <w:rPr>
          <w:rFonts w:ascii="Arial" w:hAnsi="Arial" w:cs="Arial"/>
          <w:sz w:val="20"/>
          <w:szCs w:val="20"/>
        </w:rPr>
        <w:t>pseuda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6B07">
        <w:rPr>
          <w:rFonts w:ascii="Arial" w:hAnsi="Arial" w:cs="Arial"/>
          <w:sz w:val="20"/>
          <w:szCs w:val="20"/>
        </w:rPr>
        <w:t>mesmas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lastRenderedPageBreak/>
        <w:t>7)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6B07">
        <w:rPr>
          <w:rFonts w:ascii="Arial" w:hAnsi="Arial" w:cs="Arial"/>
          <w:sz w:val="20"/>
          <w:szCs w:val="20"/>
        </w:rPr>
        <w:t>Uelondrina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 1997) - Assinale a letra correspondente à alternativa que preenche corretamente as lacunas da frase apresentada.</w:t>
      </w:r>
    </w:p>
    <w:p w:rsidR="000C26BE" w:rsidRPr="00A36B07" w:rsidRDefault="000C26BE" w:rsidP="00A36B07">
      <w:pPr>
        <w:ind w:left="-567"/>
        <w:rPr>
          <w:rFonts w:ascii="Arial" w:hAnsi="Arial" w:cs="Arial"/>
          <w:sz w:val="20"/>
          <w:szCs w:val="20"/>
        </w:rPr>
      </w:pPr>
    </w:p>
    <w:p w:rsidR="000C26BE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As </w:t>
      </w:r>
      <w:proofErr w:type="gramStart"/>
      <w:r w:rsidRPr="00A36B07">
        <w:rPr>
          <w:rFonts w:ascii="Arial" w:hAnsi="Arial" w:cs="Arial"/>
          <w:sz w:val="20"/>
          <w:szCs w:val="20"/>
        </w:rPr>
        <w:t>delegações ...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A36B07">
        <w:rPr>
          <w:rFonts w:ascii="Arial" w:hAnsi="Arial" w:cs="Arial"/>
          <w:sz w:val="20"/>
          <w:szCs w:val="20"/>
        </w:rPr>
        <w:t>que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.......... </w:t>
      </w:r>
      <w:proofErr w:type="gramStart"/>
      <w:r w:rsidRPr="00A36B07">
        <w:rPr>
          <w:rFonts w:ascii="Arial" w:hAnsi="Arial" w:cs="Arial"/>
          <w:sz w:val="20"/>
          <w:szCs w:val="20"/>
        </w:rPr>
        <w:t>participar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dos jogos chegarão amanhã. </w:t>
      </w:r>
    </w:p>
    <w:p w:rsidR="000C26BE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A36B07">
        <w:rPr>
          <w:rFonts w:ascii="Arial" w:hAnsi="Arial" w:cs="Arial"/>
          <w:sz w:val="20"/>
          <w:szCs w:val="20"/>
        </w:rPr>
        <w:t>latinas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-americanas - vêem  </w:t>
      </w:r>
    </w:p>
    <w:p w:rsidR="000C26BE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b) latinas-americanas - </w:t>
      </w:r>
      <w:proofErr w:type="gramStart"/>
      <w:r w:rsidRPr="00A36B07">
        <w:rPr>
          <w:rFonts w:ascii="Arial" w:hAnsi="Arial" w:cs="Arial"/>
          <w:sz w:val="20"/>
          <w:szCs w:val="20"/>
        </w:rPr>
        <w:t>vem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       </w:t>
      </w:r>
    </w:p>
    <w:p w:rsidR="000C26BE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c) latino-americanas - vêm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A36B07">
        <w:rPr>
          <w:rFonts w:ascii="Arial" w:hAnsi="Arial" w:cs="Arial"/>
          <w:sz w:val="20"/>
          <w:szCs w:val="20"/>
        </w:rPr>
        <w:t>latinos-americanas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 - vêm                 e) </w:t>
      </w:r>
      <w:proofErr w:type="spellStart"/>
      <w:r w:rsidRPr="00A36B07">
        <w:rPr>
          <w:rFonts w:ascii="Arial" w:hAnsi="Arial" w:cs="Arial"/>
          <w:sz w:val="20"/>
          <w:szCs w:val="20"/>
        </w:rPr>
        <w:t>latinos-americanas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A36B07">
        <w:rPr>
          <w:rFonts w:ascii="Arial" w:hAnsi="Arial" w:cs="Arial"/>
          <w:sz w:val="20"/>
          <w:szCs w:val="20"/>
        </w:rPr>
        <w:t>vem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8)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(Ita 1997) - Assinale a opção que completa corretamente as lacunas do texto a seguir: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"Todas as amigas estavam _______________ ansiosas _______________ ler os jornais, pois foram informadas de que as críticas foram ______________ indulgentes ______________ rapaz, o qual, embora tivesse mais aptidão _______________ ciências exatas, demonstrava </w:t>
      </w:r>
      <w:proofErr w:type="gramStart"/>
      <w:r w:rsidRPr="00A36B07">
        <w:rPr>
          <w:rFonts w:ascii="Arial" w:hAnsi="Arial" w:cs="Arial"/>
          <w:sz w:val="20"/>
          <w:szCs w:val="20"/>
        </w:rPr>
        <w:t>uma certa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propensão _______________ arte."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a) meio - para - bastante - para com o - para - para a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muito - em - bastante - com o - nas - em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bastante - por - meias - ao - a - à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meias - para - muito - pelo - em - por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bem - por - meio - para o - pelas – na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9)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(Mackenzie) -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 I - Não te molestaram, portanto cale a boca.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II - Foi encontrado há seis anos atrás.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III - Vimos, agora, trazer-lhe nosso apoio.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IV - Os homens de bem, nada reclamaram.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V - Permitiu-se a alguns luxos.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Quanto à correção gramatical das frases anteriores, afirma-se que: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a) todas estão corretas, com exceção da III.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b) todas estão incorretas, com exceção da III.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c) todas estão corretas, com exceção da II.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d) todas estão incorretas, com exceção da V.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e) todas estão corretas, com exceção da V.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0C26BE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10)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Indique a frase sem concordância nominal:</w:t>
      </w:r>
    </w:p>
    <w:p w:rsidR="000C26BE" w:rsidRDefault="000C26BE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Já é meio-dia e meia.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A36B07">
        <w:rPr>
          <w:rFonts w:ascii="Arial" w:hAnsi="Arial" w:cs="Arial"/>
          <w:sz w:val="20"/>
          <w:szCs w:val="20"/>
        </w:rPr>
        <w:t>Bastante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alunos estranham este plural.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Os alimentos estão meio caros.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Paguei caro aquelas coisas raras.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11)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Ocorre erro de concordância nominal na alternativa: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No livro de registros faltava a folha duzentos.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É necessária segurança para se viver bem.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A janela estava meio aberta.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Eu e você estamos quites.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12)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Nas frases abaixo, faça a concordância com as palavras entre parênteses.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a</w:t>
      </w:r>
      <w:proofErr w:type="gramEnd"/>
      <w:r w:rsidRPr="00A36B07">
        <w:rPr>
          <w:rFonts w:ascii="Arial" w:hAnsi="Arial" w:cs="Arial"/>
          <w:sz w:val="20"/>
          <w:szCs w:val="20"/>
        </w:rPr>
        <w:t>-  Escolheu ____________ hora e momento para ir ao shopping.. (péssimo)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b</w:t>
      </w:r>
      <w:proofErr w:type="gramEnd"/>
      <w:r w:rsidRPr="00A36B07">
        <w:rPr>
          <w:rFonts w:ascii="Arial" w:hAnsi="Arial" w:cs="Arial"/>
          <w:sz w:val="20"/>
          <w:szCs w:val="20"/>
        </w:rPr>
        <w:t>- Ela comprou ____________ revistas e livros na loja. (novo)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c</w:t>
      </w:r>
      <w:proofErr w:type="gramEnd"/>
      <w:r w:rsidRPr="00A36B07">
        <w:rPr>
          <w:rFonts w:ascii="Arial" w:hAnsi="Arial" w:cs="Arial"/>
          <w:sz w:val="20"/>
          <w:szCs w:val="20"/>
        </w:rPr>
        <w:t>- O garoto ganhou _____________ quadros e livros. (moderno)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d</w:t>
      </w:r>
      <w:proofErr w:type="gramEnd"/>
      <w:r w:rsidRPr="00A36B07">
        <w:rPr>
          <w:rFonts w:ascii="Arial" w:hAnsi="Arial" w:cs="Arial"/>
          <w:sz w:val="20"/>
          <w:szCs w:val="20"/>
        </w:rPr>
        <w:t>- Respondia com gesto e expressão ______________. (irônico)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e</w:t>
      </w:r>
      <w:proofErr w:type="gramEnd"/>
      <w:r w:rsidRPr="00A36B07">
        <w:rPr>
          <w:rFonts w:ascii="Arial" w:hAnsi="Arial" w:cs="Arial"/>
          <w:sz w:val="20"/>
          <w:szCs w:val="20"/>
        </w:rPr>
        <w:t>- Ela Possuía simplicidade e franqueza _____________. (raro)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f</w:t>
      </w:r>
      <w:proofErr w:type="gramEnd"/>
      <w:r w:rsidRPr="00A36B07">
        <w:rPr>
          <w:rFonts w:ascii="Arial" w:hAnsi="Arial" w:cs="Arial"/>
          <w:sz w:val="20"/>
          <w:szCs w:val="20"/>
        </w:rPr>
        <w:t>- Considerou ___________ a sentença e o argumento. (decisivo)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g</w:t>
      </w:r>
      <w:proofErr w:type="gramEnd"/>
      <w:r w:rsidRPr="00A36B07">
        <w:rPr>
          <w:rFonts w:ascii="Arial" w:hAnsi="Arial" w:cs="Arial"/>
          <w:sz w:val="20"/>
          <w:szCs w:val="20"/>
        </w:rPr>
        <w:t>- A garota comeu carne e banana ___________ . (maduro)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h</w:t>
      </w:r>
      <w:proofErr w:type="gramEnd"/>
      <w:r w:rsidRPr="00A36B07">
        <w:rPr>
          <w:rFonts w:ascii="Arial" w:hAnsi="Arial" w:cs="Arial"/>
          <w:sz w:val="20"/>
          <w:szCs w:val="20"/>
        </w:rPr>
        <w:t>- Trouxeram carne de porco e lombo ___________. (assado)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i</w:t>
      </w:r>
      <w:proofErr w:type="gramEnd"/>
      <w:r w:rsidRPr="00A36B07">
        <w:rPr>
          <w:rFonts w:ascii="Arial" w:hAnsi="Arial" w:cs="Arial"/>
          <w:sz w:val="20"/>
          <w:szCs w:val="20"/>
        </w:rPr>
        <w:t>- _____________ o colégio e a faculdade. (estava fechado)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j</w:t>
      </w:r>
      <w:proofErr w:type="gramEnd"/>
      <w:r w:rsidRPr="00A36B07">
        <w:rPr>
          <w:rFonts w:ascii="Arial" w:hAnsi="Arial" w:cs="Arial"/>
          <w:sz w:val="20"/>
          <w:szCs w:val="20"/>
        </w:rPr>
        <w:t>- _____________ a garota e o garoto. (parecia calmo)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lastRenderedPageBreak/>
        <w:t>13)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Complete convenientemente com as palavras entre parênteses: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a</w:t>
      </w:r>
      <w:proofErr w:type="gramEnd"/>
      <w:r w:rsidRPr="00A36B07">
        <w:rPr>
          <w:rFonts w:ascii="Arial" w:hAnsi="Arial" w:cs="Arial"/>
          <w:sz w:val="20"/>
          <w:szCs w:val="20"/>
        </w:rPr>
        <w:t>- Muito ____________, disse a mulher. (obrigado)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b</w:t>
      </w:r>
      <w:proofErr w:type="gramEnd"/>
      <w:r w:rsidRPr="00A36B07">
        <w:rPr>
          <w:rFonts w:ascii="Arial" w:hAnsi="Arial" w:cs="Arial"/>
          <w:sz w:val="20"/>
          <w:szCs w:val="20"/>
        </w:rPr>
        <w:t>- Os alunos ____________ leram suas redações. (mesmo)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c</w:t>
      </w:r>
      <w:proofErr w:type="gramEnd"/>
      <w:r w:rsidRPr="00A36B07">
        <w:rPr>
          <w:rFonts w:ascii="Arial" w:hAnsi="Arial" w:cs="Arial"/>
          <w:sz w:val="20"/>
          <w:szCs w:val="20"/>
        </w:rPr>
        <w:t>- ___________ ao processo estão as cópias dos relatórios. (anexos)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d</w:t>
      </w:r>
      <w:proofErr w:type="gramEnd"/>
      <w:r w:rsidRPr="00A36B07">
        <w:rPr>
          <w:rFonts w:ascii="Arial" w:hAnsi="Arial" w:cs="Arial"/>
          <w:sz w:val="20"/>
          <w:szCs w:val="20"/>
        </w:rPr>
        <w:t>- Os vigias mantinham-se ____________. (alerta)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e</w:t>
      </w:r>
      <w:proofErr w:type="gramEnd"/>
      <w:r w:rsidRPr="00A36B07">
        <w:rPr>
          <w:rFonts w:ascii="Arial" w:hAnsi="Arial" w:cs="Arial"/>
          <w:sz w:val="20"/>
          <w:szCs w:val="20"/>
        </w:rPr>
        <w:t>- Ela ___________ desconfiada. (meio)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14)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Complete convenientemente com as palavras entre parênteses: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a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- Essa </w:t>
      </w:r>
      <w:proofErr w:type="spellStart"/>
      <w:r w:rsidRPr="00A36B07">
        <w:rPr>
          <w:rFonts w:ascii="Arial" w:hAnsi="Arial" w:cs="Arial"/>
          <w:sz w:val="20"/>
          <w:szCs w:val="20"/>
        </w:rPr>
        <w:t>bebuda</w:t>
      </w:r>
      <w:proofErr w:type="spellEnd"/>
      <w:r w:rsidRPr="00A36B07">
        <w:rPr>
          <w:rFonts w:ascii="Arial" w:hAnsi="Arial" w:cs="Arial"/>
          <w:sz w:val="20"/>
          <w:szCs w:val="20"/>
        </w:rPr>
        <w:t xml:space="preserve"> é __________. (bom)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b</w:t>
      </w:r>
      <w:proofErr w:type="gramEnd"/>
      <w:r w:rsidRPr="00A36B07">
        <w:rPr>
          <w:rFonts w:ascii="Arial" w:hAnsi="Arial" w:cs="Arial"/>
          <w:sz w:val="20"/>
          <w:szCs w:val="20"/>
        </w:rPr>
        <w:t>- Pimenta é __________ para tempero. (bom)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c</w:t>
      </w:r>
      <w:proofErr w:type="gramEnd"/>
      <w:r w:rsidRPr="00A36B07">
        <w:rPr>
          <w:rFonts w:ascii="Arial" w:hAnsi="Arial" w:cs="Arial"/>
          <w:sz w:val="20"/>
          <w:szCs w:val="20"/>
        </w:rPr>
        <w:t>- A entrada é _________. (proibido)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d</w:t>
      </w:r>
      <w:proofErr w:type="gramEnd"/>
      <w:r w:rsidRPr="00A36B07">
        <w:rPr>
          <w:rFonts w:ascii="Arial" w:hAnsi="Arial" w:cs="Arial"/>
          <w:sz w:val="20"/>
          <w:szCs w:val="20"/>
        </w:rPr>
        <w:t>- Entrada é __________. (proibido)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e</w:t>
      </w:r>
      <w:proofErr w:type="gramEnd"/>
      <w:r w:rsidRPr="00A36B07">
        <w:rPr>
          <w:rFonts w:ascii="Arial" w:hAnsi="Arial" w:cs="Arial"/>
          <w:sz w:val="20"/>
          <w:szCs w:val="20"/>
        </w:rPr>
        <w:t>- É meio-dia e __________. (meio)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Escolha a concordância nominal correta:</w:t>
      </w:r>
    </w:p>
    <w:p w:rsidR="00FA63AA" w:rsidRPr="00A36B07" w:rsidRDefault="00FA63AA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15)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Enfrento problemas os mais difíceis [possível / possíveis].</w:t>
      </w:r>
    </w:p>
    <w:p w:rsidR="00FA63AA" w:rsidRPr="00A36B07" w:rsidRDefault="00FA63AA" w:rsidP="00FA63AA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A36B07" w:rsidRDefault="00A36B07" w:rsidP="00FA63AA">
      <w:pPr>
        <w:tabs>
          <w:tab w:val="left" w:pos="4996"/>
        </w:tabs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16)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Visitamos os mais belos museus [possível / possíveis].</w:t>
      </w:r>
      <w:r w:rsidR="00FA63AA">
        <w:rPr>
          <w:rFonts w:ascii="Arial" w:hAnsi="Arial" w:cs="Arial"/>
          <w:sz w:val="20"/>
          <w:szCs w:val="20"/>
        </w:rPr>
        <w:tab/>
      </w:r>
    </w:p>
    <w:p w:rsidR="00FA63AA" w:rsidRPr="00A36B07" w:rsidRDefault="00FA63AA" w:rsidP="00FA63AA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17)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Nós [mesmo / mesmos] edificaremos a casa.</w:t>
      </w:r>
    </w:p>
    <w:p w:rsidR="00FA63AA" w:rsidRPr="00A36B07" w:rsidRDefault="00FA63AA" w:rsidP="00FA63AA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A36B07" w:rsidRDefault="00A36B07" w:rsidP="00FA63AA">
      <w:pPr>
        <w:tabs>
          <w:tab w:val="left" w:pos="4019"/>
        </w:tabs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18)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Eles são [mesmos / mesmo] responsáveis.</w:t>
      </w:r>
      <w:r w:rsidR="00FA63AA">
        <w:rPr>
          <w:rFonts w:ascii="Arial" w:hAnsi="Arial" w:cs="Arial"/>
          <w:sz w:val="20"/>
          <w:szCs w:val="20"/>
        </w:rPr>
        <w:tab/>
      </w:r>
    </w:p>
    <w:p w:rsidR="00FA63AA" w:rsidRPr="00A36B07" w:rsidRDefault="00FA63AA" w:rsidP="00FA63AA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FA63AA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19)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Ela [mesma / mesmo] agradeceu.</w:t>
      </w:r>
    </w:p>
    <w:p w:rsidR="00FA63AA" w:rsidRPr="00A36B07" w:rsidRDefault="00FA63AA" w:rsidP="00FA63AA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20)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Bebida alcoólica não é [permitida / permitido].</w:t>
      </w:r>
    </w:p>
    <w:p w:rsidR="00FA63AA" w:rsidRPr="00A36B07" w:rsidRDefault="00FA63AA" w:rsidP="00FA63AA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21)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(BANRISUL) – Assinale a opção em que a concordância nominal está incorreta: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As matas foram bastante danificadas pelo fogo.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b) Ele trazia muito bem </w:t>
      </w:r>
      <w:proofErr w:type="gramStart"/>
      <w:r w:rsidRPr="00A36B07">
        <w:rPr>
          <w:rFonts w:ascii="Arial" w:hAnsi="Arial" w:cs="Arial"/>
          <w:sz w:val="20"/>
          <w:szCs w:val="20"/>
        </w:rPr>
        <w:t>tratados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a barba e os cabelos.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O carro tinha um dos faróis queimados.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Há muitos anos que coleciono selos e moedas raras.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Nesta circunstância, Vossa Excelência está enganada, Doutor Juiz.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22)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(BANCO DO BRASIL) – Na ordem, preenchem corretamente as lacunas: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1. Justiça entre os homens </w:t>
      </w:r>
      <w:proofErr w:type="gramStart"/>
      <w:r w:rsidRPr="00A36B07">
        <w:rPr>
          <w:rFonts w:ascii="Arial" w:hAnsi="Arial" w:cs="Arial"/>
          <w:sz w:val="20"/>
          <w:szCs w:val="20"/>
        </w:rPr>
        <w:t>é ...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A36B07">
        <w:rPr>
          <w:rFonts w:ascii="Arial" w:hAnsi="Arial" w:cs="Arial"/>
          <w:sz w:val="20"/>
          <w:szCs w:val="20"/>
        </w:rPr>
        <w:t>É ...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6B07">
        <w:rPr>
          <w:rFonts w:ascii="Arial" w:hAnsi="Arial" w:cs="Arial"/>
          <w:sz w:val="20"/>
          <w:szCs w:val="20"/>
        </w:rPr>
        <w:t>a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entrada de pessoas estranhas.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3. A água gelada sempre </w:t>
      </w:r>
      <w:proofErr w:type="gramStart"/>
      <w:r w:rsidRPr="00A36B07">
        <w:rPr>
          <w:rFonts w:ascii="Arial" w:hAnsi="Arial" w:cs="Arial"/>
          <w:sz w:val="20"/>
          <w:szCs w:val="20"/>
        </w:rPr>
        <w:t>é ...</w:t>
      </w:r>
      <w:proofErr w:type="gramEnd"/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necessário, proibida, gostosa.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necessária, proibida, gostoso.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necessário, proibida, gostoso.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necessária, proibido, gostoso.</w:t>
      </w:r>
    </w:p>
    <w:p w:rsidR="00A36B07" w:rsidRDefault="00A36B07" w:rsidP="00BA2F3C">
      <w:pPr>
        <w:tabs>
          <w:tab w:val="left" w:pos="2955"/>
        </w:tabs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necessário, proibido, gostosa.</w:t>
      </w:r>
      <w:proofErr w:type="gramStart"/>
      <w:r w:rsidR="00BA2F3C">
        <w:rPr>
          <w:rFonts w:ascii="Arial" w:hAnsi="Arial" w:cs="Arial"/>
          <w:sz w:val="20"/>
          <w:szCs w:val="20"/>
        </w:rPr>
        <w:tab/>
      </w:r>
      <w:proofErr w:type="gramEnd"/>
    </w:p>
    <w:p w:rsidR="00BA2F3C" w:rsidRPr="00A36B07" w:rsidRDefault="00BA2F3C" w:rsidP="00BA2F3C">
      <w:pPr>
        <w:tabs>
          <w:tab w:val="left" w:pos="2955"/>
        </w:tabs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lastRenderedPageBreak/>
        <w:t>23)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Assinale a frase imperfeita quanto à concordância nominal. 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O artista andava por longes terras.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Realizava uma tarefa monstro.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Os garotos eram tal qual o avô.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Aquela é a todo-poderosa.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24)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6B07">
        <w:rPr>
          <w:rFonts w:ascii="Arial" w:hAnsi="Arial" w:cs="Arial"/>
          <w:sz w:val="20"/>
          <w:szCs w:val="20"/>
        </w:rPr>
        <w:t>T.A.CÍVEL</w:t>
      </w:r>
      <w:proofErr w:type="spellEnd"/>
      <w:r w:rsidRPr="00A36B07">
        <w:rPr>
          <w:rFonts w:ascii="Arial" w:hAnsi="Arial" w:cs="Arial"/>
          <w:sz w:val="20"/>
          <w:szCs w:val="20"/>
        </w:rPr>
        <w:t>-RJ) "tornou-se absolutamente claro para mim que eu queria mesmo era escrever em português."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Das frases abaixo, a que contraria a norma culta quanto à concordância nominal é: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Tornou-se clara para o leitor minha posição sobre o assunto.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Deixei claros para o leitor meus pontos de vista sobre o assunto.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A36B07">
        <w:rPr>
          <w:rFonts w:ascii="Arial" w:hAnsi="Arial" w:cs="Arial"/>
          <w:sz w:val="20"/>
          <w:szCs w:val="20"/>
        </w:rPr>
        <w:t>Ficou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clara para o leitor minha posição e meus argumentos sobre o assunto.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Ficaram claras para o leitor minha posição e argumentação sobre o assunto.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Quero tornar claros para o leitor serem estes meus argumentos sobre o assunto.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25)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6B07">
        <w:rPr>
          <w:rFonts w:ascii="Arial" w:hAnsi="Arial" w:cs="Arial"/>
          <w:sz w:val="20"/>
          <w:szCs w:val="20"/>
        </w:rPr>
        <w:t>CESGRANRIO</w:t>
      </w:r>
      <w:proofErr w:type="spellEnd"/>
      <w:r w:rsidRPr="00A36B07">
        <w:rPr>
          <w:rFonts w:ascii="Arial" w:hAnsi="Arial" w:cs="Arial"/>
          <w:sz w:val="20"/>
          <w:szCs w:val="20"/>
        </w:rPr>
        <w:t>) Há concordância nominal inadequada em: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clima e terras desconhecidas;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clima e terra desconhecidos;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c) terras e clima </w:t>
      </w:r>
      <w:proofErr w:type="gramStart"/>
      <w:r w:rsidRPr="00A36B07">
        <w:rPr>
          <w:rFonts w:ascii="Arial" w:hAnsi="Arial" w:cs="Arial"/>
          <w:sz w:val="20"/>
          <w:szCs w:val="20"/>
        </w:rPr>
        <w:t>desconhecidas</w:t>
      </w:r>
      <w:proofErr w:type="gramEnd"/>
      <w:r w:rsidRPr="00A36B07">
        <w:rPr>
          <w:rFonts w:ascii="Arial" w:hAnsi="Arial" w:cs="Arial"/>
          <w:sz w:val="20"/>
          <w:szCs w:val="20"/>
        </w:rPr>
        <w:t>;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terras e clima desconhecido;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terras e clima desconhecidos.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26)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6B07">
        <w:rPr>
          <w:rFonts w:ascii="Arial" w:hAnsi="Arial" w:cs="Arial"/>
          <w:sz w:val="20"/>
          <w:szCs w:val="20"/>
        </w:rPr>
        <w:t>UFF</w:t>
      </w:r>
      <w:proofErr w:type="spellEnd"/>
      <w:r w:rsidRPr="00A36B07">
        <w:rPr>
          <w:rFonts w:ascii="Arial" w:hAnsi="Arial" w:cs="Arial"/>
          <w:sz w:val="20"/>
          <w:szCs w:val="20"/>
        </w:rPr>
        <w:t>) Assinale a opção em que ocorre ERRO de concordância nominal: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Parecia meio aborrecida a mulher de mestre Amaro.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Pagando cem mil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réis, ele estaria </w:t>
      </w:r>
      <w:proofErr w:type="gramStart"/>
      <w:r w:rsidRPr="00A36B07">
        <w:rPr>
          <w:rFonts w:ascii="Arial" w:hAnsi="Arial" w:cs="Arial"/>
          <w:sz w:val="20"/>
          <w:szCs w:val="20"/>
        </w:rPr>
        <w:t>quites com o velho</w:t>
      </w:r>
      <w:proofErr w:type="gramEnd"/>
      <w:r w:rsidRPr="00A36B07">
        <w:rPr>
          <w:rFonts w:ascii="Arial" w:hAnsi="Arial" w:cs="Arial"/>
          <w:sz w:val="20"/>
          <w:szCs w:val="20"/>
        </w:rPr>
        <w:t>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O seleiro sentiu o papel e a nota novos no bolso.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Floridos montes e várzeas se sucediam na paisagem.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e) Os partidos de cana mostravam </w:t>
      </w:r>
      <w:proofErr w:type="gramStart"/>
      <w:r w:rsidRPr="00A36B07">
        <w:rPr>
          <w:rFonts w:ascii="Arial" w:hAnsi="Arial" w:cs="Arial"/>
          <w:sz w:val="20"/>
          <w:szCs w:val="20"/>
        </w:rPr>
        <w:t>tonalidades verde</w:t>
      </w:r>
      <w:proofErr w:type="gramEnd"/>
      <w:r w:rsidRPr="00A36B07">
        <w:rPr>
          <w:rFonts w:ascii="Arial" w:hAnsi="Arial" w:cs="Arial"/>
          <w:sz w:val="20"/>
          <w:szCs w:val="20"/>
        </w:rPr>
        <w:t>-­esmeralda.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27)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6B07">
        <w:rPr>
          <w:rFonts w:ascii="Arial" w:hAnsi="Arial" w:cs="Arial"/>
          <w:sz w:val="20"/>
          <w:szCs w:val="20"/>
        </w:rPr>
        <w:t>NCE</w:t>
      </w:r>
      <w:proofErr w:type="spellEnd"/>
      <w:r w:rsidRPr="00A36B07">
        <w:rPr>
          <w:rFonts w:ascii="Arial" w:hAnsi="Arial" w:cs="Arial"/>
          <w:sz w:val="20"/>
          <w:szCs w:val="20"/>
        </w:rPr>
        <w:t>) Coloque C ou I nos parênteses, conforme a concordância nominal esteja correta ou incorreta.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36B07">
        <w:rPr>
          <w:rFonts w:ascii="Arial" w:hAnsi="Arial" w:cs="Arial"/>
          <w:sz w:val="20"/>
          <w:szCs w:val="20"/>
        </w:rPr>
        <w:t>) Barcaça e veleiro novos.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36B07">
        <w:rPr>
          <w:rFonts w:ascii="Arial" w:hAnsi="Arial" w:cs="Arial"/>
          <w:sz w:val="20"/>
          <w:szCs w:val="20"/>
        </w:rPr>
        <w:t>) Barcaças e veleiro novos.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36B07">
        <w:rPr>
          <w:rFonts w:ascii="Arial" w:hAnsi="Arial" w:cs="Arial"/>
          <w:sz w:val="20"/>
          <w:szCs w:val="20"/>
        </w:rPr>
        <w:t>) Veleiro e barcaça novo.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Marque a sequência correta.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C – C – C.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C – C – I.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C – I – I.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I – C – C.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I – I – C.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28)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6B07">
        <w:rPr>
          <w:rFonts w:ascii="Arial" w:hAnsi="Arial" w:cs="Arial"/>
          <w:sz w:val="20"/>
          <w:szCs w:val="20"/>
        </w:rPr>
        <w:t>UFSM</w:t>
      </w:r>
      <w:proofErr w:type="spellEnd"/>
      <w:r w:rsidRPr="00A36B07">
        <w:rPr>
          <w:rFonts w:ascii="Arial" w:hAnsi="Arial" w:cs="Arial"/>
          <w:sz w:val="20"/>
          <w:szCs w:val="20"/>
        </w:rPr>
        <w:t>) Considerando a concordância nominal, assinale a frase correta: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A36B07">
        <w:rPr>
          <w:rFonts w:ascii="Arial" w:hAnsi="Arial" w:cs="Arial"/>
          <w:sz w:val="20"/>
          <w:szCs w:val="20"/>
        </w:rPr>
        <w:t>Ela mesmo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confirmou a realização do encontro.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Foi muito criticado pelos jornais a reedição da obra.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c) Ela ficou </w:t>
      </w:r>
      <w:proofErr w:type="gramStart"/>
      <w:r w:rsidRPr="00A36B07">
        <w:rPr>
          <w:rFonts w:ascii="Arial" w:hAnsi="Arial" w:cs="Arial"/>
          <w:sz w:val="20"/>
          <w:szCs w:val="20"/>
        </w:rPr>
        <w:t>meia preocupada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com a notícia.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Muito obrigada, querido, falou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>me emocionada.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Anexo, remeto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>lhes nossas últimas fotografias.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C – C – C.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C – C – I.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C – I – I.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I – C – C.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I – I – C.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Default="00A36B07" w:rsidP="00BA2F3C">
      <w:pPr>
        <w:ind w:left="-567" w:firstLine="708"/>
        <w:rPr>
          <w:rFonts w:ascii="Arial" w:hAnsi="Arial" w:cs="Arial"/>
          <w:sz w:val="20"/>
          <w:szCs w:val="20"/>
        </w:rPr>
      </w:pPr>
    </w:p>
    <w:p w:rsidR="00BA2F3C" w:rsidRDefault="00BA2F3C" w:rsidP="00BA2F3C">
      <w:pPr>
        <w:ind w:left="-567" w:firstLine="708"/>
        <w:rPr>
          <w:rFonts w:ascii="Arial" w:hAnsi="Arial" w:cs="Arial"/>
          <w:sz w:val="20"/>
          <w:szCs w:val="20"/>
        </w:rPr>
      </w:pPr>
    </w:p>
    <w:p w:rsidR="00BA2F3C" w:rsidRDefault="00BA2F3C" w:rsidP="00BA2F3C">
      <w:pPr>
        <w:ind w:left="-567" w:firstLine="708"/>
        <w:rPr>
          <w:rFonts w:ascii="Arial" w:hAnsi="Arial" w:cs="Arial"/>
          <w:sz w:val="20"/>
          <w:szCs w:val="20"/>
        </w:rPr>
      </w:pPr>
    </w:p>
    <w:p w:rsidR="00BA2F3C" w:rsidRDefault="00BA2F3C" w:rsidP="00BA2F3C">
      <w:pPr>
        <w:ind w:left="-567" w:firstLine="708"/>
        <w:rPr>
          <w:rFonts w:ascii="Arial" w:hAnsi="Arial" w:cs="Arial"/>
          <w:sz w:val="20"/>
          <w:szCs w:val="20"/>
        </w:rPr>
      </w:pPr>
    </w:p>
    <w:p w:rsidR="00BA2F3C" w:rsidRPr="00A36B07" w:rsidRDefault="00BA2F3C" w:rsidP="00BA2F3C">
      <w:pPr>
        <w:ind w:left="-567" w:firstLine="708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29)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(PUC) Assinale a seqüência que completa estes períodos: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I. Ela _________ disse que não iria.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II. Vão ________ os livros.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III. A moça estava _________ aborrecida.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IV. É _________ muita atenção para atravessar a rua.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V. Nesta aula, estudam a terceira e a quarta ____ do primeiro grau.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a) mesmo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anexos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meia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6B07">
        <w:rPr>
          <w:rFonts w:ascii="Arial" w:hAnsi="Arial" w:cs="Arial"/>
          <w:sz w:val="20"/>
          <w:szCs w:val="20"/>
        </w:rPr>
        <w:t>necessário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série.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b) mesma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6B07">
        <w:rPr>
          <w:rFonts w:ascii="Arial" w:hAnsi="Arial" w:cs="Arial"/>
          <w:sz w:val="20"/>
          <w:szCs w:val="20"/>
        </w:rPr>
        <w:t>anexos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- meio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necessária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séries.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c) mesmo - anexo - meio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6B07">
        <w:rPr>
          <w:rFonts w:ascii="Arial" w:hAnsi="Arial" w:cs="Arial"/>
          <w:sz w:val="20"/>
          <w:szCs w:val="20"/>
        </w:rPr>
        <w:t xml:space="preserve">necessário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séries</w:t>
      </w:r>
      <w:proofErr w:type="gramEnd"/>
      <w:r w:rsidRPr="00A36B07">
        <w:rPr>
          <w:rFonts w:ascii="Arial" w:hAnsi="Arial" w:cs="Arial"/>
          <w:sz w:val="20"/>
          <w:szCs w:val="20"/>
        </w:rPr>
        <w:t>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d) mesma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6B07">
        <w:rPr>
          <w:rFonts w:ascii="Arial" w:hAnsi="Arial" w:cs="Arial"/>
          <w:sz w:val="20"/>
          <w:szCs w:val="20"/>
        </w:rPr>
        <w:t>anexos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- meio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necessário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séries.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 xml:space="preserve">e) mesma - anexos - meia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6B07">
        <w:rPr>
          <w:rFonts w:ascii="Arial" w:hAnsi="Arial" w:cs="Arial"/>
          <w:sz w:val="20"/>
          <w:szCs w:val="20"/>
        </w:rPr>
        <w:t>necessário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</w:t>
      </w:r>
      <w:r w:rsidRPr="00A36B07">
        <w:rPr>
          <w:rFonts w:ascii="MS Gothic" w:eastAsia="MS Gothic" w:hAnsi="MS Gothic" w:cs="MS Gothic" w:hint="eastAsia"/>
          <w:sz w:val="20"/>
          <w:szCs w:val="20"/>
        </w:rPr>
        <w:t>‑</w:t>
      </w:r>
      <w:r w:rsidRPr="00A36B07">
        <w:rPr>
          <w:rFonts w:ascii="Arial" w:hAnsi="Arial" w:cs="Arial"/>
          <w:sz w:val="20"/>
          <w:szCs w:val="20"/>
        </w:rPr>
        <w:t xml:space="preserve"> séries.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A36B07">
        <w:rPr>
          <w:rFonts w:ascii="Arial" w:hAnsi="Arial" w:cs="Arial"/>
          <w:sz w:val="20"/>
          <w:szCs w:val="20"/>
        </w:rPr>
        <w:t>30)</w:t>
      </w:r>
      <w:proofErr w:type="gramEnd"/>
      <w:r w:rsidRPr="00A36B0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6B07">
        <w:rPr>
          <w:rFonts w:ascii="Arial" w:hAnsi="Arial" w:cs="Arial"/>
          <w:sz w:val="20"/>
          <w:szCs w:val="20"/>
        </w:rPr>
        <w:t>Unisinos</w:t>
      </w:r>
      <w:proofErr w:type="spellEnd"/>
      <w:r w:rsidRPr="00A36B07">
        <w:rPr>
          <w:rFonts w:ascii="Arial" w:hAnsi="Arial" w:cs="Arial"/>
          <w:sz w:val="20"/>
          <w:szCs w:val="20"/>
        </w:rPr>
        <w:t>) O caso de concordância nominal inaceitável aparece em: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a) Nunca houve divergências entre mim e ti.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b) Ele tinha o corpo e o rosto arranhados.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c) Recebeu o cravo e a rosa perfumado.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d) Tinha vãs esperanças e temores.</w:t>
      </w:r>
    </w:p>
    <w:p w:rsidR="00A36B07" w:rsidRPr="00A36B07" w:rsidRDefault="00A36B07" w:rsidP="00A36B07">
      <w:pPr>
        <w:ind w:left="-567"/>
        <w:rPr>
          <w:rFonts w:ascii="Arial" w:hAnsi="Arial" w:cs="Arial"/>
          <w:sz w:val="20"/>
          <w:szCs w:val="20"/>
        </w:rPr>
      </w:pPr>
      <w:r w:rsidRPr="00A36B07">
        <w:rPr>
          <w:rFonts w:ascii="Arial" w:hAnsi="Arial" w:cs="Arial"/>
          <w:sz w:val="20"/>
          <w:szCs w:val="20"/>
        </w:rPr>
        <w:t>e) É necessário certeza.</w:t>
      </w:r>
    </w:p>
    <w:p w:rsidR="00A36B07" w:rsidRPr="00A36B07" w:rsidRDefault="00A36B07" w:rsidP="00A36B07">
      <w:pPr>
        <w:ind w:left="-567"/>
        <w:rPr>
          <w:rFonts w:ascii="Arial" w:hAnsi="Arial" w:cs="Arial"/>
          <w:b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b/>
          <w:sz w:val="20"/>
          <w:szCs w:val="20"/>
        </w:rPr>
      </w:pPr>
    </w:p>
    <w:p w:rsidR="00A36B07" w:rsidRPr="00A36B07" w:rsidRDefault="00A36B07" w:rsidP="00A36B07">
      <w:pPr>
        <w:ind w:lef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36B07" w:rsidRPr="00A36B07" w:rsidRDefault="00A36B07" w:rsidP="00A36B07">
      <w:pPr>
        <w:ind w:left="-567"/>
        <w:rPr>
          <w:rFonts w:ascii="Arial" w:hAnsi="Arial" w:cs="Arial"/>
          <w:b/>
          <w:sz w:val="20"/>
          <w:szCs w:val="20"/>
        </w:rPr>
      </w:pPr>
    </w:p>
    <w:p w:rsidR="003F2237" w:rsidRPr="00A36B07" w:rsidRDefault="003F2237" w:rsidP="00A36B07">
      <w:pPr>
        <w:pStyle w:val="PargrafodaLista"/>
        <w:autoSpaceDE w:val="0"/>
        <w:autoSpaceDN w:val="0"/>
        <w:adjustRightInd w:val="0"/>
        <w:ind w:left="-567" w:right="-568"/>
        <w:jc w:val="both"/>
        <w:rPr>
          <w:rFonts w:ascii="Arial" w:hAnsi="Arial" w:cs="Arial"/>
          <w:sz w:val="20"/>
          <w:szCs w:val="20"/>
        </w:rPr>
      </w:pPr>
    </w:p>
    <w:sectPr w:rsidR="003F2237" w:rsidRPr="00A36B07" w:rsidSect="0050204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3811B75"/>
    <w:multiLevelType w:val="hybridMultilevel"/>
    <w:tmpl w:val="8FE617D8"/>
    <w:lvl w:ilvl="0" w:tplc="F8902F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1FB6"/>
    <w:multiLevelType w:val="hybridMultilevel"/>
    <w:tmpl w:val="C94A939C"/>
    <w:lvl w:ilvl="0" w:tplc="67FA7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09A6"/>
    <w:rsid w:val="000A4A08"/>
    <w:rsid w:val="000B65F0"/>
    <w:rsid w:val="000C26BE"/>
    <w:rsid w:val="000C3F6B"/>
    <w:rsid w:val="000C588B"/>
    <w:rsid w:val="000D21D1"/>
    <w:rsid w:val="000D2970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201055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2142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D5CF7"/>
    <w:rsid w:val="004E08C6"/>
    <w:rsid w:val="004E28F3"/>
    <w:rsid w:val="004E2D89"/>
    <w:rsid w:val="004E2FE5"/>
    <w:rsid w:val="004F544D"/>
    <w:rsid w:val="00500007"/>
    <w:rsid w:val="00502041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43FFA"/>
    <w:rsid w:val="00650F7B"/>
    <w:rsid w:val="006637B9"/>
    <w:rsid w:val="0067378E"/>
    <w:rsid w:val="00682DF3"/>
    <w:rsid w:val="0069514A"/>
    <w:rsid w:val="006A6B4B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CBF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B74A8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0B69"/>
    <w:rsid w:val="00955B71"/>
    <w:rsid w:val="0096002F"/>
    <w:rsid w:val="009621E6"/>
    <w:rsid w:val="00964D7A"/>
    <w:rsid w:val="0096516A"/>
    <w:rsid w:val="00971016"/>
    <w:rsid w:val="00971651"/>
    <w:rsid w:val="009726B2"/>
    <w:rsid w:val="009B4A43"/>
    <w:rsid w:val="00A020AE"/>
    <w:rsid w:val="00A13009"/>
    <w:rsid w:val="00A15F24"/>
    <w:rsid w:val="00A2342C"/>
    <w:rsid w:val="00A24599"/>
    <w:rsid w:val="00A36B07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16E7"/>
    <w:rsid w:val="00AE53F3"/>
    <w:rsid w:val="00B002FB"/>
    <w:rsid w:val="00B0071A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A2F3C"/>
    <w:rsid w:val="00BB6047"/>
    <w:rsid w:val="00BC26AF"/>
    <w:rsid w:val="00BC7A33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5459C"/>
    <w:rsid w:val="00E62604"/>
    <w:rsid w:val="00E62AD0"/>
    <w:rsid w:val="00E62B0C"/>
    <w:rsid w:val="00E65AFF"/>
    <w:rsid w:val="00E770CA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73973"/>
    <w:rsid w:val="00F863F0"/>
    <w:rsid w:val="00FA63AA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xto">
    <w:name w:val="corpotexto"/>
    <w:basedOn w:val="Normal"/>
    <w:rsid w:val="00E770CA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xto">
    <w:name w:val="corpotexto"/>
    <w:basedOn w:val="Normal"/>
    <w:rsid w:val="00E770CA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84A8-FEA0-4C71-BECC-9FE1E2D3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5</cp:revision>
  <cp:lastPrinted>2017-11-29T11:50:00Z</cp:lastPrinted>
  <dcterms:created xsi:type="dcterms:W3CDTF">2017-12-12T14:10:00Z</dcterms:created>
  <dcterms:modified xsi:type="dcterms:W3CDTF">2017-12-12T14:20:00Z</dcterms:modified>
</cp:coreProperties>
</file>