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4C645B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4C645B" w:rsidRDefault="004C645B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ATIVIDADE:           /   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4C645B" w:rsidRDefault="004C645B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ERICK</w:t>
                    </w:r>
                  </w:p>
                  <w:p w:rsidR="004C645B" w:rsidRPr="00E81B98" w:rsidRDefault="004C645B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4C645B" w:rsidRDefault="004C645B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ATIVIDADE DE RECUPERAÇÃO - QUÍMICA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4C645B" w:rsidRDefault="004C645B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3º</w:t>
                    </w: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4C645B" w:rsidRDefault="004C645B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4C645B" w:rsidRDefault="004C645B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4C645B" w:rsidRDefault="004C645B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4C645B" w:rsidRDefault="004C645B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4C645B" w:rsidRPr="00CD17C2" w:rsidRDefault="004C645B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Pr="004C645B" w:rsidRDefault="00E81B98" w:rsidP="004C645B">
      <w:pPr>
        <w:ind w:left="-851" w:right="-99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1.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O náilon é um polímero de condensação, mais especificamente da classe das poliamidas, que são polímeros formados pela condensação de um diácido carboxílico com uma </w:t>
      </w:r>
      <w:proofErr w:type="spellStart"/>
      <w:r w:rsidRPr="00425F49">
        <w:rPr>
          <w:rFonts w:ascii="Arial" w:hAnsi="Arial" w:cs="Arial"/>
          <w:sz w:val="20"/>
          <w:szCs w:val="20"/>
        </w:rPr>
        <w:t>diamida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. Uma das variedades desse polímero pode ser obtida por meio de uma matéria-prima denominada de </w:t>
      </w:r>
      <w:proofErr w:type="spellStart"/>
      <w:r w:rsidRPr="00425F49">
        <w:rPr>
          <w:rFonts w:ascii="Arial" w:hAnsi="Arial" w:cs="Arial"/>
          <w:sz w:val="20"/>
          <w:szCs w:val="20"/>
        </w:rPr>
        <w:t>caprolactana</w:t>
      </w:r>
      <w:proofErr w:type="spellEnd"/>
      <w:r w:rsidRPr="00425F49">
        <w:rPr>
          <w:rFonts w:ascii="Arial" w:hAnsi="Arial" w:cs="Arial"/>
          <w:sz w:val="20"/>
          <w:szCs w:val="20"/>
        </w:rPr>
        <w:t>, cuja fórmula estrutural é:</w:t>
      </w:r>
    </w:p>
    <w:p w:rsidR="004C645B" w:rsidRPr="00425F49" w:rsidRDefault="004C645B" w:rsidP="004C645B">
      <w:pPr>
        <w:shd w:val="clear" w:color="auto" w:fill="FFFFFF"/>
        <w:ind w:left="-851" w:right="-994"/>
        <w:jc w:val="center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6381A12E" wp14:editId="7F115E9D">
            <wp:extent cx="1524000" cy="1914525"/>
            <wp:effectExtent l="0" t="0" r="0" b="0"/>
            <wp:docPr id="5" name="Imagem 5" descr="Fórmula da caprolac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órmula da caprolact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49">
        <w:rPr>
          <w:rFonts w:ascii="Arial" w:hAnsi="Arial" w:cs="Arial"/>
          <w:sz w:val="20"/>
          <w:szCs w:val="20"/>
          <w:bdr w:val="none" w:sz="0" w:space="0" w:color="auto" w:frame="1"/>
        </w:rPr>
        <w:br/>
        <w:t xml:space="preserve">Fórmula da </w:t>
      </w:r>
      <w:proofErr w:type="spellStart"/>
      <w:r w:rsidRPr="00425F49">
        <w:rPr>
          <w:rFonts w:ascii="Arial" w:hAnsi="Arial" w:cs="Arial"/>
          <w:sz w:val="20"/>
          <w:szCs w:val="20"/>
          <w:bdr w:val="none" w:sz="0" w:space="0" w:color="auto" w:frame="1"/>
        </w:rPr>
        <w:t>caprolactana</w:t>
      </w:r>
      <w:proofErr w:type="spellEnd"/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Analisando essa cadeia, podemos classificá-la em: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a) Fechada, insaturada, heterogênea, mononuclear.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425F49">
        <w:rPr>
          <w:rFonts w:ascii="Arial" w:hAnsi="Arial" w:cs="Arial"/>
          <w:sz w:val="20"/>
          <w:szCs w:val="20"/>
        </w:rPr>
        <w:t>Alicíclica</w:t>
      </w:r>
      <w:proofErr w:type="spellEnd"/>
      <w:r w:rsidRPr="00425F49">
        <w:rPr>
          <w:rFonts w:ascii="Arial" w:hAnsi="Arial" w:cs="Arial"/>
          <w:sz w:val="20"/>
          <w:szCs w:val="20"/>
        </w:rPr>
        <w:t>, insaturada, heterogênea, mononuclear.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 xml:space="preserve">c) Fechada </w:t>
      </w:r>
      <w:proofErr w:type="spellStart"/>
      <w:r w:rsidRPr="00425F49">
        <w:rPr>
          <w:rFonts w:ascii="Arial" w:hAnsi="Arial" w:cs="Arial"/>
          <w:sz w:val="20"/>
          <w:szCs w:val="20"/>
        </w:rPr>
        <w:t>alicíclica</w:t>
      </w:r>
      <w:proofErr w:type="spellEnd"/>
      <w:r w:rsidRPr="00425F49">
        <w:rPr>
          <w:rFonts w:ascii="Arial" w:hAnsi="Arial" w:cs="Arial"/>
          <w:sz w:val="20"/>
          <w:szCs w:val="20"/>
        </w:rPr>
        <w:t>, saturada, heterogênea, mononuclear.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 xml:space="preserve">d) Fechada </w:t>
      </w:r>
      <w:proofErr w:type="spellStart"/>
      <w:r w:rsidRPr="00425F49">
        <w:rPr>
          <w:rFonts w:ascii="Arial" w:hAnsi="Arial" w:cs="Arial"/>
          <w:sz w:val="20"/>
          <w:szCs w:val="20"/>
        </w:rPr>
        <w:t>alicíclica</w:t>
      </w:r>
      <w:proofErr w:type="spellEnd"/>
      <w:r w:rsidRPr="00425F49">
        <w:rPr>
          <w:rFonts w:ascii="Arial" w:hAnsi="Arial" w:cs="Arial"/>
          <w:sz w:val="20"/>
          <w:szCs w:val="20"/>
        </w:rPr>
        <w:t>, insaturada, homogênea, mononuclear.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e) Fechada, insaturada, homogênea, mononuclear.</w:t>
      </w: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  <w:hyperlink r:id="rId9" w:anchor="resposta-121" w:history="1"/>
      <w:r w:rsidRPr="00425F49">
        <w:rPr>
          <w:rFonts w:ascii="Arial" w:hAnsi="Arial" w:cs="Arial"/>
          <w:sz w:val="20"/>
          <w:szCs w:val="20"/>
        </w:rPr>
        <w:t xml:space="preserve"> </w:t>
      </w: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67A55E" wp14:editId="1B3FFC6A">
            <wp:extent cx="9525" cy="9525"/>
            <wp:effectExtent l="0" t="0" r="0" b="0"/>
            <wp:docPr id="4" name="Imagem 4" descr="https://t.dynad.net/pc/?dc=5550001580;ord=1487184297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.dynad.net/pc/?dc=5550001580;ord=14871842978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br/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2.</w:t>
      </w:r>
      <w:proofErr w:type="gramEnd"/>
      <w:r w:rsidRPr="00425F49">
        <w:rPr>
          <w:rFonts w:ascii="Arial" w:hAnsi="Arial" w:cs="Arial"/>
          <w:sz w:val="20"/>
          <w:szCs w:val="20"/>
        </w:rPr>
        <w:t>Considere as seguintes substâncias, suas fórmulas estruturais e aplicações:</w:t>
      </w:r>
    </w:p>
    <w:p w:rsidR="004C645B" w:rsidRPr="00425F49" w:rsidRDefault="004C645B" w:rsidP="004C645B">
      <w:pPr>
        <w:shd w:val="clear" w:color="auto" w:fill="FFFFFF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1. Cl —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425F49">
        <w:rPr>
          <w:rFonts w:ascii="Arial" w:hAnsi="Arial" w:cs="Arial"/>
          <w:sz w:val="20"/>
          <w:szCs w:val="20"/>
        </w:rPr>
        <w:t> — S —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425F49">
        <w:rPr>
          <w:rFonts w:ascii="Arial" w:hAnsi="Arial" w:cs="Arial"/>
          <w:sz w:val="20"/>
          <w:szCs w:val="20"/>
        </w:rPr>
        <w:t> —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425F49">
        <w:rPr>
          <w:rFonts w:ascii="Arial" w:hAnsi="Arial" w:cs="Arial"/>
          <w:sz w:val="20"/>
          <w:szCs w:val="20"/>
        </w:rPr>
        <w:t> — Cl→ gás mostarda</w:t>
      </w:r>
    </w:p>
    <w:p w:rsidR="004C645B" w:rsidRPr="00425F49" w:rsidRDefault="004C645B" w:rsidP="004C645B">
      <w:pPr>
        <w:shd w:val="clear" w:color="auto" w:fill="FFFFFF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425F49">
        <w:rPr>
          <w:rFonts w:ascii="Arial" w:hAnsi="Arial" w:cs="Arial"/>
          <w:sz w:val="20"/>
          <w:szCs w:val="20"/>
        </w:rPr>
        <w:t>HS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 —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2 </w:t>
      </w:r>
      <w:r w:rsidRPr="00425F49">
        <w:rPr>
          <w:rFonts w:ascii="Arial" w:hAnsi="Arial" w:cs="Arial"/>
          <w:sz w:val="20"/>
          <w:szCs w:val="20"/>
        </w:rPr>
        <w:t>— CH —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425F49">
        <w:rPr>
          <w:rFonts w:ascii="Arial" w:hAnsi="Arial" w:cs="Arial"/>
          <w:sz w:val="20"/>
          <w:szCs w:val="20"/>
        </w:rPr>
        <w:t> — OH → antídoto no envenenamento por arsênio</w:t>
      </w:r>
      <w:r w:rsidRPr="00425F49">
        <w:rPr>
          <w:rFonts w:ascii="Arial" w:hAnsi="Arial" w:cs="Arial"/>
          <w:sz w:val="20"/>
          <w:szCs w:val="20"/>
        </w:rPr>
        <w:br/>
        <w:t>                         |</w:t>
      </w:r>
      <w:r w:rsidRPr="00425F49">
        <w:rPr>
          <w:rFonts w:ascii="Arial" w:hAnsi="Arial" w:cs="Arial"/>
          <w:sz w:val="20"/>
          <w:szCs w:val="20"/>
        </w:rPr>
        <w:br/>
        <w:t xml:space="preserve">                        </w:t>
      </w:r>
      <w:proofErr w:type="spellStart"/>
      <w:r w:rsidRPr="00425F49">
        <w:rPr>
          <w:rFonts w:ascii="Arial" w:hAnsi="Arial" w:cs="Arial"/>
          <w:sz w:val="20"/>
          <w:szCs w:val="20"/>
        </w:rPr>
        <w:t>SH</w:t>
      </w:r>
      <w:proofErr w:type="spellEnd"/>
    </w:p>
    <w:p w:rsidR="004C645B" w:rsidRPr="00425F49" w:rsidRDefault="004C645B" w:rsidP="004C645B">
      <w:pPr>
        <w:shd w:val="clear" w:color="auto" w:fill="FFFFFF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               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425F49">
        <w:rPr>
          <w:rFonts w:ascii="Arial" w:hAnsi="Arial" w:cs="Arial"/>
          <w:sz w:val="20"/>
          <w:szCs w:val="20"/>
        </w:rPr>
        <w:t>  </w:t>
      </w:r>
      <w:proofErr w:type="gramStart"/>
      <w:r w:rsidRPr="00425F49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   </w:t>
      </w:r>
      <w:r w:rsidRPr="00425F49">
        <w:rPr>
          <w:rFonts w:ascii="Arial" w:hAnsi="Arial" w:cs="Arial"/>
          <w:sz w:val="20"/>
          <w:szCs w:val="20"/>
        </w:rPr>
        <w:br/>
        <w:t>                |    </w:t>
      </w:r>
      <w:r w:rsidRPr="00425F49">
        <w:rPr>
          <w:rFonts w:ascii="Arial" w:hAnsi="Arial" w:cs="Arial"/>
          <w:sz w:val="20"/>
          <w:szCs w:val="20"/>
        </w:rPr>
        <w:br/>
        <w:t>3. 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softHyphen/>
        <w:t>3</w:t>
      </w:r>
      <w:r w:rsidRPr="00425F49">
        <w:rPr>
          <w:rFonts w:ascii="Arial" w:hAnsi="Arial" w:cs="Arial"/>
          <w:sz w:val="20"/>
          <w:szCs w:val="20"/>
        </w:rPr>
        <w:t>C — CH —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425F49">
        <w:rPr>
          <w:rFonts w:ascii="Arial" w:hAnsi="Arial" w:cs="Arial"/>
          <w:sz w:val="20"/>
          <w:szCs w:val="20"/>
        </w:rPr>
        <w:t> —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425F49">
        <w:rPr>
          <w:rFonts w:ascii="Arial" w:hAnsi="Arial" w:cs="Arial"/>
          <w:sz w:val="20"/>
          <w:szCs w:val="20"/>
        </w:rPr>
        <w:t xml:space="preserve"> — </w:t>
      </w:r>
      <w:proofErr w:type="spellStart"/>
      <w:r w:rsidRPr="00425F49">
        <w:rPr>
          <w:rFonts w:ascii="Arial" w:hAnsi="Arial" w:cs="Arial"/>
          <w:sz w:val="20"/>
          <w:szCs w:val="20"/>
        </w:rPr>
        <w:t>SH</w:t>
      </w:r>
      <w:proofErr w:type="spellEnd"/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 </w:t>
      </w:r>
      <w:r w:rsidRPr="00425F49">
        <w:rPr>
          <w:rFonts w:ascii="Arial" w:hAnsi="Arial" w:cs="Arial"/>
          <w:sz w:val="20"/>
          <w:szCs w:val="20"/>
        </w:rPr>
        <w:t>→ cheiro desagradável do gambá</w:t>
      </w:r>
    </w:p>
    <w:p w:rsidR="004C645B" w:rsidRPr="00425F49" w:rsidRDefault="004C645B" w:rsidP="004C645B">
      <w:pPr>
        <w:shd w:val="clear" w:color="auto" w:fill="FFFFFF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4.</w:t>
      </w:r>
      <w:r w:rsidRPr="00425F4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C32C41" wp14:editId="5A856080">
            <wp:extent cx="1066800" cy="952500"/>
            <wp:effectExtent l="0" t="0" r="0" b="0"/>
            <wp:docPr id="3" name="Imagem 3" descr="http://www.mundoeducacao.com/upload/conteudo/triangulo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ndoeducacao.com/upload/conteudo/triangulo(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 </w:t>
      </w:r>
      <w:r w:rsidRPr="00425F49">
        <w:rPr>
          <w:rFonts w:ascii="Arial" w:hAnsi="Arial" w:cs="Arial"/>
          <w:sz w:val="20"/>
          <w:szCs w:val="20"/>
        </w:rPr>
        <w:t>→ anestésico</w:t>
      </w:r>
    </w:p>
    <w:p w:rsidR="004C645B" w:rsidRPr="00425F49" w:rsidRDefault="004C645B" w:rsidP="004C645B">
      <w:pPr>
        <w:shd w:val="clear" w:color="auto" w:fill="FFFFFF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5. </w:t>
      </w:r>
      <w:r w:rsidRPr="00425F4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D3F2C1" wp14:editId="6314BCC3">
            <wp:extent cx="1400175" cy="704850"/>
            <wp:effectExtent l="0" t="0" r="9525" b="0"/>
            <wp:docPr id="2" name="Imagem 2" descr="Molécula de antrac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lécula de antrace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49">
        <w:rPr>
          <w:rFonts w:ascii="Arial" w:hAnsi="Arial" w:cs="Arial"/>
          <w:sz w:val="20"/>
          <w:szCs w:val="20"/>
        </w:rPr>
        <w:t>→ Substância presente na fumaça do cigarro</w:t>
      </w:r>
      <w:r w:rsidRPr="00425F49">
        <w:rPr>
          <w:rFonts w:ascii="Arial" w:hAnsi="Arial" w:cs="Arial"/>
          <w:sz w:val="20"/>
          <w:szCs w:val="20"/>
        </w:rPr>
        <w:br/>
      </w:r>
      <w:r w:rsidRPr="00425F49">
        <w:rPr>
          <w:rFonts w:ascii="Arial" w:hAnsi="Arial" w:cs="Arial"/>
          <w:sz w:val="20"/>
          <w:szCs w:val="20"/>
          <w:bdr w:val="none" w:sz="0" w:space="0" w:color="auto" w:frame="1"/>
        </w:rPr>
        <w:t xml:space="preserve">      Molécula de </w:t>
      </w:r>
      <w:proofErr w:type="spellStart"/>
      <w:proofErr w:type="gramStart"/>
      <w:r w:rsidRPr="00425F49">
        <w:rPr>
          <w:rFonts w:ascii="Arial" w:hAnsi="Arial" w:cs="Arial"/>
          <w:sz w:val="20"/>
          <w:szCs w:val="20"/>
          <w:bdr w:val="none" w:sz="0" w:space="0" w:color="auto" w:frame="1"/>
        </w:rPr>
        <w:t>antraceno</w:t>
      </w:r>
      <w:proofErr w:type="spellEnd"/>
      <w:proofErr w:type="gramEnd"/>
    </w:p>
    <w:p w:rsidR="004C645B" w:rsidRPr="00425F49" w:rsidRDefault="004C645B" w:rsidP="004C645B">
      <w:pPr>
        <w:shd w:val="clear" w:color="auto" w:fill="FFFFFF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                                      O</w:t>
      </w:r>
      <w:r w:rsidRPr="00425F49">
        <w:rPr>
          <w:rFonts w:ascii="Arial" w:hAnsi="Arial" w:cs="Arial"/>
          <w:sz w:val="20"/>
          <w:szCs w:val="20"/>
        </w:rPr>
        <w:br/>
        <w:t>                                      ||</w:t>
      </w:r>
      <w:r w:rsidRPr="00425F49">
        <w:rPr>
          <w:rFonts w:ascii="Arial" w:hAnsi="Arial" w:cs="Arial"/>
          <w:sz w:val="20"/>
          <w:szCs w:val="20"/>
        </w:rPr>
        <w:br/>
        <w:t>6. 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softHyphen/>
        <w:t>3</w:t>
      </w:r>
      <w:r w:rsidRPr="00425F49">
        <w:rPr>
          <w:rFonts w:ascii="Arial" w:hAnsi="Arial" w:cs="Arial"/>
          <w:sz w:val="20"/>
          <w:szCs w:val="20"/>
        </w:rPr>
        <w:t>C —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425F49">
        <w:rPr>
          <w:rFonts w:ascii="Arial" w:hAnsi="Arial" w:cs="Arial"/>
          <w:sz w:val="20"/>
          <w:szCs w:val="20"/>
        </w:rPr>
        <w:t> —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425F49">
        <w:rPr>
          <w:rFonts w:ascii="Arial" w:hAnsi="Arial" w:cs="Arial"/>
          <w:sz w:val="20"/>
          <w:szCs w:val="20"/>
        </w:rPr>
        <w:t> — C — O —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425F49">
        <w:rPr>
          <w:rFonts w:ascii="Arial" w:hAnsi="Arial" w:cs="Arial"/>
          <w:sz w:val="20"/>
          <w:szCs w:val="20"/>
        </w:rPr>
        <w:t> —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3 </w:t>
      </w:r>
      <w:r w:rsidRPr="00425F49">
        <w:rPr>
          <w:rFonts w:ascii="Arial" w:hAnsi="Arial" w:cs="Arial"/>
          <w:sz w:val="20"/>
          <w:szCs w:val="20"/>
        </w:rPr>
        <w:t>→ essência de abacaxi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sz w:val="20"/>
          <w:szCs w:val="20"/>
        </w:rPr>
        <w:t>Qual(</w:t>
      </w:r>
      <w:proofErr w:type="spellStart"/>
      <w:proofErr w:type="gramEnd"/>
      <w:r w:rsidRPr="00425F49">
        <w:rPr>
          <w:rFonts w:ascii="Arial" w:hAnsi="Arial" w:cs="Arial"/>
          <w:sz w:val="20"/>
          <w:szCs w:val="20"/>
        </w:rPr>
        <w:t>is</w:t>
      </w:r>
      <w:proofErr w:type="spellEnd"/>
      <w:r w:rsidRPr="00425F49">
        <w:rPr>
          <w:rFonts w:ascii="Arial" w:hAnsi="Arial" w:cs="Arial"/>
          <w:sz w:val="20"/>
          <w:szCs w:val="20"/>
        </w:rPr>
        <w:t>) dentre essas cadeias carbônicas pode(m) ser classificada (s) como uma cadeia alifática, normal, saturada e heterogênea?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lastRenderedPageBreak/>
        <w:t>a) 1, 2, 3, 6.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b) Todas.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c) 4,5.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425F49">
        <w:rPr>
          <w:rFonts w:ascii="Arial" w:hAnsi="Arial" w:cs="Arial"/>
          <w:sz w:val="20"/>
          <w:szCs w:val="20"/>
        </w:rPr>
        <w:t>1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e 6.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 xml:space="preserve">e) Somente </w:t>
      </w:r>
      <w:proofErr w:type="gramStart"/>
      <w:r w:rsidRPr="00425F49">
        <w:rPr>
          <w:rFonts w:ascii="Arial" w:hAnsi="Arial" w:cs="Arial"/>
          <w:sz w:val="20"/>
          <w:szCs w:val="20"/>
        </w:rPr>
        <w:t>1</w:t>
      </w:r>
      <w:proofErr w:type="gramEnd"/>
      <w:r w:rsidRPr="00425F49">
        <w:rPr>
          <w:rFonts w:ascii="Arial" w:hAnsi="Arial" w:cs="Arial"/>
          <w:sz w:val="20"/>
          <w:szCs w:val="20"/>
        </w:rPr>
        <w:t>.</w:t>
      </w: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  <w:hyperlink r:id="rId13" w:anchor="resposta-122" w:history="1"/>
      <w:r w:rsidRPr="00425F49">
        <w:rPr>
          <w:rFonts w:ascii="Arial" w:hAnsi="Arial" w:cs="Arial"/>
          <w:sz w:val="20"/>
          <w:szCs w:val="20"/>
        </w:rPr>
        <w:t xml:space="preserve"> </w:t>
      </w: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br/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3.</w:t>
      </w:r>
      <w:r w:rsidRPr="00425F4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25F49">
        <w:rPr>
          <w:rFonts w:ascii="Arial" w:hAnsi="Arial" w:cs="Arial"/>
          <w:sz w:val="20"/>
          <w:szCs w:val="20"/>
        </w:rPr>
        <w:t>UFAM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-PSC) O </w:t>
      </w:r>
      <w:proofErr w:type="spellStart"/>
      <w:r w:rsidRPr="00425F49">
        <w:rPr>
          <w:rFonts w:ascii="Arial" w:hAnsi="Arial" w:cs="Arial"/>
          <w:sz w:val="20"/>
          <w:szCs w:val="20"/>
        </w:rPr>
        <w:t>pau-rosa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típico da região amazônica, é uma rica fonte natural do óleo essencial conhecido por </w:t>
      </w:r>
      <w:proofErr w:type="spellStart"/>
      <w:r w:rsidRPr="00425F49">
        <w:rPr>
          <w:rFonts w:ascii="Arial" w:hAnsi="Arial" w:cs="Arial"/>
          <w:sz w:val="20"/>
          <w:szCs w:val="20"/>
        </w:rPr>
        <w:t>linalol</w:t>
      </w:r>
      <w:proofErr w:type="spellEnd"/>
      <w:r w:rsidRPr="00425F49">
        <w:rPr>
          <w:rFonts w:ascii="Arial" w:hAnsi="Arial" w:cs="Arial"/>
          <w:sz w:val="20"/>
          <w:szCs w:val="20"/>
        </w:rPr>
        <w:t>, o qual também pode ser isolado do óleo de alfazema. Esse óleo apresenta a seguinte fórmula estrutural:</w:t>
      </w: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                                                  OH</w:t>
      </w:r>
      <w:r w:rsidRPr="00425F49">
        <w:rPr>
          <w:rFonts w:ascii="Arial" w:hAnsi="Arial" w:cs="Arial"/>
          <w:sz w:val="20"/>
          <w:szCs w:val="20"/>
        </w:rPr>
        <w:br/>
        <w:t>                                      </w:t>
      </w:r>
      <w:proofErr w:type="gramStart"/>
      <w:r w:rsidRPr="00425F49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         |</w:t>
      </w:r>
      <w:r w:rsidRPr="00425F49">
        <w:rPr>
          <w:rFonts w:ascii="Arial" w:hAnsi="Arial" w:cs="Arial"/>
          <w:sz w:val="20"/>
          <w:szCs w:val="20"/>
        </w:rPr>
        <w:br/>
        <w:t>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softHyphen/>
        <w:t>3</w:t>
      </w:r>
      <w:r w:rsidRPr="00425F49">
        <w:rPr>
          <w:rFonts w:ascii="Arial" w:hAnsi="Arial" w:cs="Arial"/>
          <w:sz w:val="20"/>
          <w:szCs w:val="20"/>
        </w:rPr>
        <w:t>C — C = CH —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425F49">
        <w:rPr>
          <w:rFonts w:ascii="Arial" w:hAnsi="Arial" w:cs="Arial"/>
          <w:sz w:val="20"/>
          <w:szCs w:val="20"/>
        </w:rPr>
        <w:t> —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425F49">
        <w:rPr>
          <w:rFonts w:ascii="Arial" w:hAnsi="Arial" w:cs="Arial"/>
          <w:sz w:val="20"/>
          <w:szCs w:val="20"/>
        </w:rPr>
        <w:t> — C — CH =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425F49">
        <w:rPr>
          <w:rFonts w:ascii="Arial" w:hAnsi="Arial" w:cs="Arial"/>
          <w:sz w:val="20"/>
          <w:szCs w:val="20"/>
        </w:rPr>
        <w:br/>
        <w:t>           |                                     |</w:t>
      </w:r>
      <w:r w:rsidRPr="00425F49">
        <w:rPr>
          <w:rFonts w:ascii="Arial" w:hAnsi="Arial" w:cs="Arial"/>
          <w:sz w:val="20"/>
          <w:szCs w:val="20"/>
        </w:rPr>
        <w:br/>
        <w:t>           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3                                          </w:t>
      </w:r>
      <w:r w:rsidRPr="00425F49">
        <w:rPr>
          <w:rFonts w:ascii="Arial" w:hAnsi="Arial" w:cs="Arial"/>
          <w:sz w:val="20"/>
          <w:szCs w:val="20"/>
        </w:rPr>
        <w:t>CH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Sua cadeia carbônica deve ser classificada como: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a) acíclica, ramificada, saturada e heterogênea.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b) acíclica, normal, insaturada e homogênea.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425F49">
        <w:rPr>
          <w:rFonts w:ascii="Arial" w:hAnsi="Arial" w:cs="Arial"/>
          <w:sz w:val="20"/>
          <w:szCs w:val="20"/>
        </w:rPr>
        <w:t>alicíclica</w:t>
      </w:r>
      <w:proofErr w:type="spellEnd"/>
      <w:r w:rsidRPr="00425F49">
        <w:rPr>
          <w:rFonts w:ascii="Arial" w:hAnsi="Arial" w:cs="Arial"/>
          <w:sz w:val="20"/>
          <w:szCs w:val="20"/>
        </w:rPr>
        <w:t>, ramificada, insaturada e homogênea.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d) acíclica, ramificada, insaturada e homogênea.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 xml:space="preserve">e) </w:t>
      </w:r>
      <w:proofErr w:type="spellStart"/>
      <w:r w:rsidRPr="00425F49">
        <w:rPr>
          <w:rFonts w:ascii="Arial" w:hAnsi="Arial" w:cs="Arial"/>
          <w:sz w:val="20"/>
          <w:szCs w:val="20"/>
        </w:rPr>
        <w:t>alicíclica</w:t>
      </w:r>
      <w:proofErr w:type="spellEnd"/>
      <w:r w:rsidRPr="00425F49">
        <w:rPr>
          <w:rFonts w:ascii="Arial" w:hAnsi="Arial" w:cs="Arial"/>
          <w:sz w:val="20"/>
          <w:szCs w:val="20"/>
        </w:rPr>
        <w:t>, normal, saturada e heterogênea.</w:t>
      </w: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  <w:hyperlink r:id="rId14" w:anchor="resposta-123" w:history="1"/>
      <w:r w:rsidRPr="00425F49">
        <w:rPr>
          <w:rFonts w:ascii="Arial" w:hAnsi="Arial" w:cs="Arial"/>
          <w:sz w:val="20"/>
          <w:szCs w:val="20"/>
        </w:rPr>
        <w:t xml:space="preserve"> </w:t>
      </w: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br/>
      </w:r>
    </w:p>
    <w:p w:rsidR="004C645B" w:rsidRPr="00425F49" w:rsidRDefault="004C645B" w:rsidP="004C645B">
      <w:pPr>
        <w:shd w:val="clear" w:color="auto" w:fill="FFFFFF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4. (PUC-RS)</w:t>
      </w:r>
      <w:r w:rsidRPr="00425F49">
        <w:rPr>
          <w:rFonts w:ascii="Arial" w:hAnsi="Arial" w:cs="Arial"/>
          <w:sz w:val="20"/>
          <w:szCs w:val="20"/>
        </w:rPr>
        <w:t xml:space="preserve"> O ácido </w:t>
      </w:r>
      <w:proofErr w:type="spellStart"/>
      <w:r w:rsidRPr="00425F49">
        <w:rPr>
          <w:rFonts w:ascii="Arial" w:hAnsi="Arial" w:cs="Arial"/>
          <w:sz w:val="20"/>
          <w:szCs w:val="20"/>
        </w:rPr>
        <w:t>etilenodiaminotetracético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conhecido como </w:t>
      </w:r>
      <w:proofErr w:type="spellStart"/>
      <w:r w:rsidRPr="00425F49">
        <w:rPr>
          <w:rFonts w:ascii="Arial" w:hAnsi="Arial" w:cs="Arial"/>
          <w:sz w:val="20"/>
          <w:szCs w:val="20"/>
        </w:rPr>
        <w:t>EDTA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utilizado como antioxidante em margarinas, de </w:t>
      </w:r>
      <w:proofErr w:type="gramStart"/>
      <w:r w:rsidRPr="00425F49">
        <w:rPr>
          <w:rFonts w:ascii="Arial" w:hAnsi="Arial" w:cs="Arial"/>
          <w:sz w:val="20"/>
          <w:szCs w:val="20"/>
        </w:rPr>
        <w:t>fórmula</w:t>
      </w:r>
      <w:proofErr w:type="gramEnd"/>
    </w:p>
    <w:p w:rsidR="004C645B" w:rsidRPr="00425F49" w:rsidRDefault="004C645B" w:rsidP="004C645B">
      <w:pPr>
        <w:shd w:val="clear" w:color="auto" w:fill="FFFFFF"/>
        <w:ind w:left="-851" w:right="-994"/>
        <w:jc w:val="center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2D9A7F33" wp14:editId="1B0E92C2">
            <wp:extent cx="5581650" cy="3952875"/>
            <wp:effectExtent l="0" t="0" r="0" b="9525"/>
            <wp:docPr id="6" name="Imagem 6" descr="Fórmula do EDTA (ácido etilenodiaminotetracétic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órmula do EDTA (ácido etilenodiaminotetracético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F49">
        <w:rPr>
          <w:rFonts w:ascii="Arial" w:hAnsi="Arial" w:cs="Arial"/>
          <w:sz w:val="20"/>
          <w:szCs w:val="20"/>
          <w:bdr w:val="none" w:sz="0" w:space="0" w:color="auto" w:frame="1"/>
        </w:rPr>
        <w:br/>
        <w:t xml:space="preserve">Fórmula do </w:t>
      </w:r>
      <w:proofErr w:type="spellStart"/>
      <w:r w:rsidRPr="00425F49">
        <w:rPr>
          <w:rFonts w:ascii="Arial" w:hAnsi="Arial" w:cs="Arial"/>
          <w:sz w:val="20"/>
          <w:szCs w:val="20"/>
          <w:bdr w:val="none" w:sz="0" w:space="0" w:color="auto" w:frame="1"/>
        </w:rPr>
        <w:t>EDTA</w:t>
      </w:r>
      <w:proofErr w:type="spellEnd"/>
      <w:r w:rsidRPr="00425F49">
        <w:rPr>
          <w:rFonts w:ascii="Arial" w:hAnsi="Arial" w:cs="Arial"/>
          <w:sz w:val="20"/>
          <w:szCs w:val="20"/>
          <w:bdr w:val="none" w:sz="0" w:space="0" w:color="auto" w:frame="1"/>
        </w:rPr>
        <w:t xml:space="preserve"> (ácido </w:t>
      </w:r>
      <w:proofErr w:type="spellStart"/>
      <w:r w:rsidRPr="00425F49">
        <w:rPr>
          <w:rFonts w:ascii="Arial" w:hAnsi="Arial" w:cs="Arial"/>
          <w:sz w:val="20"/>
          <w:szCs w:val="20"/>
          <w:bdr w:val="none" w:sz="0" w:space="0" w:color="auto" w:frame="1"/>
        </w:rPr>
        <w:t>etilenodiaminotetracético</w:t>
      </w:r>
      <w:proofErr w:type="spellEnd"/>
      <w:r w:rsidRPr="00425F49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Apresenta cadeia carbônica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sz w:val="20"/>
          <w:szCs w:val="20"/>
        </w:rPr>
        <w:t>a</w:t>
      </w:r>
      <w:proofErr w:type="gramEnd"/>
      <w:r w:rsidRPr="00425F49">
        <w:rPr>
          <w:rFonts w:ascii="Arial" w:hAnsi="Arial" w:cs="Arial"/>
          <w:sz w:val="20"/>
          <w:szCs w:val="20"/>
        </w:rPr>
        <w:t>) acíclica, insaturada, homogênea.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sz w:val="20"/>
          <w:szCs w:val="20"/>
        </w:rPr>
        <w:lastRenderedPageBreak/>
        <w:t>b)</w:t>
      </w:r>
      <w:proofErr w:type="gramEnd"/>
      <w:r w:rsidRPr="00425F49">
        <w:rPr>
          <w:rFonts w:ascii="Arial" w:hAnsi="Arial" w:cs="Arial"/>
          <w:sz w:val="20"/>
          <w:szCs w:val="20"/>
        </w:rPr>
        <w:t> acíclica, saturada, heterogênea.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sz w:val="20"/>
          <w:szCs w:val="20"/>
        </w:rPr>
        <w:t>c)</w:t>
      </w:r>
      <w:proofErr w:type="gramEnd"/>
      <w:r w:rsidRPr="00425F49">
        <w:rPr>
          <w:rFonts w:ascii="Arial" w:hAnsi="Arial" w:cs="Arial"/>
          <w:sz w:val="20"/>
          <w:szCs w:val="20"/>
        </w:rPr>
        <w:t> acíclica, saturada, homogênea.</w:t>
      </w:r>
    </w:p>
    <w:p w:rsidR="004C645B" w:rsidRPr="00425F49" w:rsidRDefault="004C645B" w:rsidP="004C645B">
      <w:pPr>
        <w:shd w:val="clear" w:color="auto" w:fill="FFFFFF"/>
        <w:spacing w:before="150"/>
        <w:ind w:left="-851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sz w:val="20"/>
          <w:szCs w:val="20"/>
        </w:rPr>
        <w:t>d)</w:t>
      </w:r>
      <w:proofErr w:type="gramEnd"/>
      <w:r w:rsidRPr="00425F49">
        <w:rPr>
          <w:rFonts w:ascii="Arial" w:hAnsi="Arial" w:cs="Arial"/>
          <w:sz w:val="20"/>
          <w:szCs w:val="20"/>
        </w:rPr>
        <w:t> cíclica, saturada, heterogênea.</w:t>
      </w:r>
    </w:p>
    <w:p w:rsidR="004C645B" w:rsidRPr="00425F49" w:rsidRDefault="004C645B" w:rsidP="004C645B">
      <w:pPr>
        <w:shd w:val="clear" w:color="auto" w:fill="FFFFFF"/>
        <w:ind w:left="-851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sz w:val="20"/>
          <w:szCs w:val="20"/>
        </w:rPr>
        <w:t>e</w:t>
      </w:r>
      <w:proofErr w:type="gramEnd"/>
      <w:r w:rsidRPr="00425F49">
        <w:rPr>
          <w:rFonts w:ascii="Arial" w:hAnsi="Arial" w:cs="Arial"/>
          <w:sz w:val="20"/>
          <w:szCs w:val="20"/>
        </w:rPr>
        <w:t>)</w:t>
      </w:r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425F49">
        <w:rPr>
          <w:rFonts w:ascii="Arial" w:hAnsi="Arial" w:cs="Arial"/>
          <w:sz w:val="20"/>
          <w:szCs w:val="20"/>
        </w:rPr>
        <w:t>cíclica, insaturada, homogênea.</w:t>
      </w:r>
    </w:p>
    <w:p w:rsidR="004C645B" w:rsidRPr="00425F49" w:rsidRDefault="004C645B" w:rsidP="004C645B">
      <w:pPr>
        <w:ind w:left="-851" w:right="-994"/>
        <w:rPr>
          <w:rFonts w:ascii="Arial" w:hAnsi="Arial" w:cs="Arial"/>
          <w:sz w:val="20"/>
          <w:szCs w:val="20"/>
        </w:rPr>
      </w:pP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5. </w:t>
      </w:r>
      <w:r w:rsidRPr="00425F49">
        <w:rPr>
          <w:rFonts w:ascii="Arial" w:hAnsi="Arial" w:cs="Arial"/>
          <w:sz w:val="20"/>
          <w:szCs w:val="20"/>
        </w:rPr>
        <w:t>(</w:t>
      </w:r>
      <w:proofErr w:type="spellStart"/>
      <w:r w:rsidRPr="00425F49">
        <w:rPr>
          <w:rFonts w:ascii="Arial" w:hAnsi="Arial" w:cs="Arial"/>
          <w:sz w:val="20"/>
          <w:szCs w:val="20"/>
        </w:rPr>
        <w:t>PUCCAMP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) Um gás perfeito é mantido em um cilindro fechado por um pistão. Em um estado A, as suas variáveis são: </w:t>
      </w:r>
      <w:proofErr w:type="spellStart"/>
      <w:proofErr w:type="gramStart"/>
      <w:r w:rsidRPr="00425F49">
        <w:rPr>
          <w:rFonts w:ascii="Arial" w:hAnsi="Arial" w:cs="Arial"/>
          <w:sz w:val="20"/>
          <w:szCs w:val="20"/>
        </w:rPr>
        <w:t>p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</w:t>
      </w:r>
      <w:proofErr w:type="spellEnd"/>
      <w:proofErr w:type="gramEnd"/>
      <w:r w:rsidRPr="00425F49">
        <w:rPr>
          <w:rFonts w:ascii="Arial" w:hAnsi="Arial" w:cs="Arial"/>
          <w:sz w:val="20"/>
          <w:szCs w:val="20"/>
        </w:rPr>
        <w:t xml:space="preserve">= 2,0 </w:t>
      </w:r>
      <w:proofErr w:type="spellStart"/>
      <w:r w:rsidRPr="00425F49">
        <w:rPr>
          <w:rFonts w:ascii="Arial" w:hAnsi="Arial" w:cs="Arial"/>
          <w:sz w:val="20"/>
          <w:szCs w:val="20"/>
        </w:rPr>
        <w:t>atm</w:t>
      </w:r>
      <w:proofErr w:type="spellEnd"/>
      <w:r w:rsidRPr="00425F49">
        <w:rPr>
          <w:rFonts w:ascii="Arial" w:hAnsi="Arial" w:cs="Arial"/>
          <w:sz w:val="20"/>
          <w:szCs w:val="20"/>
        </w:rPr>
        <w:t>; V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</w:t>
      </w:r>
      <w:r w:rsidRPr="00425F49">
        <w:rPr>
          <w:rFonts w:ascii="Arial" w:hAnsi="Arial" w:cs="Arial"/>
          <w:sz w:val="20"/>
          <w:szCs w:val="20"/>
        </w:rPr>
        <w:t xml:space="preserve">= 0,90 litros; </w:t>
      </w:r>
      <w:proofErr w:type="spellStart"/>
      <w:r w:rsidRPr="00425F49">
        <w:rPr>
          <w:rFonts w:ascii="Arial" w:hAnsi="Arial" w:cs="Arial"/>
          <w:sz w:val="20"/>
          <w:szCs w:val="20"/>
        </w:rPr>
        <w:t>q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= 27°C. Em outro estado B, a temperatura é </w:t>
      </w:r>
      <w:proofErr w:type="spellStart"/>
      <w:proofErr w:type="gramStart"/>
      <w:r w:rsidRPr="00425F49">
        <w:rPr>
          <w:rFonts w:ascii="Arial" w:hAnsi="Arial" w:cs="Arial"/>
          <w:sz w:val="20"/>
          <w:szCs w:val="20"/>
        </w:rPr>
        <w:t>q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B</w:t>
      </w:r>
      <w:proofErr w:type="spellEnd"/>
      <w:proofErr w:type="gramEnd"/>
      <w:r w:rsidRPr="00425F49">
        <w:rPr>
          <w:rFonts w:ascii="Arial" w:hAnsi="Arial" w:cs="Arial"/>
          <w:sz w:val="20"/>
          <w:szCs w:val="20"/>
        </w:rPr>
        <w:t xml:space="preserve">= 127°C e a pressão é </w:t>
      </w:r>
      <w:proofErr w:type="spellStart"/>
      <w:r w:rsidRPr="00425F49">
        <w:rPr>
          <w:rFonts w:ascii="Arial" w:hAnsi="Arial" w:cs="Arial"/>
          <w:sz w:val="20"/>
          <w:szCs w:val="20"/>
        </w:rPr>
        <w:t>p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B</w:t>
      </w:r>
      <w:proofErr w:type="spellEnd"/>
      <w:r w:rsidRPr="00425F49">
        <w:rPr>
          <w:rFonts w:ascii="Arial" w:hAnsi="Arial" w:cs="Arial"/>
          <w:sz w:val="20"/>
          <w:szCs w:val="20"/>
        </w:rPr>
        <w:t> = 1,5 atm. Nessas condições, o volume V</w:t>
      </w:r>
      <w:r w:rsidRPr="00425F4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B</w:t>
      </w:r>
      <w:r w:rsidRPr="00425F49">
        <w:rPr>
          <w:rFonts w:ascii="Arial" w:hAnsi="Arial" w:cs="Arial"/>
          <w:sz w:val="20"/>
          <w:szCs w:val="20"/>
        </w:rPr>
        <w:t>, em litros, deve ser:</w:t>
      </w: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6. </w:t>
      </w:r>
      <w:r w:rsidRPr="00425F49">
        <w:rPr>
          <w:rFonts w:ascii="Arial" w:hAnsi="Arial" w:cs="Arial"/>
          <w:sz w:val="20"/>
          <w:szCs w:val="20"/>
        </w:rPr>
        <w:t>(</w:t>
      </w:r>
      <w:proofErr w:type="spellStart"/>
      <w:r w:rsidRPr="00425F49">
        <w:rPr>
          <w:rFonts w:ascii="Arial" w:hAnsi="Arial" w:cs="Arial"/>
          <w:sz w:val="20"/>
          <w:szCs w:val="20"/>
        </w:rPr>
        <w:t>UNIP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 – SP) Uma dada massa de um gás perfeito está a uma temperatura de </w:t>
      </w:r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300K</w:t>
      </w:r>
      <w:r w:rsidRPr="00425F49">
        <w:rPr>
          <w:rFonts w:ascii="Arial" w:hAnsi="Arial" w:cs="Arial"/>
          <w:sz w:val="20"/>
          <w:szCs w:val="20"/>
        </w:rPr>
        <w:t>, ocupando um volume </w:t>
      </w:r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V </w:t>
      </w:r>
      <w:r w:rsidRPr="00425F49">
        <w:rPr>
          <w:rFonts w:ascii="Arial" w:hAnsi="Arial" w:cs="Arial"/>
          <w:sz w:val="20"/>
          <w:szCs w:val="20"/>
        </w:rPr>
        <w:t>e exercendo uma pressão </w:t>
      </w:r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p</w:t>
      </w:r>
      <w:r w:rsidRPr="00425F49">
        <w:rPr>
          <w:rFonts w:ascii="Arial" w:hAnsi="Arial" w:cs="Arial"/>
          <w:sz w:val="20"/>
          <w:szCs w:val="20"/>
        </w:rPr>
        <w:t>. Se o gás for aquecido e passar a ocupar um volume </w:t>
      </w:r>
      <w:proofErr w:type="gramStart"/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2V</w:t>
      </w:r>
      <w:proofErr w:type="gramEnd"/>
      <w:r w:rsidRPr="00425F49">
        <w:rPr>
          <w:rFonts w:ascii="Arial" w:hAnsi="Arial" w:cs="Arial"/>
          <w:sz w:val="20"/>
          <w:szCs w:val="20"/>
        </w:rPr>
        <w:t> e exercer uma pressão </w:t>
      </w:r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1,5p</w:t>
      </w:r>
      <w:r w:rsidRPr="00425F49">
        <w:rPr>
          <w:rFonts w:ascii="Arial" w:hAnsi="Arial" w:cs="Arial"/>
          <w:sz w:val="20"/>
          <w:szCs w:val="20"/>
        </w:rPr>
        <w:t>, sua nova temperatura será:</w:t>
      </w: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sz w:val="20"/>
          <w:szCs w:val="20"/>
        </w:rPr>
        <w:t>de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um gás ideal sofre uma transformação na qual a sua temperatura em graus</w:t>
      </w:r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425F49">
        <w:rPr>
          <w:rFonts w:ascii="Arial" w:hAnsi="Arial" w:cs="Arial"/>
          <w:sz w:val="20"/>
          <w:szCs w:val="20"/>
        </w:rPr>
        <w:t>Celsius é duplicada, a sua pressão é triplicada e seu volume é reduzido à metade. A temperatura do gás no seu estado inicial era de:</w:t>
      </w: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7.</w:t>
      </w:r>
      <w:r w:rsidRPr="00425F49">
        <w:rPr>
          <w:rFonts w:ascii="Arial" w:hAnsi="Arial" w:cs="Arial"/>
          <w:sz w:val="20"/>
          <w:szCs w:val="20"/>
        </w:rPr>
        <w:t xml:space="preserve"> (FUVEST) Um balão de vidro </w:t>
      </w:r>
      <w:proofErr w:type="spellStart"/>
      <w:r w:rsidRPr="00425F49">
        <w:rPr>
          <w:rFonts w:ascii="Arial" w:hAnsi="Arial" w:cs="Arial"/>
          <w:sz w:val="20"/>
          <w:szCs w:val="20"/>
        </w:rPr>
        <w:t>indilatável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 contém 10g de oxigênio a 77°C. Este balão poderá suportar, </w:t>
      </w:r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425F49">
        <w:rPr>
          <w:rFonts w:ascii="Arial" w:hAnsi="Arial" w:cs="Arial"/>
          <w:sz w:val="20"/>
          <w:szCs w:val="20"/>
        </w:rPr>
        <w:t>no máximo, uma pressão interna três vezes superior à que está submetido. Se a temperatura do gás for reduzida a 27°C, a máxima quantidade de oxigênio que ainda pode ser introduzida no balão, nesta temperatura, é de:</w:t>
      </w: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</w:p>
    <w:p w:rsidR="004C645B" w:rsidRPr="00425F49" w:rsidRDefault="004C645B" w:rsidP="004C645B">
      <w:pPr>
        <w:shd w:val="clear" w:color="auto" w:fill="FFFFFF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8.</w:t>
      </w:r>
      <w:r w:rsidRPr="00425F49">
        <w:rPr>
          <w:rFonts w:ascii="Arial" w:hAnsi="Arial" w:cs="Arial"/>
          <w:sz w:val="20"/>
          <w:szCs w:val="20"/>
        </w:rPr>
        <w:t xml:space="preserve"> Indicar os cálculos necessários para a determinação da massa molecular de um gás sabendo-se que 0,800g desse gás ocupa um volume de 1,12 litros a 273ºC e 2,00 atm. Que valor se encontra para a massa molecular do gás? (Volume molar nas </w:t>
      </w:r>
      <w:proofErr w:type="spellStart"/>
      <w:r w:rsidRPr="00425F49">
        <w:rPr>
          <w:rFonts w:ascii="Arial" w:hAnsi="Arial" w:cs="Arial"/>
          <w:sz w:val="20"/>
          <w:szCs w:val="20"/>
        </w:rPr>
        <w:t>CNTP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 = 22,4 litros)</w:t>
      </w:r>
    </w:p>
    <w:p w:rsidR="004C645B" w:rsidRPr="00425F49" w:rsidRDefault="004C645B" w:rsidP="004C645B">
      <w:pPr>
        <w:shd w:val="clear" w:color="auto" w:fill="FFFFFF"/>
        <w:spacing w:after="270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br/>
      </w:r>
      <w:r w:rsidRPr="00425F49">
        <w:rPr>
          <w:rStyle w:val="Forte"/>
          <w:rFonts w:ascii="Arial" w:hAnsi="Arial" w:cs="Arial"/>
          <w:sz w:val="20"/>
          <w:szCs w:val="20"/>
        </w:rPr>
        <w:t>9. (UERJ)</w:t>
      </w:r>
      <w:r w:rsidRPr="00425F49">
        <w:rPr>
          <w:rFonts w:ascii="Arial" w:hAnsi="Arial" w:cs="Arial"/>
          <w:sz w:val="20"/>
          <w:szCs w:val="20"/>
        </w:rPr>
        <w:t> Na fabricação de tecidos de algodão, a adição de compostos do tipo N-</w:t>
      </w:r>
      <w:proofErr w:type="spellStart"/>
      <w:r w:rsidRPr="00425F49">
        <w:rPr>
          <w:rFonts w:ascii="Arial" w:hAnsi="Arial" w:cs="Arial"/>
          <w:sz w:val="20"/>
          <w:szCs w:val="20"/>
        </w:rPr>
        <w:t>haloamina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 confere a eles propriedades biocidas, matando até bactérias que produzem mau cheiro. O grande responsável por tal efeito é o cloro presente nesses compostos.</w:t>
      </w:r>
    </w:p>
    <w:p w:rsidR="004C645B" w:rsidRPr="00425F49" w:rsidRDefault="004C645B" w:rsidP="004C645B">
      <w:pPr>
        <w:pStyle w:val="selectionshareable"/>
        <w:shd w:val="clear" w:color="auto" w:fill="FFFFFF"/>
        <w:spacing w:before="0" w:beforeAutospacing="0" w:after="450" w:afterAutospacing="0" w:line="405" w:lineRule="atLeast"/>
        <w:ind w:left="-851" w:right="-994"/>
        <w:rPr>
          <w:rFonts w:ascii="Arial" w:hAnsi="Arial" w:cs="Arial"/>
          <w:sz w:val="20"/>
          <w:szCs w:val="20"/>
        </w:rPr>
      </w:pPr>
      <w:hyperlink r:id="rId16" w:history="1">
        <w:r w:rsidRPr="00425F49">
          <w:rPr>
            <w:rFonts w:ascii="Arial" w:hAnsi="Arial" w:cs="Arial"/>
            <w:noProof/>
            <w:sz w:val="20"/>
            <w:szCs w:val="20"/>
          </w:rPr>
          <w:drawing>
            <wp:inline distT="0" distB="0" distL="0" distR="0" wp14:anchorId="1920DE0B" wp14:editId="1CF2FD00">
              <wp:extent cx="5905500" cy="1828800"/>
              <wp:effectExtent l="0" t="0" r="0" b="0"/>
              <wp:docPr id="7" name="Imagem 7" descr="N-haloamina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-haloamina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5F49">
          <w:rPr>
            <w:rFonts w:ascii="Arial" w:hAnsi="Arial" w:cs="Arial"/>
            <w:sz w:val="20"/>
            <w:szCs w:val="20"/>
          </w:rPr>
          <w:br/>
        </w:r>
      </w:hyperlink>
      <w:r w:rsidRPr="00425F49">
        <w:rPr>
          <w:rFonts w:ascii="Arial" w:hAnsi="Arial" w:cs="Arial"/>
          <w:sz w:val="20"/>
          <w:szCs w:val="20"/>
        </w:rPr>
        <w:t>A cadeia carbônica da N-</w:t>
      </w:r>
      <w:proofErr w:type="spellStart"/>
      <w:r w:rsidRPr="00425F49">
        <w:rPr>
          <w:rFonts w:ascii="Arial" w:hAnsi="Arial" w:cs="Arial"/>
          <w:sz w:val="20"/>
          <w:szCs w:val="20"/>
        </w:rPr>
        <w:t>haloamina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 acima representada pode ser classificada como:</w:t>
      </w:r>
      <w:r w:rsidRPr="00425F49">
        <w:rPr>
          <w:rFonts w:ascii="Arial" w:hAnsi="Arial" w:cs="Arial"/>
          <w:sz w:val="20"/>
          <w:szCs w:val="20"/>
        </w:rPr>
        <w:br/>
      </w:r>
    </w:p>
    <w:p w:rsidR="004C645B" w:rsidRPr="00425F49" w:rsidRDefault="004C645B" w:rsidP="004C645B">
      <w:pPr>
        <w:pStyle w:val="selectionshareable"/>
        <w:shd w:val="clear" w:color="auto" w:fill="FFFFFF"/>
        <w:spacing w:before="0" w:beforeAutospacing="0" w:after="450" w:afterAutospacing="0" w:line="405" w:lineRule="atLeast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 </w:t>
      </w:r>
    </w:p>
    <w:p w:rsidR="004C645B" w:rsidRPr="00425F49" w:rsidRDefault="004C645B" w:rsidP="004C645B">
      <w:pPr>
        <w:pStyle w:val="selectionshareable"/>
        <w:shd w:val="clear" w:color="auto" w:fill="FFFFFF"/>
        <w:spacing w:before="0" w:beforeAutospacing="0" w:after="450" w:afterAutospacing="0" w:line="405" w:lineRule="atLeast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Style w:val="Forte"/>
          <w:rFonts w:ascii="Arial" w:hAnsi="Arial" w:cs="Arial"/>
          <w:sz w:val="20"/>
          <w:szCs w:val="20"/>
        </w:rPr>
        <w:t>10. (PUC-RS)</w:t>
      </w:r>
      <w:r w:rsidRPr="00425F49">
        <w:rPr>
          <w:rStyle w:val="apple-converted-space"/>
          <w:rFonts w:ascii="Arial" w:hAnsi="Arial" w:cs="Arial"/>
          <w:sz w:val="20"/>
          <w:szCs w:val="20"/>
        </w:rPr>
        <w:t> </w:t>
      </w:r>
      <w:r w:rsidRPr="00425F49">
        <w:rPr>
          <w:rFonts w:ascii="Arial" w:hAnsi="Arial" w:cs="Arial"/>
          <w:sz w:val="20"/>
          <w:szCs w:val="20"/>
        </w:rPr>
        <w:t xml:space="preserve">A “fluoxetina”, presente na composição química do </w:t>
      </w:r>
      <w:proofErr w:type="spellStart"/>
      <w:r w:rsidRPr="00425F49">
        <w:rPr>
          <w:rFonts w:ascii="Arial" w:hAnsi="Arial" w:cs="Arial"/>
          <w:sz w:val="20"/>
          <w:szCs w:val="20"/>
        </w:rPr>
        <w:t>Prozac</w:t>
      </w:r>
      <w:proofErr w:type="spellEnd"/>
      <w:r w:rsidRPr="00425F49">
        <w:rPr>
          <w:rFonts w:ascii="Arial" w:hAnsi="Arial" w:cs="Arial"/>
          <w:sz w:val="20"/>
          <w:szCs w:val="20"/>
        </w:rPr>
        <w:t>®, apresenta fórmula estrutural:</w:t>
      </w:r>
    </w:p>
    <w:p w:rsidR="004C645B" w:rsidRPr="00425F49" w:rsidRDefault="004C645B" w:rsidP="004C645B">
      <w:pPr>
        <w:pStyle w:val="selectionshareable"/>
        <w:shd w:val="clear" w:color="auto" w:fill="FFFFFF"/>
        <w:spacing w:before="0" w:beforeAutospacing="0" w:after="450" w:afterAutospacing="0" w:line="405" w:lineRule="atLeast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E0BAE6" wp14:editId="386ED17D">
            <wp:extent cx="2457450" cy="1162050"/>
            <wp:effectExtent l="0" t="0" r="0" b="0"/>
            <wp:docPr id="8" name="Imagem 8" descr="Prozac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zac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5B" w:rsidRPr="00425F49" w:rsidRDefault="004C645B" w:rsidP="004C645B">
      <w:pPr>
        <w:pStyle w:val="selectionshareable"/>
        <w:shd w:val="clear" w:color="auto" w:fill="FFFFFF"/>
        <w:spacing w:before="0" w:beforeAutospacing="0" w:after="450" w:afterAutospacing="0" w:line="405" w:lineRule="atLeast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lastRenderedPageBreak/>
        <w:t xml:space="preserve">Com relação a esse </w:t>
      </w:r>
      <w:proofErr w:type="gramStart"/>
      <w:r w:rsidRPr="00425F49">
        <w:rPr>
          <w:rFonts w:ascii="Arial" w:hAnsi="Arial" w:cs="Arial"/>
          <w:sz w:val="20"/>
          <w:szCs w:val="20"/>
        </w:rPr>
        <w:t>composto .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JULGUE EM V ou F:</w:t>
      </w:r>
      <w:r w:rsidRPr="00425F49">
        <w:rPr>
          <w:rFonts w:ascii="Arial" w:hAnsi="Arial" w:cs="Arial"/>
          <w:sz w:val="20"/>
          <w:szCs w:val="20"/>
        </w:rPr>
        <w:br/>
      </w:r>
      <w:proofErr w:type="gramStart"/>
      <w:r w:rsidRPr="00425F49">
        <w:rPr>
          <w:rFonts w:ascii="Arial" w:hAnsi="Arial" w:cs="Arial"/>
          <w:sz w:val="20"/>
          <w:szCs w:val="20"/>
        </w:rPr>
        <w:t>(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) cadeia carbônica cíclica e saturada</w:t>
      </w:r>
      <w:r w:rsidRPr="00425F49">
        <w:rPr>
          <w:rFonts w:ascii="Arial" w:hAnsi="Arial" w:cs="Arial"/>
          <w:sz w:val="20"/>
          <w:szCs w:val="20"/>
        </w:rPr>
        <w:br/>
        <w:t>( ) cadeia carbônica aromática e homogênea</w:t>
      </w:r>
      <w:r w:rsidRPr="00425F49">
        <w:rPr>
          <w:rFonts w:ascii="Arial" w:hAnsi="Arial" w:cs="Arial"/>
          <w:sz w:val="20"/>
          <w:szCs w:val="20"/>
        </w:rPr>
        <w:br/>
        <w:t>( ) cadeia carbônica mista e heterogênea</w:t>
      </w:r>
      <w:r w:rsidRPr="00425F49">
        <w:rPr>
          <w:rFonts w:ascii="Arial" w:hAnsi="Arial" w:cs="Arial"/>
          <w:sz w:val="20"/>
          <w:szCs w:val="20"/>
        </w:rPr>
        <w:br/>
        <w:t>( ) somente átomos de carbonos primários e secundários</w:t>
      </w:r>
      <w:r w:rsidRPr="00425F49">
        <w:rPr>
          <w:rFonts w:ascii="Arial" w:hAnsi="Arial" w:cs="Arial"/>
          <w:sz w:val="20"/>
          <w:szCs w:val="20"/>
        </w:rPr>
        <w:br/>
        <w:t>( ) fórmula molecular C</w:t>
      </w:r>
      <w:r w:rsidRPr="00425F49">
        <w:rPr>
          <w:rFonts w:ascii="Arial" w:hAnsi="Arial" w:cs="Arial"/>
          <w:sz w:val="20"/>
          <w:szCs w:val="20"/>
          <w:vertAlign w:val="subscript"/>
        </w:rPr>
        <w:t>17</w:t>
      </w:r>
      <w:r w:rsidRPr="00425F49">
        <w:rPr>
          <w:rFonts w:ascii="Arial" w:hAnsi="Arial" w:cs="Arial"/>
          <w:sz w:val="20"/>
          <w:szCs w:val="20"/>
        </w:rPr>
        <w:t>H</w:t>
      </w:r>
      <w:r w:rsidRPr="00425F49">
        <w:rPr>
          <w:rFonts w:ascii="Arial" w:hAnsi="Arial" w:cs="Arial"/>
          <w:sz w:val="20"/>
          <w:szCs w:val="20"/>
          <w:vertAlign w:val="subscript"/>
        </w:rPr>
        <w:t>16</w:t>
      </w:r>
      <w:r w:rsidRPr="00425F49">
        <w:rPr>
          <w:rFonts w:ascii="Arial" w:hAnsi="Arial" w:cs="Arial"/>
          <w:sz w:val="20"/>
          <w:szCs w:val="20"/>
        </w:rPr>
        <w:t>ONF</w:t>
      </w:r>
    </w:p>
    <w:p w:rsidR="004C645B" w:rsidRPr="00425F49" w:rsidRDefault="004C645B" w:rsidP="004C645B">
      <w:pPr>
        <w:pStyle w:val="selectionshareable"/>
        <w:shd w:val="clear" w:color="auto" w:fill="FFFFFF"/>
        <w:spacing w:before="0" w:beforeAutospacing="0" w:after="450" w:afterAutospacing="0" w:line="405" w:lineRule="atLeast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Style w:val="Forte"/>
          <w:rFonts w:ascii="Arial" w:hAnsi="Arial" w:cs="Arial"/>
          <w:sz w:val="20"/>
          <w:szCs w:val="20"/>
        </w:rPr>
        <w:t>8.</w:t>
      </w:r>
      <w:r w:rsidRPr="00425F49">
        <w:rPr>
          <w:rStyle w:val="apple-converted-space"/>
          <w:rFonts w:ascii="Arial" w:hAnsi="Arial" w:cs="Arial"/>
          <w:sz w:val="20"/>
          <w:szCs w:val="20"/>
        </w:rPr>
        <w:t> </w:t>
      </w:r>
      <w:r w:rsidRPr="00425F49">
        <w:rPr>
          <w:rStyle w:val="Forte"/>
          <w:rFonts w:ascii="Arial" w:hAnsi="Arial" w:cs="Arial"/>
          <w:sz w:val="20"/>
          <w:szCs w:val="20"/>
        </w:rPr>
        <w:t>(</w:t>
      </w:r>
      <w:proofErr w:type="spellStart"/>
      <w:r w:rsidRPr="00425F49">
        <w:rPr>
          <w:rStyle w:val="Forte"/>
          <w:rFonts w:ascii="Arial" w:hAnsi="Arial" w:cs="Arial"/>
          <w:sz w:val="20"/>
          <w:szCs w:val="20"/>
        </w:rPr>
        <w:t>UFC</w:t>
      </w:r>
      <w:proofErr w:type="spellEnd"/>
      <w:r w:rsidRPr="00425F49">
        <w:rPr>
          <w:rStyle w:val="Forte"/>
          <w:rFonts w:ascii="Arial" w:hAnsi="Arial" w:cs="Arial"/>
          <w:sz w:val="20"/>
          <w:szCs w:val="20"/>
        </w:rPr>
        <w:t>-CE)</w:t>
      </w:r>
      <w:r w:rsidRPr="00425F49">
        <w:rPr>
          <w:rStyle w:val="apple-converted-space"/>
          <w:rFonts w:ascii="Arial" w:hAnsi="Arial" w:cs="Arial"/>
          <w:sz w:val="20"/>
          <w:szCs w:val="20"/>
        </w:rPr>
        <w:t> </w:t>
      </w:r>
      <w:r w:rsidRPr="00425F49">
        <w:rPr>
          <w:rFonts w:ascii="Arial" w:hAnsi="Arial" w:cs="Arial"/>
          <w:sz w:val="20"/>
          <w:szCs w:val="20"/>
        </w:rPr>
        <w:t>Assinale as alternativas corretas, referentes à fórmula:</w:t>
      </w:r>
    </w:p>
    <w:p w:rsidR="004C645B" w:rsidRPr="00425F49" w:rsidRDefault="004C645B" w:rsidP="004C645B">
      <w:pPr>
        <w:pStyle w:val="selectionshareable"/>
        <w:shd w:val="clear" w:color="auto" w:fill="FFFFFF"/>
        <w:spacing w:before="0" w:beforeAutospacing="0" w:after="450" w:afterAutospacing="0" w:line="405" w:lineRule="atLeast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676A47" wp14:editId="3064CC4F">
            <wp:extent cx="2286000" cy="1371600"/>
            <wp:effectExtent l="0" t="0" r="0" b="0"/>
            <wp:docPr id="9" name="Imagem 9" descr="questao 3 _ organic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tao 3 _ organic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5B" w:rsidRPr="00425F49" w:rsidRDefault="004C645B" w:rsidP="004C645B">
      <w:pPr>
        <w:pStyle w:val="selectionshareable"/>
        <w:shd w:val="clear" w:color="auto" w:fill="FFFFFF"/>
        <w:spacing w:before="0" w:beforeAutospacing="0" w:after="0" w:afterAutospacing="0" w:line="405" w:lineRule="atLeast"/>
        <w:ind w:left="-851" w:right="-992"/>
        <w:rPr>
          <w:rStyle w:val="apple-converted-space"/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b/>
          <w:sz w:val="20"/>
          <w:szCs w:val="20"/>
        </w:rPr>
        <w:t>9.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O ciclo apresenta um </w:t>
      </w:r>
      <w:proofErr w:type="spellStart"/>
      <w:r w:rsidRPr="00425F49">
        <w:rPr>
          <w:rFonts w:ascii="Arial" w:hAnsi="Arial" w:cs="Arial"/>
          <w:sz w:val="20"/>
          <w:szCs w:val="20"/>
        </w:rPr>
        <w:t>heteroátomo</w:t>
      </w:r>
      <w:proofErr w:type="spellEnd"/>
      <w:r w:rsidRPr="00425F49">
        <w:rPr>
          <w:rFonts w:ascii="Arial" w:hAnsi="Arial" w:cs="Arial"/>
          <w:sz w:val="20"/>
          <w:szCs w:val="20"/>
        </w:rPr>
        <w:t>.</w:t>
      </w:r>
      <w:r w:rsidRPr="00425F49">
        <w:rPr>
          <w:rStyle w:val="apple-converted-space"/>
          <w:rFonts w:ascii="Arial" w:hAnsi="Arial" w:cs="Arial"/>
          <w:sz w:val="20"/>
          <w:szCs w:val="20"/>
        </w:rPr>
        <w:t> </w:t>
      </w:r>
      <w:r w:rsidRPr="00425F49">
        <w:rPr>
          <w:rFonts w:ascii="Arial" w:hAnsi="Arial" w:cs="Arial"/>
          <w:sz w:val="20"/>
          <w:szCs w:val="20"/>
        </w:rPr>
        <w:br/>
        <w:t xml:space="preserve">02. Existem </w:t>
      </w:r>
      <w:proofErr w:type="gramStart"/>
      <w:r w:rsidRPr="00425F49">
        <w:rPr>
          <w:rFonts w:ascii="Arial" w:hAnsi="Arial" w:cs="Arial"/>
          <w:sz w:val="20"/>
          <w:szCs w:val="20"/>
        </w:rPr>
        <w:t>3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carbonos secundários.</w:t>
      </w:r>
      <w:r w:rsidRPr="00425F49">
        <w:rPr>
          <w:rFonts w:ascii="Arial" w:hAnsi="Arial" w:cs="Arial"/>
          <w:sz w:val="20"/>
          <w:szCs w:val="20"/>
        </w:rPr>
        <w:br/>
        <w:t>04. Não há carbono terciário.</w:t>
      </w:r>
      <w:r w:rsidRPr="00425F49">
        <w:rPr>
          <w:rStyle w:val="apple-converted-space"/>
          <w:rFonts w:ascii="Arial" w:hAnsi="Arial" w:cs="Arial"/>
          <w:sz w:val="20"/>
          <w:szCs w:val="20"/>
        </w:rPr>
        <w:t> </w:t>
      </w:r>
      <w:r w:rsidRPr="00425F49">
        <w:rPr>
          <w:rFonts w:ascii="Arial" w:hAnsi="Arial" w:cs="Arial"/>
          <w:sz w:val="20"/>
          <w:szCs w:val="20"/>
        </w:rPr>
        <w:br/>
        <w:t>08. A cadeia do composto é heterocíclica ramificada.</w:t>
      </w:r>
      <w:r w:rsidRPr="00425F49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4C645B" w:rsidRPr="00425F49" w:rsidRDefault="004C645B" w:rsidP="004C645B">
      <w:pPr>
        <w:pStyle w:val="selectionshareable"/>
        <w:shd w:val="clear" w:color="auto" w:fill="FFFFFF"/>
        <w:spacing w:before="0" w:beforeAutospacing="0" w:after="0" w:afterAutospacing="0" w:line="405" w:lineRule="atLeast"/>
        <w:ind w:left="-851" w:right="-99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 xml:space="preserve">16. Existem </w:t>
      </w:r>
      <w:proofErr w:type="gramStart"/>
      <w:r w:rsidRPr="00425F49">
        <w:rPr>
          <w:rFonts w:ascii="Arial" w:hAnsi="Arial" w:cs="Arial"/>
          <w:sz w:val="20"/>
          <w:szCs w:val="20"/>
        </w:rPr>
        <w:t>3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carbonos primários.</w:t>
      </w:r>
      <w:r w:rsidRPr="00425F49">
        <w:rPr>
          <w:rStyle w:val="apple-converted-space"/>
          <w:rFonts w:ascii="Arial" w:hAnsi="Arial" w:cs="Arial"/>
          <w:sz w:val="20"/>
          <w:szCs w:val="20"/>
        </w:rPr>
        <w:t> </w:t>
      </w:r>
      <w:r w:rsidRPr="00425F49">
        <w:rPr>
          <w:rFonts w:ascii="Arial" w:hAnsi="Arial" w:cs="Arial"/>
          <w:sz w:val="20"/>
          <w:szCs w:val="20"/>
        </w:rPr>
        <w:br/>
        <w:t>32. É um composto aromático.</w:t>
      </w:r>
    </w:p>
    <w:p w:rsidR="004C645B" w:rsidRPr="00425F49" w:rsidRDefault="004C645B" w:rsidP="004C645B">
      <w:pPr>
        <w:pStyle w:val="selectionshareable"/>
        <w:shd w:val="clear" w:color="auto" w:fill="FFFFFF"/>
        <w:spacing w:before="0" w:beforeAutospacing="0" w:after="450" w:afterAutospacing="0" w:line="405" w:lineRule="atLeast"/>
        <w:ind w:left="-851" w:right="-994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 </w:t>
      </w:r>
      <w:proofErr w:type="gramStart"/>
      <w:r w:rsidRPr="00425F49">
        <w:rPr>
          <w:rFonts w:ascii="Arial" w:hAnsi="Arial" w:cs="Arial"/>
          <w:sz w:val="20"/>
          <w:szCs w:val="20"/>
        </w:rPr>
        <w:t>SOMA :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__________</w:t>
      </w:r>
    </w:p>
    <w:p w:rsidR="004C645B" w:rsidRPr="00425F49" w:rsidRDefault="004C645B" w:rsidP="004C645B">
      <w:pPr>
        <w:rPr>
          <w:rFonts w:ascii="Arial" w:hAnsi="Arial" w:cs="Arial"/>
          <w:sz w:val="20"/>
          <w:szCs w:val="20"/>
        </w:rPr>
      </w:pPr>
    </w:p>
    <w:p w:rsidR="004C645B" w:rsidRPr="00425F49" w:rsidRDefault="004C645B" w:rsidP="004C645B">
      <w:pPr>
        <w:spacing w:line="276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b/>
          <w:bCs/>
          <w:sz w:val="20"/>
          <w:szCs w:val="20"/>
          <w:shd w:val="clear" w:color="auto" w:fill="FFFFFF"/>
        </w:rPr>
        <w:t>10.</w:t>
      </w:r>
      <w:r w:rsidRPr="00425F49">
        <w:rPr>
          <w:rFonts w:ascii="Arial" w:hAnsi="Arial" w:cs="Arial"/>
          <w:sz w:val="20"/>
          <w:szCs w:val="20"/>
          <w:shd w:val="clear" w:color="auto" w:fill="FFFFFF"/>
        </w:rPr>
        <w:t xml:space="preserve"> (PUC-RIO 2008</w:t>
      </w:r>
      <w:proofErr w:type="gramStart"/>
      <w:r w:rsidRPr="00425F49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425F49">
        <w:rPr>
          <w:rFonts w:ascii="Arial" w:hAnsi="Arial" w:cs="Arial"/>
          <w:sz w:val="20"/>
          <w:szCs w:val="20"/>
        </w:rPr>
        <w:t>O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estômago produz suco gástrico constituído de ácido clorídrico, muco, enzimas e sais. O valor de </w:t>
      </w:r>
      <w:proofErr w:type="gramStart"/>
      <w:r w:rsidRPr="00425F49">
        <w:rPr>
          <w:rFonts w:ascii="Arial" w:hAnsi="Arial" w:cs="Arial"/>
          <w:sz w:val="20"/>
          <w:szCs w:val="20"/>
        </w:rPr>
        <w:t>pH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no interior do estômago deriva, principalmente, do ácido clorídrico presente. Sendo o ácido clorídrico um ácido forte, a sua ionização é total em meio aquoso, e a concentração de H</w:t>
      </w:r>
      <w:r w:rsidRPr="00425F49">
        <w:rPr>
          <w:rFonts w:ascii="Arial" w:hAnsi="Arial" w:cs="Arial"/>
          <w:sz w:val="20"/>
          <w:szCs w:val="20"/>
          <w:vertAlign w:val="superscript"/>
        </w:rPr>
        <w:t>+</w:t>
      </w:r>
      <w:r w:rsidRPr="00425F49">
        <w:rPr>
          <w:rFonts w:ascii="Arial" w:hAnsi="Arial" w:cs="Arial"/>
          <w:sz w:val="20"/>
          <w:szCs w:val="20"/>
        </w:rPr>
        <w:t> em quantidade de matéria nesse meio será a mesma do ácido de origem. Assim, uma solução aquosa de ácido clorídrico em concentração 0,01 mol L</w:t>
      </w:r>
      <w:r w:rsidRPr="00425F49">
        <w:rPr>
          <w:rFonts w:ascii="Arial" w:hAnsi="Arial" w:cs="Arial"/>
          <w:sz w:val="20"/>
          <w:szCs w:val="20"/>
          <w:vertAlign w:val="superscript"/>
        </w:rPr>
        <w:t>-1</w:t>
      </w:r>
      <w:r w:rsidRPr="00425F49">
        <w:rPr>
          <w:rFonts w:ascii="Arial" w:hAnsi="Arial" w:cs="Arial"/>
          <w:sz w:val="20"/>
          <w:szCs w:val="20"/>
        </w:rPr>
        <w:t xml:space="preserve"> terá </w:t>
      </w:r>
      <w:proofErr w:type="gramStart"/>
      <w:r w:rsidRPr="00425F49">
        <w:rPr>
          <w:rFonts w:ascii="Arial" w:hAnsi="Arial" w:cs="Arial"/>
          <w:sz w:val="20"/>
          <w:szCs w:val="20"/>
        </w:rPr>
        <w:t>pH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igual a:</w:t>
      </w:r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A) </w:t>
      </w:r>
      <w:proofErr w:type="gramStart"/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>2</w:t>
      </w:r>
      <w:proofErr w:type="gramEnd"/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B) </w:t>
      </w:r>
      <w:proofErr w:type="gramStart"/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  <w:proofErr w:type="gramEnd"/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C) </w:t>
      </w:r>
      <w:proofErr w:type="gramStart"/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>5</w:t>
      </w:r>
      <w:proofErr w:type="gramEnd"/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D) </w:t>
      </w:r>
      <w:proofErr w:type="gramStart"/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>7</w:t>
      </w:r>
      <w:proofErr w:type="gramEnd"/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E) </w:t>
      </w:r>
      <w:proofErr w:type="gramStart"/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>9</w:t>
      </w:r>
      <w:proofErr w:type="gramEnd"/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b/>
          <w:bCs/>
          <w:sz w:val="20"/>
          <w:szCs w:val="20"/>
          <w:shd w:val="clear" w:color="auto" w:fill="FFFFFF"/>
        </w:rPr>
        <w:t>11.</w:t>
      </w:r>
      <w:r w:rsidRPr="00425F49">
        <w:rPr>
          <w:rFonts w:ascii="Arial" w:hAnsi="Arial" w:cs="Arial"/>
          <w:sz w:val="20"/>
          <w:szCs w:val="20"/>
          <w:shd w:val="clear" w:color="auto" w:fill="FFFFFF"/>
        </w:rPr>
        <w:t xml:space="preserve"> (PUC-RIO 2008</w:t>
      </w:r>
      <w:proofErr w:type="gramStart"/>
      <w:r w:rsidRPr="00425F49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425F49">
        <w:rPr>
          <w:rFonts w:ascii="Arial" w:hAnsi="Arial" w:cs="Arial"/>
          <w:sz w:val="20"/>
          <w:szCs w:val="20"/>
        </w:rPr>
        <w:t>Na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ocorrência das reações químicas, em solução aquosa, há aquelas que se dão entre um ácido e uma base e que comumente são denominadas de reações de neutralização.</w:t>
      </w:r>
    </w:p>
    <w:p w:rsidR="004C645B" w:rsidRPr="00425F49" w:rsidRDefault="004C645B" w:rsidP="004C645B">
      <w:pPr>
        <w:shd w:val="clear" w:color="auto" w:fill="FFFFFF"/>
        <w:spacing w:after="100" w:afterAutospacing="1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FEB41D" wp14:editId="375085F7">
            <wp:extent cx="1971675" cy="323850"/>
            <wp:effectExtent l="0" t="0" r="9525" b="0"/>
            <wp:docPr id="10" name="Imagem 10" descr="http://www.infoescola.com/files/2010/05/exec15qmc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escola.com/files/2010/05/exec15qmc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5B" w:rsidRPr="00425F49" w:rsidRDefault="004C645B" w:rsidP="004C645B">
      <w:pPr>
        <w:shd w:val="clear" w:color="auto" w:fill="FFFFFF"/>
        <w:spacing w:after="100" w:afterAutospacing="1" w:line="276" w:lineRule="auto"/>
        <w:ind w:left="-851" w:right="-852"/>
        <w:rPr>
          <w:rFonts w:ascii="Arial" w:hAnsi="Arial" w:cs="Arial"/>
          <w:sz w:val="20"/>
          <w:szCs w:val="20"/>
        </w:rPr>
      </w:pPr>
    </w:p>
    <w:p w:rsidR="004C645B" w:rsidRPr="00425F49" w:rsidRDefault="004C645B" w:rsidP="004C645B">
      <w:pPr>
        <w:shd w:val="clear" w:color="auto" w:fill="FFFFFF"/>
        <w:spacing w:after="100" w:afterAutospacing="1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lastRenderedPageBreak/>
        <w:t xml:space="preserve">Numa análise, na temperatura de 25 °C, </w:t>
      </w:r>
      <w:proofErr w:type="gramStart"/>
      <w:r w:rsidRPr="00425F49">
        <w:rPr>
          <w:rFonts w:ascii="Arial" w:hAnsi="Arial" w:cs="Arial"/>
          <w:sz w:val="20"/>
          <w:szCs w:val="20"/>
        </w:rPr>
        <w:t>1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5F49">
        <w:rPr>
          <w:rFonts w:ascii="Arial" w:hAnsi="Arial" w:cs="Arial"/>
          <w:sz w:val="20"/>
          <w:szCs w:val="20"/>
        </w:rPr>
        <w:t>mL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 de solução de KOH 2 mol L</w:t>
      </w:r>
      <w:r w:rsidRPr="00425F49">
        <w:rPr>
          <w:rFonts w:ascii="Arial" w:hAnsi="Arial" w:cs="Arial"/>
          <w:sz w:val="20"/>
          <w:szCs w:val="20"/>
          <w:vertAlign w:val="superscript"/>
        </w:rPr>
        <w:t>−1</w:t>
      </w:r>
      <w:r w:rsidRPr="00425F49">
        <w:rPr>
          <w:rFonts w:ascii="Arial" w:hAnsi="Arial" w:cs="Arial"/>
          <w:sz w:val="20"/>
          <w:szCs w:val="20"/>
        </w:rPr>
        <w:t xml:space="preserve"> foi adicionado a 100 </w:t>
      </w:r>
      <w:proofErr w:type="spellStart"/>
      <w:r w:rsidRPr="00425F49">
        <w:rPr>
          <w:rFonts w:ascii="Arial" w:hAnsi="Arial" w:cs="Arial"/>
          <w:sz w:val="20"/>
          <w:szCs w:val="20"/>
        </w:rPr>
        <w:t>mL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 de solução aquosa de </w:t>
      </w:r>
      <w:proofErr w:type="spellStart"/>
      <w:r w:rsidRPr="00425F49">
        <w:rPr>
          <w:rFonts w:ascii="Arial" w:hAnsi="Arial" w:cs="Arial"/>
          <w:sz w:val="20"/>
          <w:szCs w:val="20"/>
        </w:rPr>
        <w:t>HCl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 0,01 mol L</w:t>
      </w:r>
      <w:r w:rsidRPr="00425F49">
        <w:rPr>
          <w:rFonts w:ascii="Arial" w:hAnsi="Arial" w:cs="Arial"/>
          <w:sz w:val="20"/>
          <w:szCs w:val="20"/>
          <w:vertAlign w:val="superscript"/>
        </w:rPr>
        <w:t>−1</w:t>
      </w:r>
      <w:r w:rsidRPr="00425F49">
        <w:rPr>
          <w:rFonts w:ascii="Arial" w:hAnsi="Arial" w:cs="Arial"/>
          <w:sz w:val="20"/>
          <w:szCs w:val="20"/>
        </w:rPr>
        <w:t>. Considerando que, na reação do ácido forte com a base forte, os “íons espectadores” (K</w:t>
      </w:r>
      <w:r w:rsidRPr="00425F49">
        <w:rPr>
          <w:rFonts w:ascii="Arial" w:hAnsi="Arial" w:cs="Arial"/>
          <w:sz w:val="20"/>
          <w:szCs w:val="20"/>
          <w:vertAlign w:val="superscript"/>
        </w:rPr>
        <w:t>+</w:t>
      </w:r>
      <w:r w:rsidRPr="00425F49">
        <w:rPr>
          <w:rFonts w:ascii="Arial" w:hAnsi="Arial" w:cs="Arial"/>
          <w:sz w:val="20"/>
          <w:szCs w:val="20"/>
        </w:rPr>
        <w:t> e Cl</w:t>
      </w:r>
      <w:r w:rsidRPr="00425F49">
        <w:rPr>
          <w:rFonts w:ascii="Arial" w:hAnsi="Arial" w:cs="Arial"/>
          <w:sz w:val="20"/>
          <w:szCs w:val="20"/>
          <w:vertAlign w:val="superscript"/>
        </w:rPr>
        <w:t>−</w:t>
      </w:r>
      <w:r w:rsidRPr="00425F49">
        <w:rPr>
          <w:rFonts w:ascii="Arial" w:hAnsi="Arial" w:cs="Arial"/>
          <w:sz w:val="20"/>
          <w:szCs w:val="20"/>
        </w:rPr>
        <w:t xml:space="preserve">) não reagem com a água, é correto afirmar que a solução resultante tem o valor de </w:t>
      </w:r>
      <w:proofErr w:type="gramStart"/>
      <w:r w:rsidRPr="00425F49">
        <w:rPr>
          <w:rFonts w:ascii="Arial" w:hAnsi="Arial" w:cs="Arial"/>
          <w:sz w:val="20"/>
          <w:szCs w:val="20"/>
        </w:rPr>
        <w:t>pH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aproximadamente igual a:</w:t>
      </w:r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A) </w:t>
      </w:r>
      <w:proofErr w:type="gramStart"/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>1</w:t>
      </w:r>
      <w:proofErr w:type="gramEnd"/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B) </w:t>
      </w:r>
      <w:proofErr w:type="gramStart"/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>2</w:t>
      </w:r>
      <w:proofErr w:type="gramEnd"/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C) </w:t>
      </w:r>
      <w:proofErr w:type="gramStart"/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>5</w:t>
      </w:r>
      <w:proofErr w:type="gramEnd"/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D) </w:t>
      </w:r>
      <w:proofErr w:type="gramStart"/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>7</w:t>
      </w:r>
      <w:proofErr w:type="gramEnd"/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>E) 12</w:t>
      </w:r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b/>
          <w:bCs/>
          <w:sz w:val="20"/>
          <w:szCs w:val="20"/>
          <w:shd w:val="clear" w:color="auto" w:fill="FFFFFF"/>
        </w:rPr>
        <w:t>12.</w:t>
      </w:r>
      <w:r w:rsidRPr="00425F49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Pr="00425F49">
        <w:rPr>
          <w:rFonts w:ascii="Arial" w:hAnsi="Arial" w:cs="Arial"/>
          <w:sz w:val="20"/>
          <w:szCs w:val="20"/>
          <w:shd w:val="clear" w:color="auto" w:fill="FFFFFF"/>
        </w:rPr>
        <w:t>UDESC</w:t>
      </w:r>
      <w:proofErr w:type="spellEnd"/>
      <w:r w:rsidRPr="00425F49">
        <w:rPr>
          <w:rFonts w:ascii="Arial" w:hAnsi="Arial" w:cs="Arial"/>
          <w:sz w:val="20"/>
          <w:szCs w:val="20"/>
          <w:shd w:val="clear" w:color="auto" w:fill="FFFFFF"/>
        </w:rPr>
        <w:t xml:space="preserve"> 2009</w:t>
      </w:r>
      <w:proofErr w:type="gramStart"/>
      <w:r w:rsidRPr="00425F49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425F49">
        <w:rPr>
          <w:rFonts w:ascii="Arial" w:hAnsi="Arial" w:cs="Arial"/>
          <w:sz w:val="20"/>
          <w:szCs w:val="20"/>
        </w:rPr>
        <w:t>"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Chuva ácida" é um termo que se refere à precipitação, a partir da atmosfera, de chuva com quantidades de ácidos nítrico e sulfúrico maiores que o normal. Os precursores da chuva ácida vêm tanto de fontes naturais, tais como vulcões e vegetação em decomposição, quanto de processos industriais, principalmente emissões de dióxido de enxofre e óxidos de nitrogênio resultantes da queima de combustíveis fósseis. O </w:t>
      </w:r>
      <w:proofErr w:type="gramStart"/>
      <w:r w:rsidRPr="00425F49">
        <w:rPr>
          <w:rFonts w:ascii="Arial" w:hAnsi="Arial" w:cs="Arial"/>
          <w:sz w:val="20"/>
          <w:szCs w:val="20"/>
        </w:rPr>
        <w:t>pH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da água da chuva considerado normal é de 5,5 (devido à presença de ácido carbônico proveniente da solubilização de dióxido de carbono). Um químico monitorando uma região altamente industrializada observou que o </w:t>
      </w:r>
      <w:proofErr w:type="gramStart"/>
      <w:r w:rsidRPr="00425F49">
        <w:rPr>
          <w:rFonts w:ascii="Arial" w:hAnsi="Arial" w:cs="Arial"/>
          <w:sz w:val="20"/>
          <w:szCs w:val="20"/>
        </w:rPr>
        <w:t>pH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da água da chuva era igual a 4,5.</w:t>
      </w:r>
    </w:p>
    <w:p w:rsidR="004C645B" w:rsidRPr="00425F49" w:rsidRDefault="004C645B" w:rsidP="004C645B">
      <w:pPr>
        <w:shd w:val="clear" w:color="auto" w:fill="FFFFFF"/>
        <w:spacing w:after="100" w:afterAutospacing="1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Considerando que a acidez está relacionada com a concentração de H</w:t>
      </w:r>
      <w:r w:rsidRPr="00425F49">
        <w:rPr>
          <w:rFonts w:ascii="Arial" w:hAnsi="Arial" w:cs="Arial"/>
          <w:sz w:val="20"/>
          <w:szCs w:val="20"/>
          <w:vertAlign w:val="subscript"/>
        </w:rPr>
        <w:t>3</w:t>
      </w:r>
      <w:r w:rsidRPr="00425F49">
        <w:rPr>
          <w:rFonts w:ascii="Arial" w:hAnsi="Arial" w:cs="Arial"/>
          <w:sz w:val="20"/>
          <w:szCs w:val="20"/>
        </w:rPr>
        <w:t>O</w:t>
      </w:r>
      <w:r w:rsidRPr="00425F49">
        <w:rPr>
          <w:rFonts w:ascii="Arial" w:hAnsi="Arial" w:cs="Arial"/>
          <w:sz w:val="20"/>
          <w:szCs w:val="20"/>
          <w:vertAlign w:val="superscript"/>
        </w:rPr>
        <w:t>+</w:t>
      </w:r>
      <w:r w:rsidRPr="00425F49">
        <w:rPr>
          <w:rFonts w:ascii="Arial" w:hAnsi="Arial" w:cs="Arial"/>
          <w:sz w:val="20"/>
          <w:szCs w:val="20"/>
        </w:rPr>
        <w:t xml:space="preserve">, é correto afirmar que a água com </w:t>
      </w:r>
      <w:proofErr w:type="gramStart"/>
      <w:r w:rsidRPr="00425F49">
        <w:rPr>
          <w:rFonts w:ascii="Arial" w:hAnsi="Arial" w:cs="Arial"/>
          <w:sz w:val="20"/>
          <w:szCs w:val="20"/>
        </w:rPr>
        <w:t>pH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4,5 era:</w:t>
      </w:r>
    </w:p>
    <w:p w:rsidR="004C645B" w:rsidRPr="00425F49" w:rsidRDefault="004C645B" w:rsidP="004C645B">
      <w:pPr>
        <w:shd w:val="clear" w:color="auto" w:fill="FFFFFF"/>
        <w:ind w:left="-851" w:righ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A) duas vezes mais básica que o normal.</w:t>
      </w:r>
    </w:p>
    <w:p w:rsidR="004C645B" w:rsidRPr="00425F49" w:rsidRDefault="004C645B" w:rsidP="004C645B">
      <w:pPr>
        <w:shd w:val="clear" w:color="auto" w:fill="FFFFFF"/>
        <w:ind w:left="-851" w:righ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B)</w:t>
      </w:r>
      <w:proofErr w:type="gramStart"/>
      <w:r w:rsidRPr="00425F4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25F49">
        <w:rPr>
          <w:rFonts w:ascii="Arial" w:hAnsi="Arial" w:cs="Arial"/>
          <w:sz w:val="20"/>
          <w:szCs w:val="20"/>
        </w:rPr>
        <w:t>duas vezes mais ácida que o normal.</w:t>
      </w:r>
    </w:p>
    <w:p w:rsidR="004C645B" w:rsidRPr="00425F49" w:rsidRDefault="004C645B" w:rsidP="004C645B">
      <w:pPr>
        <w:shd w:val="clear" w:color="auto" w:fill="FFFFFF"/>
        <w:ind w:left="-851" w:righ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C) dez vezes mais básica que o normal</w:t>
      </w:r>
    </w:p>
    <w:p w:rsidR="004C645B" w:rsidRPr="00425F49" w:rsidRDefault="004C645B" w:rsidP="004C645B">
      <w:pPr>
        <w:shd w:val="clear" w:color="auto" w:fill="FFFFFF"/>
        <w:ind w:left="-851" w:righ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D) dez vezes mais ácida que o normal.</w:t>
      </w:r>
    </w:p>
    <w:p w:rsidR="004C645B" w:rsidRPr="00425F49" w:rsidRDefault="004C645B" w:rsidP="004C645B">
      <w:pPr>
        <w:shd w:val="clear" w:color="auto" w:fill="FFFFFF"/>
        <w:ind w:left="-851" w:righ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E)</w:t>
      </w:r>
      <w:proofErr w:type="gramStart"/>
      <w:r w:rsidRPr="00425F4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25F49">
        <w:rPr>
          <w:rFonts w:ascii="Arial" w:hAnsi="Arial" w:cs="Arial"/>
          <w:sz w:val="20"/>
          <w:szCs w:val="20"/>
        </w:rPr>
        <w:t>cem vezes mais ácida que o normal.</w:t>
      </w:r>
    </w:p>
    <w:p w:rsidR="004C645B" w:rsidRPr="00425F49" w:rsidRDefault="004C645B" w:rsidP="004C645B">
      <w:pPr>
        <w:shd w:val="clear" w:color="auto" w:fill="FFFFFF"/>
        <w:ind w:left="-851" w:right="-851"/>
        <w:rPr>
          <w:rFonts w:ascii="Arial" w:hAnsi="Arial" w:cs="Arial"/>
          <w:sz w:val="20"/>
          <w:szCs w:val="20"/>
        </w:rPr>
      </w:pPr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b/>
          <w:bCs/>
          <w:sz w:val="20"/>
          <w:szCs w:val="20"/>
          <w:shd w:val="clear" w:color="auto" w:fill="FFFFFF"/>
        </w:rPr>
        <w:t>13.</w:t>
      </w:r>
      <w:r w:rsidRPr="00425F49">
        <w:rPr>
          <w:rFonts w:ascii="Arial" w:hAnsi="Arial" w:cs="Arial"/>
          <w:sz w:val="20"/>
          <w:szCs w:val="20"/>
          <w:shd w:val="clear" w:color="auto" w:fill="FFFFFF"/>
        </w:rPr>
        <w:t xml:space="preserve"> (UFMG 2010</w:t>
      </w:r>
      <w:proofErr w:type="gramStart"/>
      <w:r w:rsidRPr="00425F49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425F49">
        <w:rPr>
          <w:rFonts w:ascii="Arial" w:hAnsi="Arial" w:cs="Arial"/>
          <w:sz w:val="20"/>
          <w:szCs w:val="20"/>
        </w:rPr>
        <w:t>A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10,0 </w:t>
      </w:r>
      <w:proofErr w:type="spellStart"/>
      <w:r w:rsidRPr="00425F49">
        <w:rPr>
          <w:rFonts w:ascii="Arial" w:hAnsi="Arial" w:cs="Arial"/>
          <w:sz w:val="20"/>
          <w:szCs w:val="20"/>
        </w:rPr>
        <w:t>mL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 de uma solução aquosa 0,100 mol/L de ácido clorídrico, </w:t>
      </w:r>
      <w:proofErr w:type="spellStart"/>
      <w:r w:rsidRPr="00425F49">
        <w:rPr>
          <w:rFonts w:ascii="Arial" w:hAnsi="Arial" w:cs="Arial"/>
          <w:sz w:val="20"/>
          <w:szCs w:val="20"/>
        </w:rPr>
        <w:t>HCl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25F49">
        <w:rPr>
          <w:rFonts w:ascii="Arial" w:hAnsi="Arial" w:cs="Arial"/>
          <w:sz w:val="20"/>
          <w:szCs w:val="20"/>
        </w:rPr>
        <w:t>aq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), adicionou-se água pura, em quantidade suficiente para se obterem 100,0 </w:t>
      </w:r>
      <w:proofErr w:type="spellStart"/>
      <w:r w:rsidRPr="00425F49">
        <w:rPr>
          <w:rFonts w:ascii="Arial" w:hAnsi="Arial" w:cs="Arial"/>
          <w:sz w:val="20"/>
          <w:szCs w:val="20"/>
        </w:rPr>
        <w:t>mL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 de solução diluída. Considerando-se essas informações, é CORRETO afirmar que o </w:t>
      </w:r>
      <w:proofErr w:type="gramStart"/>
      <w:r w:rsidRPr="00425F49">
        <w:rPr>
          <w:rFonts w:ascii="Arial" w:hAnsi="Arial" w:cs="Arial"/>
          <w:sz w:val="20"/>
          <w:szCs w:val="20"/>
        </w:rPr>
        <w:t>pH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da solução resultante é:</w:t>
      </w:r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sz w:val="20"/>
          <w:szCs w:val="20"/>
        </w:rPr>
      </w:pPr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A) </w:t>
      </w:r>
      <w:proofErr w:type="gramStart"/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>1</w:t>
      </w:r>
      <w:proofErr w:type="gramEnd"/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B) </w:t>
      </w:r>
      <w:proofErr w:type="gramStart"/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>2</w:t>
      </w:r>
      <w:proofErr w:type="gramEnd"/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C) </w:t>
      </w:r>
      <w:proofErr w:type="gramStart"/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>6</w:t>
      </w:r>
      <w:proofErr w:type="gramEnd"/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25F49">
        <w:rPr>
          <w:rFonts w:ascii="Arial" w:hAnsi="Arial" w:cs="Arial"/>
          <w:bCs/>
          <w:sz w:val="20"/>
          <w:szCs w:val="20"/>
          <w:shd w:val="clear" w:color="auto" w:fill="FFFFFF"/>
        </w:rPr>
        <w:t>D) 10</w:t>
      </w:r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b/>
          <w:bCs/>
          <w:sz w:val="20"/>
          <w:szCs w:val="20"/>
          <w:shd w:val="clear" w:color="auto" w:fill="FFFFFF"/>
        </w:rPr>
        <w:t>14.</w:t>
      </w:r>
      <w:r w:rsidRPr="00425F49">
        <w:rPr>
          <w:rFonts w:ascii="Arial" w:hAnsi="Arial" w:cs="Arial"/>
          <w:sz w:val="20"/>
          <w:szCs w:val="20"/>
          <w:shd w:val="clear" w:color="auto" w:fill="FFFFFF"/>
        </w:rPr>
        <w:t xml:space="preserve"> (UFMG 2009</w:t>
      </w:r>
      <w:proofErr w:type="gramStart"/>
      <w:r w:rsidRPr="00425F49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425F49">
        <w:rPr>
          <w:rFonts w:ascii="Arial" w:hAnsi="Arial" w:cs="Arial"/>
          <w:sz w:val="20"/>
          <w:szCs w:val="20"/>
        </w:rPr>
        <w:t>Considere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certa quantidade de água e suco de limão, misturados, contida em um copo. Analise estas três afirmativas concernentes a esse sistema:</w:t>
      </w:r>
    </w:p>
    <w:p w:rsidR="004C645B" w:rsidRPr="00425F49" w:rsidRDefault="004C645B" w:rsidP="004C645B">
      <w:pPr>
        <w:spacing w:line="276" w:lineRule="auto"/>
        <w:ind w:left="-851" w:right="-852"/>
        <w:rPr>
          <w:rFonts w:ascii="Arial" w:hAnsi="Arial" w:cs="Arial"/>
          <w:sz w:val="20"/>
          <w:szCs w:val="20"/>
        </w:rPr>
      </w:pPr>
    </w:p>
    <w:p w:rsidR="004C645B" w:rsidRPr="00425F49" w:rsidRDefault="004C645B" w:rsidP="004C645B">
      <w:pPr>
        <w:shd w:val="clear" w:color="auto" w:fill="FFFFFF"/>
        <w:spacing w:after="100" w:afterAutospacing="1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I. O sistema é ácido.</w:t>
      </w:r>
      <w:r w:rsidRPr="00425F49">
        <w:rPr>
          <w:rFonts w:ascii="Arial" w:hAnsi="Arial" w:cs="Arial"/>
          <w:sz w:val="20"/>
          <w:szCs w:val="20"/>
        </w:rPr>
        <w:br/>
        <w:t xml:space="preserve">II. O </w:t>
      </w:r>
      <w:proofErr w:type="gramStart"/>
      <w:r w:rsidRPr="00425F49">
        <w:rPr>
          <w:rFonts w:ascii="Arial" w:hAnsi="Arial" w:cs="Arial"/>
          <w:sz w:val="20"/>
          <w:szCs w:val="20"/>
        </w:rPr>
        <w:t>pH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do sistema é maior que 7.</w:t>
      </w:r>
      <w:r w:rsidRPr="00425F49">
        <w:rPr>
          <w:rFonts w:ascii="Arial" w:hAnsi="Arial" w:cs="Arial"/>
          <w:sz w:val="20"/>
          <w:szCs w:val="20"/>
        </w:rPr>
        <w:br/>
        <w:t>III. No sistema, a concentração dos íons H+ é maior que a dos OH–.</w:t>
      </w:r>
    </w:p>
    <w:p w:rsidR="004C645B" w:rsidRPr="00425F49" w:rsidRDefault="004C645B" w:rsidP="004C645B">
      <w:pPr>
        <w:shd w:val="clear" w:color="auto" w:fill="FFFFFF"/>
        <w:spacing w:after="100" w:afterAutospacing="1" w:line="276" w:lineRule="auto"/>
        <w:ind w:left="-851" w:right="-85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A partir dessa análise, é CORRETO afirmar que:</w:t>
      </w:r>
    </w:p>
    <w:p w:rsidR="004C645B" w:rsidRPr="00425F49" w:rsidRDefault="004C645B" w:rsidP="004C645B">
      <w:pPr>
        <w:ind w:left="-851" w:right="-85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A)</w:t>
      </w:r>
      <w:proofErr w:type="gramStart"/>
      <w:r w:rsidRPr="00425F4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25F49">
        <w:rPr>
          <w:rFonts w:ascii="Arial" w:hAnsi="Arial" w:cs="Arial"/>
          <w:sz w:val="20"/>
          <w:szCs w:val="20"/>
        </w:rPr>
        <w:t>apenas as afirmativas I e II estão certas.</w:t>
      </w:r>
    </w:p>
    <w:p w:rsidR="004C645B" w:rsidRPr="00425F49" w:rsidRDefault="004C645B" w:rsidP="004C645B">
      <w:pPr>
        <w:ind w:left="-851" w:right="-85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B) apenas as afirmativas I e III estão certas.</w:t>
      </w:r>
    </w:p>
    <w:p w:rsidR="004C645B" w:rsidRPr="00425F49" w:rsidRDefault="004C645B" w:rsidP="004C645B">
      <w:pPr>
        <w:ind w:left="-851" w:right="-85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C) apenas as afirmativas II e III estão certas.</w:t>
      </w:r>
    </w:p>
    <w:p w:rsidR="004C645B" w:rsidRPr="00425F49" w:rsidRDefault="004C645B" w:rsidP="004C645B">
      <w:pPr>
        <w:ind w:left="-851" w:right="-852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D) as três afirmativas estão certas.</w:t>
      </w:r>
    </w:p>
    <w:p w:rsidR="004C645B" w:rsidRPr="00425F49" w:rsidRDefault="004C645B" w:rsidP="004C645B">
      <w:pPr>
        <w:rPr>
          <w:rFonts w:ascii="Arial" w:hAnsi="Arial" w:cs="Arial"/>
          <w:sz w:val="20"/>
          <w:szCs w:val="20"/>
        </w:rPr>
      </w:pPr>
    </w:p>
    <w:p w:rsidR="004C645B" w:rsidRPr="00425F49" w:rsidRDefault="004C645B" w:rsidP="004C645B">
      <w:pPr>
        <w:rPr>
          <w:rFonts w:ascii="Arial" w:hAnsi="Arial" w:cs="Arial"/>
          <w:sz w:val="20"/>
          <w:szCs w:val="20"/>
        </w:rPr>
      </w:pPr>
    </w:p>
    <w:p w:rsidR="004C645B" w:rsidRPr="00425F49" w:rsidRDefault="004C645B" w:rsidP="004C645B">
      <w:pPr>
        <w:shd w:val="clear" w:color="auto" w:fill="FFFFFF"/>
        <w:ind w:left="-993"/>
        <w:rPr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b/>
          <w:sz w:val="20"/>
          <w:szCs w:val="20"/>
        </w:rPr>
        <w:t>15.</w:t>
      </w:r>
      <w:proofErr w:type="gramEnd"/>
      <w:r w:rsidRPr="00425F4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UFAL – </w:t>
      </w:r>
      <w:r w:rsidRPr="00425F49">
        <w:rPr>
          <w:rFonts w:ascii="Arial" w:hAnsi="Arial" w:cs="Arial"/>
          <w:sz w:val="20"/>
          <w:szCs w:val="20"/>
        </w:rPr>
        <w:t>Considere a tabela abaixo, cujos dados foram obtidos à pressão de uma atmosfera.</w:t>
      </w:r>
    </w:p>
    <w:tbl>
      <w:tblPr>
        <w:tblW w:w="9795" w:type="dxa"/>
        <w:jc w:val="center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3649"/>
        <w:gridCol w:w="3988"/>
      </w:tblGrid>
      <w:tr w:rsidR="004C645B" w:rsidRPr="00425F49" w:rsidTr="004C645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Substância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Ponto de Fusão (</w:t>
            </w:r>
            <w:proofErr w:type="spellStart"/>
            <w:r w:rsidRPr="00425F49">
              <w:rPr>
                <w:rFonts w:ascii="Arial" w:hAnsi="Arial" w:cs="Arial"/>
                <w:sz w:val="20"/>
                <w:szCs w:val="20"/>
              </w:rPr>
              <w:t>ºC</w:t>
            </w:r>
            <w:proofErr w:type="spellEnd"/>
            <w:r w:rsidRPr="00425F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Ponto de ebulição (</w:t>
            </w:r>
            <w:proofErr w:type="spellStart"/>
            <w:r w:rsidRPr="00425F49">
              <w:rPr>
                <w:rFonts w:ascii="Arial" w:hAnsi="Arial" w:cs="Arial"/>
                <w:sz w:val="20"/>
                <w:szCs w:val="20"/>
              </w:rPr>
              <w:t>ºC</w:t>
            </w:r>
            <w:proofErr w:type="spellEnd"/>
            <w:r w:rsidRPr="00425F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645B" w:rsidRPr="00425F49" w:rsidTr="004C645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-94,3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4C645B" w:rsidRPr="00425F49" w:rsidTr="004C645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-38,9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  <w:tr w:rsidR="004C645B" w:rsidRPr="00425F49" w:rsidTr="004C645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</w:tbl>
    <w:p w:rsidR="004C645B" w:rsidRPr="00425F49" w:rsidRDefault="004C645B" w:rsidP="004C645B">
      <w:pPr>
        <w:shd w:val="clear" w:color="auto" w:fill="FFFFFF"/>
        <w:spacing w:before="150"/>
        <w:ind w:left="-851"/>
        <w:rPr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sz w:val="20"/>
          <w:szCs w:val="20"/>
        </w:rPr>
        <w:t>Sob pressão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de uma atmosfera e temperatura de 25ºC, as substâncias I, II e III apresentam-se respectivamente nos estados:</w:t>
      </w:r>
    </w:p>
    <w:p w:rsidR="004C645B" w:rsidRPr="00425F49" w:rsidRDefault="004C645B" w:rsidP="004C645B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425F49">
        <w:rPr>
          <w:rFonts w:ascii="Arial" w:hAnsi="Arial" w:cs="Arial"/>
          <w:sz w:val="20"/>
          <w:szCs w:val="20"/>
        </w:rPr>
        <w:t>sólido, sólido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 e sólido</w:t>
      </w:r>
      <w:r w:rsidRPr="00425F49">
        <w:rPr>
          <w:rFonts w:ascii="Arial" w:hAnsi="Arial" w:cs="Arial"/>
          <w:sz w:val="20"/>
          <w:szCs w:val="20"/>
        </w:rPr>
        <w:br/>
        <w:t>b) líquido, líquido e sólido</w:t>
      </w:r>
      <w:r w:rsidRPr="00425F49">
        <w:rPr>
          <w:rFonts w:ascii="Arial" w:hAnsi="Arial" w:cs="Arial"/>
          <w:sz w:val="20"/>
          <w:szCs w:val="20"/>
        </w:rPr>
        <w:br/>
        <w:t>c) líquido, líquido e líquido</w:t>
      </w:r>
      <w:r w:rsidRPr="00425F49">
        <w:rPr>
          <w:rFonts w:ascii="Arial" w:hAnsi="Arial" w:cs="Arial"/>
          <w:sz w:val="20"/>
          <w:szCs w:val="20"/>
        </w:rPr>
        <w:br/>
        <w:t>d) líquido, sólido e sólido</w:t>
      </w:r>
      <w:r w:rsidRPr="00425F49">
        <w:rPr>
          <w:rFonts w:ascii="Arial" w:hAnsi="Arial" w:cs="Arial"/>
          <w:sz w:val="20"/>
          <w:szCs w:val="20"/>
        </w:rPr>
        <w:br/>
        <w:t>e) sólido, líquido e sólido.</w:t>
      </w:r>
    </w:p>
    <w:p w:rsidR="004C645B" w:rsidRPr="00425F49" w:rsidRDefault="004C645B" w:rsidP="004C645B">
      <w:pPr>
        <w:shd w:val="clear" w:color="auto" w:fill="FFFFFF"/>
        <w:rPr>
          <w:rFonts w:ascii="Arial" w:hAnsi="Arial" w:cs="Arial"/>
          <w:sz w:val="20"/>
          <w:szCs w:val="20"/>
        </w:rPr>
      </w:pPr>
      <w:hyperlink r:id="rId24" w:anchor="resposta-443" w:history="1"/>
      <w:r w:rsidRPr="00425F49">
        <w:rPr>
          <w:rFonts w:ascii="Arial" w:hAnsi="Arial" w:cs="Arial"/>
          <w:sz w:val="20"/>
          <w:szCs w:val="20"/>
        </w:rPr>
        <w:t xml:space="preserve"> </w:t>
      </w:r>
    </w:p>
    <w:p w:rsidR="004C645B" w:rsidRPr="00425F49" w:rsidRDefault="004C645B" w:rsidP="004C645B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4C645B" w:rsidRPr="00425F49" w:rsidRDefault="004C645B" w:rsidP="004C645B">
      <w:pPr>
        <w:shd w:val="clear" w:color="auto" w:fill="FFFFFF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7302EDF" wp14:editId="7E82E831">
            <wp:extent cx="9525" cy="9525"/>
            <wp:effectExtent l="0" t="0" r="0" b="0"/>
            <wp:docPr id="11" name="Imagem 11" descr="https://t.dynad.net/pc/?dc=5550001580;ord=1487183904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dynad.net/pc/?dc=5550001580;ord=14871839048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5B" w:rsidRPr="00425F49" w:rsidRDefault="00425F49" w:rsidP="00425F49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br/>
      </w:r>
      <w:proofErr w:type="gramStart"/>
      <w:r w:rsidRPr="00425F49">
        <w:rPr>
          <w:rFonts w:ascii="Arial" w:hAnsi="Arial" w:cs="Arial"/>
          <w:b/>
          <w:sz w:val="20"/>
          <w:szCs w:val="20"/>
        </w:rPr>
        <w:t>16.</w:t>
      </w:r>
      <w:proofErr w:type="gramEnd"/>
      <w:r w:rsidR="004C645B" w:rsidRPr="00425F49">
        <w:rPr>
          <w:rFonts w:ascii="Arial" w:hAnsi="Arial" w:cs="Arial"/>
          <w:sz w:val="20"/>
          <w:szCs w:val="20"/>
        </w:rPr>
        <w:t>Assinale entre as alternativas abaixo qual apresenta características de um corpo no estado sólido:</w:t>
      </w:r>
    </w:p>
    <w:p w:rsidR="004C645B" w:rsidRPr="00425F49" w:rsidRDefault="004C645B" w:rsidP="00425F49">
      <w:pPr>
        <w:shd w:val="clear" w:color="auto" w:fill="FFFFFF"/>
        <w:spacing w:before="150"/>
        <w:ind w:lef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a) Moléculas unidas e forma definida;</w:t>
      </w:r>
    </w:p>
    <w:p w:rsidR="004C645B" w:rsidRPr="00425F49" w:rsidRDefault="004C645B" w:rsidP="00425F49">
      <w:pPr>
        <w:shd w:val="clear" w:color="auto" w:fill="FFFFFF"/>
        <w:spacing w:before="150"/>
        <w:ind w:lef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b) Interação molecular fraca e volume indefinido;</w:t>
      </w:r>
    </w:p>
    <w:p w:rsidR="004C645B" w:rsidRPr="00425F49" w:rsidRDefault="004C645B" w:rsidP="00425F49">
      <w:pPr>
        <w:shd w:val="clear" w:color="auto" w:fill="FFFFFF"/>
        <w:spacing w:before="150"/>
        <w:ind w:lef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c) Forma e volume variáveis;</w:t>
      </w:r>
    </w:p>
    <w:p w:rsidR="004C645B" w:rsidRPr="00425F49" w:rsidRDefault="004C645B" w:rsidP="00425F49">
      <w:pPr>
        <w:shd w:val="clear" w:color="auto" w:fill="FFFFFF"/>
        <w:spacing w:before="150"/>
        <w:ind w:lef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d) Volume definido e forma variável;</w:t>
      </w:r>
    </w:p>
    <w:p w:rsidR="004C645B" w:rsidRPr="00425F49" w:rsidRDefault="004C645B" w:rsidP="00425F49">
      <w:pPr>
        <w:shd w:val="clear" w:color="auto" w:fill="FFFFFF"/>
        <w:spacing w:before="150"/>
        <w:ind w:lef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e) Forma bem definida e volume variável.</w:t>
      </w:r>
    </w:p>
    <w:p w:rsidR="004C645B" w:rsidRPr="00425F49" w:rsidRDefault="004C645B" w:rsidP="004C645B">
      <w:pPr>
        <w:shd w:val="clear" w:color="auto" w:fill="FFFFFF"/>
        <w:rPr>
          <w:rFonts w:ascii="Arial" w:hAnsi="Arial" w:cs="Arial"/>
          <w:sz w:val="20"/>
          <w:szCs w:val="20"/>
        </w:rPr>
      </w:pPr>
      <w:hyperlink r:id="rId25" w:anchor="resposta-444" w:history="1"/>
      <w:r w:rsidRPr="00425F49">
        <w:rPr>
          <w:rFonts w:ascii="Arial" w:hAnsi="Arial" w:cs="Arial"/>
          <w:sz w:val="20"/>
          <w:szCs w:val="20"/>
        </w:rPr>
        <w:t xml:space="preserve"> </w:t>
      </w:r>
    </w:p>
    <w:p w:rsidR="004C645B" w:rsidRPr="00425F49" w:rsidRDefault="004C645B" w:rsidP="00425F49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4C645B" w:rsidRPr="00425F49" w:rsidRDefault="00425F49" w:rsidP="00425F49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b/>
          <w:sz w:val="20"/>
          <w:szCs w:val="20"/>
        </w:rPr>
        <w:t>17.</w:t>
      </w:r>
      <w:proofErr w:type="gramEnd"/>
      <w:r w:rsidR="004C645B" w:rsidRPr="00425F49">
        <w:rPr>
          <w:rFonts w:ascii="Arial" w:hAnsi="Arial" w:cs="Arial"/>
          <w:sz w:val="20"/>
          <w:szCs w:val="20"/>
        </w:rPr>
        <w:t>(</w:t>
      </w:r>
      <w:proofErr w:type="spellStart"/>
      <w:r w:rsidR="004C645B" w:rsidRPr="00425F49">
        <w:rPr>
          <w:rFonts w:ascii="Arial" w:hAnsi="Arial" w:cs="Arial"/>
          <w:sz w:val="20"/>
          <w:szCs w:val="20"/>
        </w:rPr>
        <w:t>UNIVÁS</w:t>
      </w:r>
      <w:proofErr w:type="spellEnd"/>
      <w:r w:rsidR="004C645B" w:rsidRPr="00425F49">
        <w:rPr>
          <w:rFonts w:ascii="Arial" w:hAnsi="Arial" w:cs="Arial"/>
          <w:sz w:val="20"/>
          <w:szCs w:val="20"/>
        </w:rPr>
        <w:t>-MG) Observe os seguintes fatos:</w:t>
      </w:r>
      <w:r w:rsidR="004C645B" w:rsidRPr="00425F49">
        <w:rPr>
          <w:rFonts w:ascii="Arial" w:hAnsi="Arial" w:cs="Arial"/>
          <w:sz w:val="20"/>
          <w:szCs w:val="20"/>
        </w:rPr>
        <w:br/>
        <w:t>I - Uma pedra de naftalina deixada no armário.</w:t>
      </w:r>
      <w:r w:rsidR="004C645B" w:rsidRPr="00425F49">
        <w:rPr>
          <w:rFonts w:ascii="Arial" w:hAnsi="Arial" w:cs="Arial"/>
          <w:sz w:val="20"/>
          <w:szCs w:val="20"/>
        </w:rPr>
        <w:br/>
        <w:t>II - Uma vasilha com água deixada no freezer.</w:t>
      </w:r>
      <w:r w:rsidR="004C645B" w:rsidRPr="00425F49">
        <w:rPr>
          <w:rFonts w:ascii="Arial" w:hAnsi="Arial" w:cs="Arial"/>
          <w:sz w:val="20"/>
          <w:szCs w:val="20"/>
        </w:rPr>
        <w:br/>
        <w:t>III – Uma vasilha com água deixada no fogo.</w:t>
      </w:r>
      <w:r w:rsidR="004C645B" w:rsidRPr="00425F49">
        <w:rPr>
          <w:rFonts w:ascii="Arial" w:hAnsi="Arial" w:cs="Arial"/>
          <w:sz w:val="20"/>
          <w:szCs w:val="20"/>
        </w:rPr>
        <w:br/>
        <w:t>IV – O derretimento de um pedaço de chumbo quando aquecido.</w:t>
      </w:r>
    </w:p>
    <w:p w:rsidR="004C645B" w:rsidRPr="00425F49" w:rsidRDefault="004C645B" w:rsidP="00425F49">
      <w:pPr>
        <w:shd w:val="clear" w:color="auto" w:fill="FFFFFF"/>
        <w:spacing w:before="150"/>
        <w:ind w:lef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Nesses fatos estão relacionados corretamente os seguintes fenômenos:</w:t>
      </w:r>
    </w:p>
    <w:p w:rsidR="004C645B" w:rsidRPr="00425F49" w:rsidRDefault="004C645B" w:rsidP="00425F49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sz w:val="20"/>
          <w:szCs w:val="20"/>
        </w:rPr>
        <w:t>a</w:t>
      </w:r>
      <w:proofErr w:type="gramEnd"/>
      <w:r w:rsidRPr="00425F49">
        <w:rPr>
          <w:rFonts w:ascii="Arial" w:hAnsi="Arial" w:cs="Arial"/>
          <w:sz w:val="20"/>
          <w:szCs w:val="20"/>
        </w:rPr>
        <w:t xml:space="preserve">)I. Sublimação, </w:t>
      </w:r>
      <w:proofErr w:type="spellStart"/>
      <w:proofErr w:type="gramStart"/>
      <w:r w:rsidRPr="00425F49">
        <w:rPr>
          <w:rFonts w:ascii="Arial" w:hAnsi="Arial" w:cs="Arial"/>
          <w:sz w:val="20"/>
          <w:szCs w:val="20"/>
        </w:rPr>
        <w:t>II.</w:t>
      </w:r>
      <w:proofErr w:type="gramEnd"/>
      <w:r w:rsidRPr="00425F49">
        <w:rPr>
          <w:rFonts w:ascii="Arial" w:hAnsi="Arial" w:cs="Arial"/>
          <w:sz w:val="20"/>
          <w:szCs w:val="20"/>
        </w:rPr>
        <w:t>solidificação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F49">
        <w:rPr>
          <w:rFonts w:ascii="Arial" w:hAnsi="Arial" w:cs="Arial"/>
          <w:sz w:val="20"/>
          <w:szCs w:val="20"/>
        </w:rPr>
        <w:t>III.ebulição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F49">
        <w:rPr>
          <w:rFonts w:ascii="Arial" w:hAnsi="Arial" w:cs="Arial"/>
          <w:sz w:val="20"/>
          <w:szCs w:val="20"/>
        </w:rPr>
        <w:t>IV.fusão</w:t>
      </w:r>
      <w:proofErr w:type="spellEnd"/>
      <w:r w:rsidRPr="00425F49">
        <w:rPr>
          <w:rFonts w:ascii="Arial" w:hAnsi="Arial" w:cs="Arial"/>
          <w:sz w:val="20"/>
          <w:szCs w:val="20"/>
        </w:rPr>
        <w:t>.</w:t>
      </w:r>
      <w:r w:rsidRPr="00425F49">
        <w:rPr>
          <w:rFonts w:ascii="Arial" w:hAnsi="Arial" w:cs="Arial"/>
          <w:sz w:val="20"/>
          <w:szCs w:val="20"/>
        </w:rPr>
        <w:br/>
        <w:t>b)</w:t>
      </w:r>
      <w:proofErr w:type="spellStart"/>
      <w:r w:rsidRPr="00425F49">
        <w:rPr>
          <w:rFonts w:ascii="Arial" w:hAnsi="Arial" w:cs="Arial"/>
          <w:sz w:val="20"/>
          <w:szCs w:val="20"/>
        </w:rPr>
        <w:t>I.sublimação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F49">
        <w:rPr>
          <w:rFonts w:ascii="Arial" w:hAnsi="Arial" w:cs="Arial"/>
          <w:sz w:val="20"/>
          <w:szCs w:val="20"/>
        </w:rPr>
        <w:t>II.solidificação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F49">
        <w:rPr>
          <w:rFonts w:ascii="Arial" w:hAnsi="Arial" w:cs="Arial"/>
          <w:sz w:val="20"/>
          <w:szCs w:val="20"/>
        </w:rPr>
        <w:t>III.fusão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F49">
        <w:rPr>
          <w:rFonts w:ascii="Arial" w:hAnsi="Arial" w:cs="Arial"/>
          <w:sz w:val="20"/>
          <w:szCs w:val="20"/>
        </w:rPr>
        <w:t>IV.evaporação</w:t>
      </w:r>
      <w:proofErr w:type="spellEnd"/>
      <w:r w:rsidRPr="00425F49">
        <w:rPr>
          <w:rFonts w:ascii="Arial" w:hAnsi="Arial" w:cs="Arial"/>
          <w:sz w:val="20"/>
          <w:szCs w:val="20"/>
        </w:rPr>
        <w:t>.</w:t>
      </w:r>
      <w:r w:rsidRPr="00425F49">
        <w:rPr>
          <w:rFonts w:ascii="Arial" w:hAnsi="Arial" w:cs="Arial"/>
          <w:sz w:val="20"/>
          <w:szCs w:val="20"/>
        </w:rPr>
        <w:br/>
        <w:t>c)</w:t>
      </w:r>
      <w:proofErr w:type="spellStart"/>
      <w:r w:rsidRPr="00425F49">
        <w:rPr>
          <w:rFonts w:ascii="Arial" w:hAnsi="Arial" w:cs="Arial"/>
          <w:sz w:val="20"/>
          <w:szCs w:val="20"/>
        </w:rPr>
        <w:t>I.fusão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F49">
        <w:rPr>
          <w:rFonts w:ascii="Arial" w:hAnsi="Arial" w:cs="Arial"/>
          <w:sz w:val="20"/>
          <w:szCs w:val="20"/>
        </w:rPr>
        <w:t>II.sublimação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F49">
        <w:rPr>
          <w:rFonts w:ascii="Arial" w:hAnsi="Arial" w:cs="Arial"/>
          <w:sz w:val="20"/>
          <w:szCs w:val="20"/>
        </w:rPr>
        <w:t>III.evaporação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F49">
        <w:rPr>
          <w:rFonts w:ascii="Arial" w:hAnsi="Arial" w:cs="Arial"/>
          <w:sz w:val="20"/>
          <w:szCs w:val="20"/>
        </w:rPr>
        <w:t>IV.solidificação</w:t>
      </w:r>
      <w:proofErr w:type="spellEnd"/>
      <w:r w:rsidRPr="00425F49">
        <w:rPr>
          <w:rFonts w:ascii="Arial" w:hAnsi="Arial" w:cs="Arial"/>
          <w:sz w:val="20"/>
          <w:szCs w:val="20"/>
        </w:rPr>
        <w:t>.</w:t>
      </w:r>
      <w:r w:rsidRPr="00425F49">
        <w:rPr>
          <w:rFonts w:ascii="Arial" w:hAnsi="Arial" w:cs="Arial"/>
          <w:sz w:val="20"/>
          <w:szCs w:val="20"/>
        </w:rPr>
        <w:br/>
        <w:t>d)</w:t>
      </w:r>
      <w:proofErr w:type="spellStart"/>
      <w:r w:rsidRPr="00425F49">
        <w:rPr>
          <w:rFonts w:ascii="Arial" w:hAnsi="Arial" w:cs="Arial"/>
          <w:sz w:val="20"/>
          <w:szCs w:val="20"/>
        </w:rPr>
        <w:t>I.evaporação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F49">
        <w:rPr>
          <w:rFonts w:ascii="Arial" w:hAnsi="Arial" w:cs="Arial"/>
          <w:sz w:val="20"/>
          <w:szCs w:val="20"/>
        </w:rPr>
        <w:t>II.solidificação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F49">
        <w:rPr>
          <w:rFonts w:ascii="Arial" w:hAnsi="Arial" w:cs="Arial"/>
          <w:sz w:val="20"/>
          <w:szCs w:val="20"/>
        </w:rPr>
        <w:t>III.fusão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F49">
        <w:rPr>
          <w:rFonts w:ascii="Arial" w:hAnsi="Arial" w:cs="Arial"/>
          <w:sz w:val="20"/>
          <w:szCs w:val="20"/>
        </w:rPr>
        <w:t>IV.sublimação</w:t>
      </w:r>
      <w:proofErr w:type="spellEnd"/>
      <w:r w:rsidRPr="00425F49">
        <w:rPr>
          <w:rFonts w:ascii="Arial" w:hAnsi="Arial" w:cs="Arial"/>
          <w:sz w:val="20"/>
          <w:szCs w:val="20"/>
        </w:rPr>
        <w:t>.</w:t>
      </w:r>
      <w:r w:rsidRPr="00425F49">
        <w:rPr>
          <w:rFonts w:ascii="Arial" w:hAnsi="Arial" w:cs="Arial"/>
          <w:sz w:val="20"/>
          <w:szCs w:val="20"/>
        </w:rPr>
        <w:br/>
        <w:t>e)</w:t>
      </w:r>
      <w:proofErr w:type="spellStart"/>
      <w:r w:rsidRPr="00425F49">
        <w:rPr>
          <w:rFonts w:ascii="Arial" w:hAnsi="Arial" w:cs="Arial"/>
          <w:sz w:val="20"/>
          <w:szCs w:val="20"/>
        </w:rPr>
        <w:t>I.evaporação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F49">
        <w:rPr>
          <w:rFonts w:ascii="Arial" w:hAnsi="Arial" w:cs="Arial"/>
          <w:sz w:val="20"/>
          <w:szCs w:val="20"/>
        </w:rPr>
        <w:t>II.sublimação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F49">
        <w:rPr>
          <w:rFonts w:ascii="Arial" w:hAnsi="Arial" w:cs="Arial"/>
          <w:sz w:val="20"/>
          <w:szCs w:val="20"/>
        </w:rPr>
        <w:t>III.fusão</w:t>
      </w:r>
      <w:proofErr w:type="spellEnd"/>
      <w:r w:rsidRPr="00425F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5F49">
        <w:rPr>
          <w:rFonts w:ascii="Arial" w:hAnsi="Arial" w:cs="Arial"/>
          <w:sz w:val="20"/>
          <w:szCs w:val="20"/>
        </w:rPr>
        <w:t>IV.solidificação</w:t>
      </w:r>
      <w:proofErr w:type="spellEnd"/>
      <w:r w:rsidRPr="00425F49">
        <w:rPr>
          <w:rFonts w:ascii="Arial" w:hAnsi="Arial" w:cs="Arial"/>
          <w:sz w:val="20"/>
          <w:szCs w:val="20"/>
        </w:rPr>
        <w:t>.</w:t>
      </w:r>
    </w:p>
    <w:p w:rsidR="004C645B" w:rsidRPr="00425F49" w:rsidRDefault="004C645B" w:rsidP="004C645B">
      <w:pPr>
        <w:shd w:val="clear" w:color="auto" w:fill="FFFFFF"/>
        <w:rPr>
          <w:rFonts w:ascii="Arial" w:hAnsi="Arial" w:cs="Arial"/>
          <w:sz w:val="20"/>
          <w:szCs w:val="20"/>
        </w:rPr>
      </w:pPr>
      <w:hyperlink r:id="rId26" w:anchor="resposta-445" w:history="1"/>
      <w:r w:rsidRPr="00425F49">
        <w:rPr>
          <w:rFonts w:ascii="Arial" w:hAnsi="Arial" w:cs="Arial"/>
          <w:sz w:val="20"/>
          <w:szCs w:val="20"/>
        </w:rPr>
        <w:t xml:space="preserve"> </w:t>
      </w:r>
    </w:p>
    <w:p w:rsidR="004C645B" w:rsidRPr="00425F49" w:rsidRDefault="00425F49" w:rsidP="00425F4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br/>
      </w:r>
    </w:p>
    <w:p w:rsidR="004C645B" w:rsidRPr="00425F49" w:rsidRDefault="00425F49" w:rsidP="00425F49">
      <w:pPr>
        <w:shd w:val="clear" w:color="auto" w:fill="FFFFFF"/>
        <w:spacing w:before="150"/>
        <w:ind w:left="-851"/>
        <w:rPr>
          <w:rFonts w:ascii="Arial" w:hAnsi="Arial" w:cs="Arial"/>
          <w:sz w:val="20"/>
          <w:szCs w:val="20"/>
        </w:rPr>
      </w:pPr>
      <w:proofErr w:type="gramStart"/>
      <w:r w:rsidRPr="00425F49">
        <w:rPr>
          <w:rFonts w:ascii="Arial" w:hAnsi="Arial" w:cs="Arial"/>
          <w:b/>
          <w:sz w:val="20"/>
          <w:szCs w:val="20"/>
        </w:rPr>
        <w:t>18.</w:t>
      </w:r>
      <w:proofErr w:type="gramEnd"/>
      <w:r w:rsidR="004C645B" w:rsidRPr="00425F49">
        <w:rPr>
          <w:rFonts w:ascii="Arial" w:hAnsi="Arial" w:cs="Arial"/>
          <w:sz w:val="20"/>
          <w:szCs w:val="20"/>
        </w:rPr>
        <w:t>Observe na tabela a seguir o ponto de fusão e ebulição de algumas substâncias:</w:t>
      </w:r>
    </w:p>
    <w:p w:rsidR="00425F49" w:rsidRPr="00425F49" w:rsidRDefault="00425F49" w:rsidP="00425F49">
      <w:pPr>
        <w:shd w:val="clear" w:color="auto" w:fill="FFFFFF"/>
        <w:spacing w:before="150"/>
        <w:ind w:left="-851"/>
        <w:rPr>
          <w:rFonts w:ascii="Arial" w:hAnsi="Arial" w:cs="Arial"/>
          <w:sz w:val="20"/>
          <w:szCs w:val="20"/>
        </w:rPr>
      </w:pPr>
    </w:p>
    <w:tbl>
      <w:tblPr>
        <w:tblW w:w="8130" w:type="dxa"/>
        <w:jc w:val="center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079"/>
        <w:gridCol w:w="3383"/>
      </w:tblGrid>
      <w:tr w:rsidR="00425F49" w:rsidRPr="00425F49" w:rsidTr="00425F49">
        <w:trPr>
          <w:trHeight w:val="439"/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Substância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Temperatura de fusão (</w:t>
            </w:r>
            <w:proofErr w:type="spellStart"/>
            <w:r w:rsidRPr="00425F49">
              <w:rPr>
                <w:rFonts w:ascii="Arial" w:hAnsi="Arial" w:cs="Arial"/>
                <w:sz w:val="20"/>
                <w:szCs w:val="20"/>
              </w:rPr>
              <w:t>ºC</w:t>
            </w:r>
            <w:proofErr w:type="spellEnd"/>
            <w:r w:rsidRPr="00425F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Temperatura de ebulição (</w:t>
            </w:r>
            <w:proofErr w:type="spellStart"/>
            <w:r w:rsidRPr="00425F49">
              <w:rPr>
                <w:rFonts w:ascii="Arial" w:hAnsi="Arial" w:cs="Arial"/>
                <w:sz w:val="20"/>
                <w:szCs w:val="20"/>
              </w:rPr>
              <w:t>ºC</w:t>
            </w:r>
            <w:proofErr w:type="spellEnd"/>
            <w:r w:rsidRPr="00425F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25F49" w:rsidRPr="00425F49" w:rsidTr="00425F49">
        <w:trPr>
          <w:trHeight w:val="439"/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Água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25F49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25F49" w:rsidRPr="00425F49" w:rsidTr="00425F49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Etanol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-114,3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425F49" w:rsidRPr="00425F49" w:rsidTr="00425F49">
        <w:trPr>
          <w:trHeight w:val="439"/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Benzeno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</w:tr>
      <w:tr w:rsidR="00425F49" w:rsidRPr="00425F49" w:rsidTr="00425F49">
        <w:trPr>
          <w:trHeight w:val="439"/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Ácido acético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4C645B" w:rsidRPr="00425F49" w:rsidRDefault="004C645B" w:rsidP="004C645B">
            <w:p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425F49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</w:tbl>
    <w:p w:rsidR="004C645B" w:rsidRPr="00425F49" w:rsidRDefault="004C645B" w:rsidP="00425F49">
      <w:pPr>
        <w:shd w:val="clear" w:color="auto" w:fill="FFFFFF"/>
        <w:spacing w:before="150"/>
        <w:ind w:lef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Quais dessas substâncias apresentam-se no estado sólido à temperatura de 4ºC?</w:t>
      </w:r>
    </w:p>
    <w:p w:rsidR="00425F49" w:rsidRPr="00425F49" w:rsidRDefault="00425F49" w:rsidP="00425F49">
      <w:pPr>
        <w:shd w:val="clear" w:color="auto" w:fill="FFFFFF"/>
        <w:spacing w:before="150"/>
        <w:ind w:left="-851"/>
        <w:rPr>
          <w:rFonts w:ascii="Arial" w:hAnsi="Arial" w:cs="Arial"/>
          <w:sz w:val="20"/>
          <w:szCs w:val="20"/>
        </w:rPr>
      </w:pPr>
    </w:p>
    <w:p w:rsidR="004C645B" w:rsidRPr="00425F49" w:rsidRDefault="004C645B" w:rsidP="00425F49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a) água e etanol;</w:t>
      </w:r>
    </w:p>
    <w:p w:rsidR="004C645B" w:rsidRPr="00425F49" w:rsidRDefault="004C645B" w:rsidP="00425F49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b) Benzeno e etanol;</w:t>
      </w:r>
    </w:p>
    <w:p w:rsidR="004C645B" w:rsidRPr="00425F49" w:rsidRDefault="004C645B" w:rsidP="00425F49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c) Ácido acético e benzeno;</w:t>
      </w:r>
    </w:p>
    <w:p w:rsidR="004C645B" w:rsidRPr="00425F49" w:rsidRDefault="004C645B" w:rsidP="00425F49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425F49">
        <w:rPr>
          <w:rFonts w:ascii="Arial" w:hAnsi="Arial" w:cs="Arial"/>
          <w:sz w:val="20"/>
          <w:szCs w:val="20"/>
        </w:rPr>
        <w:t>d) Água e benzeno;</w:t>
      </w:r>
    </w:p>
    <w:p w:rsidR="004C645B" w:rsidRDefault="004C645B" w:rsidP="00FB133C">
      <w:pPr>
        <w:shd w:val="clear" w:color="auto" w:fill="FFFFFF"/>
        <w:ind w:left="-851"/>
      </w:pPr>
      <w:r w:rsidRPr="00425F49">
        <w:rPr>
          <w:rFonts w:ascii="Arial" w:hAnsi="Arial" w:cs="Arial"/>
          <w:sz w:val="20"/>
          <w:szCs w:val="20"/>
        </w:rPr>
        <w:t>e) Ácido acético e etanol.</w:t>
      </w:r>
      <w:bookmarkStart w:id="0" w:name="_GoBack"/>
      <w:bookmarkEnd w:id="0"/>
    </w:p>
    <w:p w:rsidR="00E81B98" w:rsidRPr="00E81B98" w:rsidRDefault="00E81B98" w:rsidP="00E81B98">
      <w:pPr>
        <w:rPr>
          <w:rFonts w:ascii="Arial" w:hAnsi="Arial" w:cs="Arial"/>
          <w:sz w:val="22"/>
          <w:szCs w:val="20"/>
        </w:rPr>
      </w:pPr>
    </w:p>
    <w:sectPr w:rsidR="00E81B98" w:rsidRPr="00E81B9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25F49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C645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B133C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selectionshareable">
    <w:name w:val="selectionshareable"/>
    <w:basedOn w:val="Normal"/>
    <w:rsid w:val="004C64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xercicios.mundoeducacao.bol.uol.com.br/exercicios-quimica/exercicios-sobre-classificacao-das-cadeias-carbonicas.htm" TargetMode="External"/><Relationship Id="rId18" Type="http://schemas.openxmlformats.org/officeDocument/2006/relationships/hyperlink" Target="http://s3-sa-east-1.amazonaws.com/descomplica-blog/wp-content/uploads/2015/08/Prozac.jpg" TargetMode="External"/><Relationship Id="rId26" Type="http://schemas.openxmlformats.org/officeDocument/2006/relationships/hyperlink" Target="http://exercicios.mundoeducacao.bol.uol.com.br/exercicios-fisica/exercicios-sobre-fases-materi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hyperlink" Target="http://exercicios.mundoeducacao.bol.uol.com.br/exercicios-fisica/exercicios-sobre-fases-materi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3-sa-east-1.amazonaws.com/descomplica-blog/wp-content/uploads/2015/08/N-haloamina.png" TargetMode="External"/><Relationship Id="rId20" Type="http://schemas.openxmlformats.org/officeDocument/2006/relationships/hyperlink" Target="http://s3-sa-east-1.amazonaws.com/descomplica-blog/wp-content/uploads/2015/08/quest%C3%A3o-3-_-org%C3%A2nica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://exercicios.mundoeducacao.bol.uol.com.br/exercicios-fisica/exercicios-sobre-fases-materia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exercicios.mundoeducacao.bol.uol.com.br/exercicios-quimica/exercicios-sobre-classificacao-das-cadeias-carbonicas.htm" TargetMode="External"/><Relationship Id="rId14" Type="http://schemas.openxmlformats.org/officeDocument/2006/relationships/hyperlink" Target="http://exercicios.mundoeducacao.bol.uol.com.br/exercicios-quimica/exercicios-sobre-classificacao-das-cadeias-carbonicas.htm" TargetMode="External"/><Relationship Id="rId22" Type="http://schemas.openxmlformats.org/officeDocument/2006/relationships/hyperlink" Target="http://www.infoescola.com/files/2010/05/exec15qmc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42B3-A979-4374-A000-9F3A5987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1646</Words>
  <Characters>8890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77</cp:revision>
  <cp:lastPrinted>2017-05-02T12:57:00Z</cp:lastPrinted>
  <dcterms:created xsi:type="dcterms:W3CDTF">2014-09-12T12:54:00Z</dcterms:created>
  <dcterms:modified xsi:type="dcterms:W3CDTF">2017-06-22T11:37:00Z</dcterms:modified>
</cp:coreProperties>
</file>