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BC1BF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BC1BF0">
                      <w:rPr>
                        <w:sz w:val="20"/>
                      </w:rPr>
                      <w:t>JANETE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BC1BF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BC1BF0">
                      <w:rPr>
                        <w:rFonts w:ascii="Arial" w:hAnsi="Arial" w:cs="Arial"/>
                        <w:sz w:val="20"/>
                      </w:rPr>
                      <w:t>5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7"/>
      </w:tblGrid>
      <w:tr w:rsidR="00BC1BF0" w:rsidRPr="00BC1BF0" w:rsidTr="002B7BB6">
        <w:trPr>
          <w:trHeight w:val="273"/>
        </w:trPr>
        <w:tc>
          <w:tcPr>
            <w:tcW w:w="10157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01</w:t>
            </w:r>
          </w:p>
        </w:tc>
      </w:tr>
    </w:tbl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  <w:b/>
          <w:bCs/>
        </w:rPr>
        <w:t xml:space="preserve">  </w:t>
      </w:r>
      <w:r w:rsidRPr="00BC1BF0">
        <w:rPr>
          <w:rFonts w:ascii="Arial" w:hAnsi="Arial" w:cs="Arial"/>
        </w:rPr>
        <w:t>Leia o texto a seguir.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       O voto era aberto, e os chefes políticos locais, chamados de “coronéis”, podiam controlar as escolhas dos eleitores, usando seus capangas para ameaçar as pessoas. O termo “coronel” […] designava o chefe político da região, cujo prestígio era medido pelo número de votos que controlava. Na prática, as eleições eram caracterizadas pela fraude. Como não havia Justiça Eleitoral, o próprio coronel organizava a eleição no município e redigia a ata da sessão eleitoral, registrando o que bem quisesse […].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  <w:b/>
          <w:sz w:val="18"/>
          <w:szCs w:val="18"/>
        </w:rPr>
        <w:t xml:space="preserve">                             </w:t>
      </w:r>
      <w:proofErr w:type="spellStart"/>
      <w:r w:rsidRPr="00BC1BF0">
        <w:rPr>
          <w:rFonts w:ascii="Arial" w:hAnsi="Arial" w:cs="Arial"/>
          <w:b/>
          <w:sz w:val="18"/>
          <w:szCs w:val="18"/>
        </w:rPr>
        <w:t>VAINFAS</w:t>
      </w:r>
      <w:proofErr w:type="spellEnd"/>
      <w:r w:rsidRPr="00BC1BF0">
        <w:rPr>
          <w:rFonts w:ascii="Arial" w:hAnsi="Arial" w:cs="Arial"/>
          <w:b/>
          <w:sz w:val="18"/>
          <w:szCs w:val="18"/>
        </w:rPr>
        <w:t xml:space="preserve">, Ronaldo </w:t>
      </w:r>
      <w:proofErr w:type="gramStart"/>
      <w:r w:rsidRPr="00BC1BF0">
        <w:rPr>
          <w:rFonts w:ascii="Arial" w:hAnsi="Arial" w:cs="Arial"/>
          <w:b/>
          <w:sz w:val="18"/>
          <w:szCs w:val="18"/>
        </w:rPr>
        <w:t>et</w:t>
      </w:r>
      <w:proofErr w:type="gramEnd"/>
      <w:r w:rsidRPr="00BC1BF0">
        <w:rPr>
          <w:rFonts w:ascii="Arial" w:hAnsi="Arial" w:cs="Arial"/>
          <w:b/>
          <w:sz w:val="18"/>
          <w:szCs w:val="18"/>
        </w:rPr>
        <w:t xml:space="preserve"> al. </w:t>
      </w:r>
      <w:r w:rsidRPr="00BC1BF0">
        <w:rPr>
          <w:rFonts w:ascii="Arial" w:hAnsi="Arial" w:cs="Arial"/>
          <w:b/>
          <w:i/>
          <w:iCs/>
          <w:sz w:val="18"/>
          <w:szCs w:val="18"/>
        </w:rPr>
        <w:t xml:space="preserve">História: volume único. </w:t>
      </w:r>
      <w:r w:rsidRPr="00BC1BF0">
        <w:rPr>
          <w:rFonts w:ascii="Arial" w:hAnsi="Arial" w:cs="Arial"/>
          <w:b/>
          <w:sz w:val="18"/>
          <w:szCs w:val="18"/>
        </w:rPr>
        <w:t xml:space="preserve">São Paulo: </w:t>
      </w:r>
      <w:proofErr w:type="gramStart"/>
      <w:r w:rsidRPr="00BC1BF0">
        <w:rPr>
          <w:rFonts w:ascii="Arial" w:hAnsi="Arial" w:cs="Arial"/>
          <w:b/>
          <w:sz w:val="18"/>
          <w:szCs w:val="18"/>
        </w:rPr>
        <w:t>Saraiva,</w:t>
      </w:r>
      <w:proofErr w:type="gramEnd"/>
      <w:r w:rsidRPr="00BC1BF0">
        <w:rPr>
          <w:rFonts w:ascii="Arial" w:hAnsi="Arial" w:cs="Arial"/>
          <w:b/>
          <w:sz w:val="18"/>
          <w:szCs w:val="18"/>
        </w:rPr>
        <w:t xml:space="preserve"> 2010. </w:t>
      </w:r>
      <w:proofErr w:type="gramStart"/>
      <w:r w:rsidRPr="00BC1BF0">
        <w:rPr>
          <w:rFonts w:ascii="Arial" w:hAnsi="Arial" w:cs="Arial"/>
          <w:b/>
          <w:sz w:val="18"/>
          <w:szCs w:val="18"/>
        </w:rPr>
        <w:t>p.</w:t>
      </w:r>
      <w:proofErr w:type="gramEnd"/>
      <w:r w:rsidRPr="00BC1BF0">
        <w:rPr>
          <w:rFonts w:ascii="Arial" w:hAnsi="Arial" w:cs="Arial"/>
          <w:b/>
          <w:sz w:val="18"/>
          <w:szCs w:val="18"/>
        </w:rPr>
        <w:t xml:space="preserve"> 560</w:t>
      </w:r>
      <w:r w:rsidRPr="00BC1BF0">
        <w:rPr>
          <w:rFonts w:ascii="Arial" w:hAnsi="Arial" w:cs="Arial"/>
        </w:rPr>
        <w:t>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Esse texto diz respeito às eleições que ocorriam no período </w:t>
      </w:r>
      <w:proofErr w:type="gramStart"/>
      <w:r w:rsidRPr="00BC1BF0">
        <w:rPr>
          <w:rFonts w:ascii="Arial" w:hAnsi="Arial" w:cs="Arial"/>
        </w:rPr>
        <w:t>da(</w:t>
      </w:r>
      <w:proofErr w:type="gramEnd"/>
      <w:r w:rsidRPr="00BC1BF0">
        <w:rPr>
          <w:rFonts w:ascii="Arial" w:hAnsi="Arial" w:cs="Arial"/>
        </w:rPr>
        <w:t>o)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a) República Oligárquica.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b) República da Espada.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c) Governo Provisório.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d) República Nova.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e) Império do Brasil</w:t>
      </w:r>
    </w:p>
    <w:p w:rsidR="00BC1BF0" w:rsidRPr="00BC1BF0" w:rsidRDefault="00BC1BF0" w:rsidP="00BC1BF0">
      <w:pPr>
        <w:ind w:firstLine="708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02</w:t>
            </w:r>
          </w:p>
        </w:tc>
      </w:tr>
    </w:tbl>
    <w:p w:rsidR="00BC1BF0" w:rsidRDefault="00BC1BF0" w:rsidP="00BC1BF0">
      <w:pPr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    Ele é o chefe do </w:t>
      </w:r>
      <w:proofErr w:type="spellStart"/>
      <w:proofErr w:type="gramStart"/>
      <w:r w:rsidRPr="00BC1BF0">
        <w:rPr>
          <w:rFonts w:ascii="Arial" w:hAnsi="Arial" w:cs="Arial"/>
        </w:rPr>
        <w:t>clã,</w:t>
      </w:r>
      <w:proofErr w:type="gramEnd"/>
      <w:r w:rsidRPr="00BC1BF0">
        <w:rPr>
          <w:rFonts w:ascii="Arial" w:hAnsi="Arial" w:cs="Arial"/>
        </w:rPr>
        <w:t>não</w:t>
      </w:r>
      <w:proofErr w:type="spellEnd"/>
      <w:r w:rsidRPr="00BC1BF0">
        <w:rPr>
          <w:rFonts w:ascii="Arial" w:hAnsi="Arial" w:cs="Arial"/>
        </w:rPr>
        <w:t xml:space="preserve"> só da família ,mas de todos os que vivem em função de seu prestigio , de sua força, de seu </w:t>
      </w:r>
      <w:proofErr w:type="spellStart"/>
      <w:r w:rsidRPr="00BC1BF0">
        <w:rPr>
          <w:rFonts w:ascii="Arial" w:hAnsi="Arial" w:cs="Arial"/>
        </w:rPr>
        <w:t>dinheiro.Quando</w:t>
      </w:r>
      <w:proofErr w:type="spellEnd"/>
      <w:r w:rsidRPr="00BC1BF0">
        <w:rPr>
          <w:rFonts w:ascii="Arial" w:hAnsi="Arial" w:cs="Arial"/>
        </w:rPr>
        <w:t xml:space="preserve"> ele </w:t>
      </w:r>
      <w:proofErr w:type="spellStart"/>
      <w:r w:rsidRPr="00BC1BF0">
        <w:rPr>
          <w:rFonts w:ascii="Arial" w:hAnsi="Arial" w:cs="Arial"/>
        </w:rPr>
        <w:t>quer,ninguém</w:t>
      </w:r>
      <w:proofErr w:type="spellEnd"/>
      <w:r w:rsidRPr="00BC1BF0">
        <w:rPr>
          <w:rFonts w:ascii="Arial" w:hAnsi="Arial" w:cs="Arial"/>
        </w:rPr>
        <w:t xml:space="preserve"> o </w:t>
      </w:r>
      <w:proofErr w:type="spellStart"/>
      <w:r w:rsidRPr="00BC1BF0">
        <w:rPr>
          <w:rFonts w:ascii="Arial" w:hAnsi="Arial" w:cs="Arial"/>
        </w:rPr>
        <w:t>contraria:quando</w:t>
      </w:r>
      <w:proofErr w:type="spellEnd"/>
      <w:r w:rsidRPr="00BC1BF0">
        <w:rPr>
          <w:rFonts w:ascii="Arial" w:hAnsi="Arial" w:cs="Arial"/>
        </w:rPr>
        <w:t xml:space="preserve"> ele </w:t>
      </w:r>
      <w:proofErr w:type="spellStart"/>
      <w:r w:rsidRPr="00BC1BF0">
        <w:rPr>
          <w:rFonts w:ascii="Arial" w:hAnsi="Arial" w:cs="Arial"/>
        </w:rPr>
        <w:t>dita,todos</w:t>
      </w:r>
      <w:proofErr w:type="spellEnd"/>
      <w:r w:rsidRPr="00BC1BF0">
        <w:rPr>
          <w:rFonts w:ascii="Arial" w:hAnsi="Arial" w:cs="Arial"/>
        </w:rPr>
        <w:t xml:space="preserve"> lhe obedecem. Essa figura típica da Republica Oligárquica é identificada como:</w:t>
      </w:r>
    </w:p>
    <w:p w:rsidR="00BC1BF0" w:rsidRPr="00BC1BF0" w:rsidRDefault="00BC1BF0" w:rsidP="00BC1BF0">
      <w:pPr>
        <w:jc w:val="both"/>
        <w:rPr>
          <w:rFonts w:ascii="Arial" w:hAnsi="Arial" w:cs="Arial"/>
        </w:rPr>
      </w:pPr>
    </w:p>
    <w:p w:rsidR="00BC1BF0" w:rsidRPr="00BC1BF0" w:rsidRDefault="00BC1BF0" w:rsidP="00BC1BF0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 w:rsidRPr="00BC1BF0">
        <w:rPr>
          <w:rFonts w:ascii="Arial" w:hAnsi="Arial" w:cs="Arial"/>
        </w:rPr>
        <w:t>Presidente</w:t>
      </w:r>
    </w:p>
    <w:p w:rsidR="00BC1BF0" w:rsidRPr="00BC1BF0" w:rsidRDefault="00BC1BF0" w:rsidP="00BC1BF0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 w:rsidRPr="00BC1BF0">
        <w:rPr>
          <w:rFonts w:ascii="Arial" w:hAnsi="Arial" w:cs="Arial"/>
        </w:rPr>
        <w:t>Vereador</w:t>
      </w:r>
    </w:p>
    <w:p w:rsidR="00BC1BF0" w:rsidRPr="00BC1BF0" w:rsidRDefault="00BC1BF0" w:rsidP="00BC1BF0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 w:rsidRPr="00BC1BF0">
        <w:rPr>
          <w:rFonts w:ascii="Arial" w:hAnsi="Arial" w:cs="Arial"/>
        </w:rPr>
        <w:t>Coronel</w:t>
      </w:r>
    </w:p>
    <w:p w:rsidR="00BC1BF0" w:rsidRPr="00BC1BF0" w:rsidRDefault="00BC1BF0" w:rsidP="00BC1BF0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 w:rsidRPr="00BC1BF0">
        <w:rPr>
          <w:rFonts w:ascii="Arial" w:hAnsi="Arial" w:cs="Arial"/>
        </w:rPr>
        <w:t>Embaixador</w:t>
      </w:r>
    </w:p>
    <w:p w:rsidR="00BC1BF0" w:rsidRPr="00BC1BF0" w:rsidRDefault="00BC1BF0" w:rsidP="00BC1BF0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 w:rsidRPr="00BC1BF0">
        <w:rPr>
          <w:rFonts w:ascii="Arial" w:hAnsi="Arial" w:cs="Arial"/>
        </w:rPr>
        <w:t>Padre</w:t>
      </w: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03</w:t>
            </w:r>
          </w:p>
        </w:tc>
      </w:tr>
    </w:tbl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ab/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Observe a imagem a seguir.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cs="Calibri"/>
        </w:rPr>
      </w:pPr>
      <w:r w:rsidRPr="00BC1BF0">
        <w:rPr>
          <w:rFonts w:cs="Calibri"/>
          <w:noProof/>
        </w:rPr>
        <w:lastRenderedPageBreak/>
        <w:drawing>
          <wp:inline distT="0" distB="0" distL="0" distR="0" wp14:anchorId="7842BB9B" wp14:editId="33242684">
            <wp:extent cx="4419600" cy="2990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cs="Calibri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MT" w:hAnsi="ArialMT" w:cs="ArialMT"/>
          <w:sz w:val="8"/>
          <w:szCs w:val="8"/>
        </w:rPr>
      </w:pPr>
      <w:r w:rsidRPr="00BC1BF0">
        <w:rPr>
          <w:rFonts w:ascii="ArialMT" w:hAnsi="ArialMT" w:cs="ArialMT"/>
          <w:sz w:val="8"/>
          <w:szCs w:val="8"/>
        </w:rPr>
        <w:t>BENJAMIN ABRAÃO</w:t>
      </w:r>
    </w:p>
    <w:p w:rsidR="00BC1BF0" w:rsidRPr="00BC1BF0" w:rsidRDefault="00BC1BF0" w:rsidP="00BC1BF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>É correto afirmar que a imagem identifica o grupo social brasileiro que ficou conhecido como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a) cangaceiros.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b) integralistas.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c) gaúchos separatistas.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d) trabalhadores sindicalizados.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e) sertanejos de Belo Monte (Canudos).</w:t>
      </w: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04</w:t>
            </w:r>
          </w:p>
        </w:tc>
      </w:tr>
    </w:tbl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Leia o texto a seguir.</w:t>
      </w:r>
    </w:p>
    <w:p w:rsidR="00BC1BF0" w:rsidRPr="00BC1BF0" w:rsidRDefault="00BC1BF0" w:rsidP="00BC1BF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    Norte da Bahia. […] Madrugada de 1º de outubro de 1897. Seis mil soldados </w:t>
      </w:r>
      <w:proofErr w:type="spellStart"/>
      <w:proofErr w:type="gramStart"/>
      <w:r w:rsidRPr="00BC1BF0">
        <w:rPr>
          <w:rFonts w:ascii="Arial" w:hAnsi="Arial" w:cs="Arial"/>
        </w:rPr>
        <w:t>aguardam,</w:t>
      </w:r>
      <w:proofErr w:type="gramEnd"/>
      <w:r w:rsidRPr="00BC1BF0">
        <w:rPr>
          <w:rFonts w:ascii="Arial" w:hAnsi="Arial" w:cs="Arial"/>
        </w:rPr>
        <w:t>silenciosos</w:t>
      </w:r>
      <w:proofErr w:type="spellEnd"/>
      <w:r w:rsidRPr="00BC1BF0">
        <w:rPr>
          <w:rFonts w:ascii="Arial" w:hAnsi="Arial" w:cs="Arial"/>
        </w:rPr>
        <w:t>, de baioneta calada, a ordem de ataque. Diante deles, também silencioso, o que resta do “arraial santo”. Cercado há mais de três meses, no reduto caboclo sobrevive um número indeterminado de homens, mulheres e crianças, sem quase nada para comer ou beber. Antônio Conselheiro e os principais líderes do aldeamento estão mortos. Os últimos defensores concentram-se nas proximidades da Igreja Nova, agora em ruínas.</w:t>
      </w:r>
    </w:p>
    <w:p w:rsidR="00BC1BF0" w:rsidRPr="00BC1BF0" w:rsidRDefault="00BC1BF0" w:rsidP="00BC1BF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>Porém, Belo Monte não se rende.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C1BF0">
        <w:rPr>
          <w:rFonts w:ascii="Arial" w:hAnsi="Arial" w:cs="Arial"/>
          <w:sz w:val="18"/>
          <w:szCs w:val="18"/>
        </w:rPr>
        <w:t xml:space="preserve">                                    MACEDO, </w:t>
      </w:r>
      <w:proofErr w:type="spellStart"/>
      <w:r w:rsidRPr="00BC1BF0">
        <w:rPr>
          <w:rFonts w:ascii="Arial" w:hAnsi="Arial" w:cs="Arial"/>
          <w:sz w:val="18"/>
          <w:szCs w:val="18"/>
        </w:rPr>
        <w:t>Rivair</w:t>
      </w:r>
      <w:proofErr w:type="spellEnd"/>
      <w:r w:rsidRPr="00BC1BF0">
        <w:rPr>
          <w:rFonts w:ascii="Arial" w:hAnsi="Arial" w:cs="Arial"/>
          <w:sz w:val="18"/>
          <w:szCs w:val="18"/>
        </w:rPr>
        <w:t xml:space="preserve"> e </w:t>
      </w:r>
      <w:proofErr w:type="spellStart"/>
      <w:r w:rsidRPr="00BC1BF0">
        <w:rPr>
          <w:rFonts w:ascii="Arial" w:hAnsi="Arial" w:cs="Arial"/>
          <w:sz w:val="18"/>
          <w:szCs w:val="18"/>
        </w:rPr>
        <w:t>MAESTRI</w:t>
      </w:r>
      <w:proofErr w:type="spellEnd"/>
      <w:r w:rsidRPr="00BC1BF0">
        <w:rPr>
          <w:rFonts w:ascii="Arial" w:hAnsi="Arial" w:cs="Arial"/>
          <w:sz w:val="18"/>
          <w:szCs w:val="18"/>
        </w:rPr>
        <w:t xml:space="preserve">, Mário. Belo Monte: uma história da […]. São Paulo: Expressão Popular, 2004. </w:t>
      </w:r>
      <w:proofErr w:type="gramStart"/>
      <w:r w:rsidRPr="00BC1BF0">
        <w:rPr>
          <w:rFonts w:ascii="Arial" w:hAnsi="Arial" w:cs="Arial"/>
          <w:sz w:val="18"/>
          <w:szCs w:val="18"/>
        </w:rPr>
        <w:t>p.</w:t>
      </w:r>
      <w:proofErr w:type="gramEnd"/>
      <w:r w:rsidRPr="00BC1BF0">
        <w:rPr>
          <w:rFonts w:ascii="Arial" w:hAnsi="Arial" w:cs="Arial"/>
          <w:sz w:val="18"/>
          <w:szCs w:val="18"/>
        </w:rPr>
        <w:t xml:space="preserve"> 11. Fragmento.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O trecho citado se refere a qual conflito ocorrido no período da Primeira República brasileira?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a) Revolta da Vacina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b) Revolta da Chibata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c) Greve geral de 1917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d) Guerra de Canudos</w:t>
      </w:r>
    </w:p>
    <w:p w:rsid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e) Guerra do Contestado</w:t>
      </w:r>
    </w:p>
    <w:p w:rsidR="00BC1BF0" w:rsidRDefault="00BC1BF0" w:rsidP="00BC1BF0">
      <w:pPr>
        <w:rPr>
          <w:rFonts w:ascii="Arial" w:hAnsi="Arial" w:cs="Arial"/>
        </w:rPr>
      </w:pPr>
    </w:p>
    <w:p w:rsidR="00BC1BF0" w:rsidRDefault="00BC1BF0" w:rsidP="00BC1BF0">
      <w:pPr>
        <w:rPr>
          <w:rFonts w:ascii="Arial" w:hAnsi="Arial" w:cs="Arial"/>
        </w:rPr>
      </w:pPr>
    </w:p>
    <w:p w:rsidR="00BC1BF0" w:rsidRDefault="00BC1BF0" w:rsidP="00BC1BF0">
      <w:pPr>
        <w:rPr>
          <w:rFonts w:ascii="Arial" w:hAnsi="Arial" w:cs="Arial"/>
        </w:rPr>
      </w:pPr>
    </w:p>
    <w:p w:rsid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lastRenderedPageBreak/>
              <w:tab/>
            </w:r>
            <w:r w:rsidRPr="00BC1BF0">
              <w:rPr>
                <w:rFonts w:ascii="Arial" w:hAnsi="Arial" w:cs="Arial"/>
                <w:b/>
              </w:rPr>
              <w:tab/>
              <w:t>QUESTÃO 05</w:t>
            </w:r>
          </w:p>
        </w:tc>
      </w:tr>
    </w:tbl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shd w:val="clear" w:color="auto" w:fill="FFFFFF"/>
        <w:spacing w:after="100" w:afterAutospacing="1" w:line="414" w:lineRule="atLeast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A comunidade de Canudos, formada na década final do século XIX, contestava a distribuição de terras no sertão nordestino e buscava, com a formação do arraial, tirar parte da população sertaneja da situação de miséria e abandono em que se encontrava. À frente da comunidade havia </w:t>
      </w:r>
      <w:r w:rsidRPr="00BC1BF0">
        <w:rPr>
          <w:rFonts w:ascii="Arial" w:hAnsi="Arial" w:cs="Arial"/>
          <w:b/>
        </w:rPr>
        <w:t>um líder religioso</w:t>
      </w:r>
      <w:r w:rsidRPr="00BC1BF0">
        <w:rPr>
          <w:rFonts w:ascii="Arial" w:hAnsi="Arial" w:cs="Arial"/>
        </w:rPr>
        <w:t xml:space="preserve"> conhecido como?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06</w:t>
            </w:r>
          </w:p>
        </w:tc>
      </w:tr>
    </w:tbl>
    <w:p w:rsidR="00BC1BF0" w:rsidRPr="00BC1BF0" w:rsidRDefault="00BC1BF0" w:rsidP="00BC1BF0">
      <w:pPr>
        <w:spacing w:line="306" w:lineRule="atLeast"/>
        <w:textAlignment w:val="baseline"/>
        <w:rPr>
          <w:rFonts w:ascii="Arial" w:hAnsi="Arial" w:cs="Arial"/>
        </w:rPr>
      </w:pPr>
      <w:r w:rsidRPr="00BC1BF0">
        <w:rPr>
          <w:rFonts w:cs="Calibri"/>
        </w:rPr>
        <w:t xml:space="preserve">        </w:t>
      </w:r>
      <w:r w:rsidRPr="00BC1BF0">
        <w:rPr>
          <w:rFonts w:ascii="Arial" w:hAnsi="Arial" w:cs="Arial"/>
        </w:rPr>
        <w:t>Em quais estados brasileiros aconteceram a Guerra de Canudos e a Revolta da Vacina?</w:t>
      </w:r>
    </w:p>
    <w:p w:rsidR="00BC1BF0" w:rsidRPr="00BC1BF0" w:rsidRDefault="00BC1BF0" w:rsidP="00BC1BF0">
      <w:pPr>
        <w:spacing w:line="306" w:lineRule="atLeast"/>
        <w:textAlignment w:val="baseline"/>
        <w:rPr>
          <w:rFonts w:ascii="Arial" w:hAnsi="Arial" w:cs="Arial"/>
        </w:rPr>
      </w:pPr>
    </w:p>
    <w:p w:rsidR="00BC1BF0" w:rsidRPr="00BC1BF0" w:rsidRDefault="00BC1BF0" w:rsidP="00BC1BF0">
      <w:pPr>
        <w:spacing w:line="306" w:lineRule="atLeast"/>
        <w:textAlignment w:val="baseline"/>
        <w:rPr>
          <w:rFonts w:ascii="Arial" w:hAnsi="Arial" w:cs="Arial"/>
        </w:rPr>
      </w:pPr>
      <w:r w:rsidRPr="00BC1BF0">
        <w:rPr>
          <w:rFonts w:ascii="Arial" w:hAnsi="Arial" w:cs="Arial"/>
        </w:rPr>
        <w:t>____________________________________________________________________________________________________________________________</w:t>
      </w: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07</w:t>
            </w:r>
          </w:p>
        </w:tc>
      </w:tr>
    </w:tbl>
    <w:p w:rsidR="00BC1BF0" w:rsidRPr="00BC1BF0" w:rsidRDefault="00BC1BF0" w:rsidP="00BC1BF0">
      <w:pPr>
        <w:jc w:val="both"/>
        <w:rPr>
          <w:rFonts w:ascii="Arial" w:hAnsi="Arial" w:cs="Arial"/>
        </w:rPr>
      </w:pP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</w:rPr>
      </w:pPr>
      <w:r w:rsidRPr="00BC1BF0">
        <w:rPr>
          <w:rFonts w:ascii="Arial" w:hAnsi="Arial" w:cs="Arial"/>
        </w:rPr>
        <w:t>   </w:t>
      </w:r>
      <w:r w:rsidRPr="00BC1BF0">
        <w:rPr>
          <w:rFonts w:ascii="Arial" w:hAnsi="Arial" w:cs="Arial"/>
          <w:bCs/>
        </w:rPr>
        <w:t xml:space="preserve">    Dentre as revoltas urbanas populares que agitaram o Rio de Janeiro no início do século XX, uma destacou-se: aquela que vinha contrariar a política de saneamento e de reurbanização da cidade, com a demolição dos cortiços e quiosques do centro no ano de </w:t>
      </w:r>
      <w:r w:rsidRPr="00BC1BF0">
        <w:rPr>
          <w:rFonts w:ascii="Arial" w:hAnsi="Arial" w:cs="Arial"/>
          <w:b/>
          <w:bCs/>
        </w:rPr>
        <w:t>1904</w:t>
      </w:r>
      <w:r w:rsidRPr="00BC1BF0">
        <w:rPr>
          <w:rFonts w:ascii="Arial" w:hAnsi="Arial" w:cs="Arial"/>
          <w:bCs/>
        </w:rPr>
        <w:t>, para abertura de novas avenidas e reformando praças. Que movimento foi esse: </w:t>
      </w: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</w:rPr>
      </w:pP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  <w:sz w:val="23"/>
          <w:szCs w:val="23"/>
        </w:rPr>
      </w:pPr>
      <w:r w:rsidRPr="00BC1BF0">
        <w:rPr>
          <w:rFonts w:ascii="Arial" w:hAnsi="Arial" w:cs="Arial"/>
          <w:sz w:val="23"/>
          <w:szCs w:val="23"/>
        </w:rPr>
        <w:t>____________________________________________________________________________________________________________________________________</w:t>
      </w:r>
    </w:p>
    <w:p w:rsidR="00BC1BF0" w:rsidRPr="00BC1BF0" w:rsidRDefault="00BC1BF0" w:rsidP="00BC1BF0">
      <w:pPr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08</w:t>
            </w:r>
          </w:p>
        </w:tc>
      </w:tr>
    </w:tbl>
    <w:p w:rsidR="00BC1BF0" w:rsidRPr="00BC1BF0" w:rsidRDefault="00BC1BF0" w:rsidP="00BC1BF0">
      <w:pPr>
        <w:spacing w:after="153" w:line="306" w:lineRule="atLeast"/>
        <w:ind w:left="360"/>
        <w:jc w:val="both"/>
        <w:textAlignment w:val="baseline"/>
        <w:rPr>
          <w:rFonts w:ascii="Arial" w:hAnsi="Arial" w:cs="Arial"/>
        </w:rPr>
      </w:pPr>
      <w:r w:rsidRPr="00BC1BF0">
        <w:rPr>
          <w:noProof/>
        </w:rPr>
        <w:drawing>
          <wp:anchor distT="0" distB="0" distL="114300" distR="114300" simplePos="0" relativeHeight="251664384" behindDoc="0" locked="0" layoutInCell="1" allowOverlap="1" wp14:anchorId="18B102AA" wp14:editId="59BFF146">
            <wp:simplePos x="0" y="0"/>
            <wp:positionH relativeFrom="column">
              <wp:posOffset>2940685</wp:posOffset>
            </wp:positionH>
            <wp:positionV relativeFrom="paragraph">
              <wp:posOffset>454025</wp:posOffset>
            </wp:positionV>
            <wp:extent cx="2830830" cy="2031365"/>
            <wp:effectExtent l="0" t="0" r="0" b="0"/>
            <wp:wrapSquare wrapText="bothSides"/>
            <wp:docPr id="3" name="Imagem 3" descr="revolta-va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volta-vac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BF0">
        <w:rPr>
          <w:rFonts w:ascii="Arial" w:hAnsi="Arial" w:cs="Arial"/>
        </w:rPr>
        <w:t xml:space="preserve">Em relação </w:t>
      </w:r>
      <w:proofErr w:type="gramStart"/>
      <w:r w:rsidRPr="00BC1BF0">
        <w:rPr>
          <w:rFonts w:ascii="Arial" w:hAnsi="Arial" w:cs="Arial"/>
        </w:rPr>
        <w:t>a</w:t>
      </w:r>
      <w:proofErr w:type="gramEnd"/>
      <w:r w:rsidRPr="00BC1BF0">
        <w:rPr>
          <w:rFonts w:ascii="Arial" w:hAnsi="Arial" w:cs="Arial"/>
        </w:rPr>
        <w:t xml:space="preserve"> Revolta da Vacina, qual foi a reação dos cariocas em meio a obrigatoriedade imposta pelo médico sanitarista Dr. Oswaldo </w:t>
      </w:r>
      <w:proofErr w:type="spellStart"/>
      <w:r w:rsidRPr="00BC1BF0">
        <w:rPr>
          <w:rFonts w:ascii="Arial" w:hAnsi="Arial" w:cs="Arial"/>
        </w:rPr>
        <w:t>Cruz,que</w:t>
      </w:r>
      <w:proofErr w:type="spellEnd"/>
      <w:r w:rsidRPr="00BC1BF0">
        <w:rPr>
          <w:rFonts w:ascii="Arial" w:hAnsi="Arial" w:cs="Arial"/>
        </w:rPr>
        <w:t xml:space="preserve"> todos deveriam receber a vacina ,com o objetivo de controlar as epidemias da época no Rio de Janeiro?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</w:t>
      </w:r>
    </w:p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09</w:t>
            </w:r>
          </w:p>
        </w:tc>
      </w:tr>
    </w:tbl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  <w:sz w:val="23"/>
          <w:szCs w:val="23"/>
        </w:rPr>
      </w:pPr>
      <w:r w:rsidRPr="00BC1BF0">
        <w:rPr>
          <w:rFonts w:ascii="Arial" w:hAnsi="Arial" w:cs="Arial"/>
          <w:b/>
          <w:bCs/>
          <w:sz w:val="23"/>
          <w:szCs w:val="23"/>
        </w:rPr>
        <w:t> "Conhecido como o navegante negro; Tinha a dignidade de um mestre-sala;...</w:t>
      </w:r>
      <w:proofErr w:type="gramStart"/>
      <w:r w:rsidRPr="00BC1BF0">
        <w:rPr>
          <w:rFonts w:ascii="Arial" w:hAnsi="Arial" w:cs="Arial"/>
          <w:b/>
          <w:bCs/>
          <w:sz w:val="23"/>
          <w:szCs w:val="23"/>
        </w:rPr>
        <w:t>"</w:t>
      </w:r>
      <w:proofErr w:type="gramEnd"/>
      <w:r w:rsidRPr="00BC1BF0">
        <w:rPr>
          <w:rFonts w:ascii="Arial" w:hAnsi="Arial" w:cs="Arial"/>
          <w:b/>
          <w:bCs/>
          <w:sz w:val="23"/>
          <w:szCs w:val="23"/>
        </w:rPr>
        <w:t> </w:t>
      </w: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</w:rPr>
      </w:pPr>
      <w:r w:rsidRPr="00BC1BF0">
        <w:rPr>
          <w:rFonts w:ascii="Arial" w:hAnsi="Arial" w:cs="Arial"/>
          <w:bCs/>
        </w:rPr>
        <w:t>O fragmento acima é da música de João Bosco e Aldir Blanc, "O mestre-sala dos mares", numa homenagem ao "</w:t>
      </w:r>
      <w:r w:rsidRPr="00BC1BF0">
        <w:rPr>
          <w:rFonts w:ascii="Arial" w:hAnsi="Arial" w:cs="Arial"/>
          <w:b/>
          <w:bCs/>
        </w:rPr>
        <w:t>Almirante Negro"</w:t>
      </w:r>
      <w:r w:rsidRPr="00BC1BF0">
        <w:rPr>
          <w:rFonts w:ascii="Arial" w:hAnsi="Arial" w:cs="Arial"/>
          <w:bCs/>
        </w:rPr>
        <w:t xml:space="preserve"> que</w:t>
      </w:r>
      <w:proofErr w:type="gramStart"/>
      <w:r w:rsidRPr="00BC1BF0">
        <w:rPr>
          <w:rFonts w:ascii="Arial" w:hAnsi="Arial" w:cs="Arial"/>
          <w:bCs/>
        </w:rPr>
        <w:t xml:space="preserve">  </w:t>
      </w:r>
      <w:proofErr w:type="gramEnd"/>
      <w:r w:rsidRPr="00BC1BF0">
        <w:rPr>
          <w:rFonts w:ascii="Arial" w:hAnsi="Arial" w:cs="Arial"/>
          <w:bCs/>
        </w:rPr>
        <w:t xml:space="preserve">liderou a revolta dos marinheiros em 1910 contra os castigos físicos e a discriminação por parte dos oficiais.  </w:t>
      </w:r>
      <w:r w:rsidRPr="00BC1BF0">
        <w:rPr>
          <w:rFonts w:ascii="Arial" w:hAnsi="Arial" w:cs="Arial"/>
          <w:b/>
          <w:bCs/>
        </w:rPr>
        <w:t xml:space="preserve">Que nome recebeu essa revolta  e quem  a liderou </w:t>
      </w:r>
      <w:r w:rsidRPr="00BC1BF0">
        <w:rPr>
          <w:rFonts w:ascii="Arial" w:hAnsi="Arial" w:cs="Arial"/>
          <w:b/>
        </w:rPr>
        <w:t> ?</w:t>
      </w:r>
    </w:p>
    <w:p w:rsidR="00BC1BF0" w:rsidRPr="00BC1BF0" w:rsidRDefault="00BC1BF0" w:rsidP="00BC1BF0">
      <w:pPr>
        <w:shd w:val="clear" w:color="auto" w:fill="FFFFFF"/>
        <w:spacing w:line="345" w:lineRule="atLeast"/>
        <w:jc w:val="both"/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bookmarkStart w:id="0" w:name="_GoBack"/>
      <w:bookmarkEnd w:id="0"/>
    </w:p>
    <w:p w:rsidR="00BC1BF0" w:rsidRPr="00BC1BF0" w:rsidRDefault="00BC1BF0" w:rsidP="00BC1BF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10</w:t>
            </w:r>
          </w:p>
        </w:tc>
      </w:tr>
    </w:tbl>
    <w:p w:rsidR="00BC1BF0" w:rsidRPr="00BC1BF0" w:rsidRDefault="00BC1BF0" w:rsidP="00BC1BF0">
      <w:pPr>
        <w:rPr>
          <w:rFonts w:ascii="Arial" w:hAnsi="Arial" w:cs="Arial"/>
        </w:rPr>
      </w:pP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  <w:shd w:val="clear" w:color="auto" w:fill="FFFFFF"/>
        </w:rPr>
        <w:t>A Guerra do Contestado</w:t>
      </w:r>
      <w:proofErr w:type="gramStart"/>
      <w:r w:rsidRPr="00BC1BF0">
        <w:rPr>
          <w:rFonts w:ascii="Arial" w:hAnsi="Arial" w:cs="Arial"/>
          <w:shd w:val="clear" w:color="auto" w:fill="FFFFFF"/>
        </w:rPr>
        <w:t>, foi</w:t>
      </w:r>
      <w:proofErr w:type="gramEnd"/>
      <w:r w:rsidRPr="00BC1BF0">
        <w:rPr>
          <w:rFonts w:ascii="Arial" w:hAnsi="Arial" w:cs="Arial"/>
          <w:shd w:val="clear" w:color="auto" w:fill="FFFFFF"/>
        </w:rPr>
        <w:t xml:space="preserve"> um conflito armado entre a população cabocla e os representantes do poder estadual e federal brasileiro travado entre outubro de 1912 a agosto de 1916, numa região rica em erva-mate e madeira.</w:t>
      </w:r>
      <w:r w:rsidRPr="00BC1BF0">
        <w:rPr>
          <w:rStyle w:val="apple-converted-space"/>
          <w:rFonts w:ascii="Arial" w:hAnsi="Arial" w:cs="Arial"/>
          <w:shd w:val="clear" w:color="auto" w:fill="FFFFFF"/>
        </w:rPr>
        <w:t> </w:t>
      </w:r>
    </w:p>
    <w:p w:rsidR="00BC1BF0" w:rsidRPr="00BC1BF0" w:rsidRDefault="00BC1BF0" w:rsidP="00BC1BF0">
      <w:pPr>
        <w:shd w:val="clear" w:color="auto" w:fill="FFFFFF"/>
        <w:spacing w:after="153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  Quais eram os Estados Brasileiros envolvidos na Guerra do Contestado?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BC1BF0" w:rsidRPr="00BC1BF0" w:rsidTr="002B7BB6">
        <w:trPr>
          <w:trHeight w:val="322"/>
        </w:trPr>
        <w:tc>
          <w:tcPr>
            <w:tcW w:w="10141" w:type="dxa"/>
          </w:tcPr>
          <w:p w:rsidR="00BC1BF0" w:rsidRPr="00BC1BF0" w:rsidRDefault="00BC1BF0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BC1BF0">
              <w:rPr>
                <w:rFonts w:ascii="Arial" w:hAnsi="Arial" w:cs="Arial"/>
                <w:b/>
              </w:rPr>
              <w:tab/>
            </w:r>
            <w:r w:rsidRPr="00BC1BF0">
              <w:rPr>
                <w:rFonts w:ascii="Arial" w:hAnsi="Arial" w:cs="Arial"/>
                <w:b/>
              </w:rPr>
              <w:tab/>
              <w:t>QUESTÃO 11</w:t>
            </w:r>
          </w:p>
        </w:tc>
      </w:tr>
    </w:tbl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Leia o trecho </w:t>
      </w:r>
      <w:proofErr w:type="gramStart"/>
      <w:r w:rsidRPr="00BC1BF0">
        <w:rPr>
          <w:rFonts w:ascii="Arial" w:hAnsi="Arial" w:cs="Arial"/>
        </w:rPr>
        <w:t>do documento a seguir</w:t>
      </w:r>
      <w:proofErr w:type="gramEnd"/>
      <w:r w:rsidRPr="00BC1BF0">
        <w:rPr>
          <w:rFonts w:ascii="Arial" w:hAnsi="Arial" w:cs="Arial"/>
        </w:rPr>
        <w:t>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Nós, marinheiros, cidadãos brasileiros e republicanos, não podemos mais suportar a escravidão na Marinha brasileira [...]. Achando-se todos os navios em nosso poder [...] mandamos esta honrada mensagem para que V. </w:t>
      </w:r>
      <w:proofErr w:type="spellStart"/>
      <w:r w:rsidRPr="00BC1BF0">
        <w:rPr>
          <w:rFonts w:ascii="Arial" w:hAnsi="Arial" w:cs="Arial"/>
        </w:rPr>
        <w:t>Ex.a</w:t>
      </w:r>
      <w:proofErr w:type="spellEnd"/>
      <w:r w:rsidRPr="00BC1BF0">
        <w:rPr>
          <w:rFonts w:ascii="Arial" w:hAnsi="Arial" w:cs="Arial"/>
        </w:rPr>
        <w:t xml:space="preserve"> faça aos marinheiros brasileiros possuirmos os direitos sagrados que as leis da República nos facilitam [...</w:t>
      </w:r>
      <w:proofErr w:type="gramStart"/>
      <w:r w:rsidRPr="00BC1BF0">
        <w:rPr>
          <w:rFonts w:ascii="Arial" w:hAnsi="Arial" w:cs="Arial"/>
        </w:rPr>
        <w:t>]</w:t>
      </w:r>
      <w:proofErr w:type="gramEnd"/>
    </w:p>
    <w:p w:rsidR="00BC1BF0" w:rsidRPr="00BC1BF0" w:rsidRDefault="00BC1BF0" w:rsidP="00BC1BF0">
      <w:pPr>
        <w:autoSpaceDE w:val="0"/>
        <w:autoSpaceDN w:val="0"/>
        <w:adjustRightInd w:val="0"/>
        <w:jc w:val="right"/>
        <w:rPr>
          <w:rFonts w:ascii="Arial" w:hAnsi="Arial" w:cs="Arial"/>
          <w:b/>
          <w:sz w:val="20"/>
          <w:szCs w:val="20"/>
        </w:rPr>
      </w:pPr>
      <w:r w:rsidRPr="00BC1BF0">
        <w:rPr>
          <w:rFonts w:ascii="Arial" w:hAnsi="Arial" w:cs="Arial"/>
          <w:b/>
          <w:sz w:val="20"/>
          <w:szCs w:val="20"/>
        </w:rPr>
        <w:t xml:space="preserve">                                                      Texto elaborado pelo editorial do </w:t>
      </w:r>
      <w:proofErr w:type="spellStart"/>
      <w:r w:rsidRPr="00BC1BF0">
        <w:rPr>
          <w:rFonts w:ascii="Arial" w:hAnsi="Arial" w:cs="Arial"/>
          <w:b/>
          <w:sz w:val="20"/>
          <w:szCs w:val="20"/>
        </w:rPr>
        <w:t>COC</w:t>
      </w:r>
      <w:proofErr w:type="spellEnd"/>
      <w:r w:rsidRPr="00BC1BF0">
        <w:rPr>
          <w:rFonts w:ascii="Arial" w:hAnsi="Arial" w:cs="Arial"/>
          <w:b/>
          <w:sz w:val="20"/>
          <w:szCs w:val="20"/>
        </w:rPr>
        <w:t>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 xml:space="preserve"> O documento se refere a um importante evento da história da República brasileira. Do entendimento adequado do texto, é possível identificar o evento como: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a) a Guerra do Contestado.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b) o movimento de Canudos.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c) a Revolta da Vacina.</w:t>
      </w:r>
    </w:p>
    <w:p w:rsidR="00BC1BF0" w:rsidRPr="00BC1BF0" w:rsidRDefault="00BC1BF0" w:rsidP="00BC1BF0">
      <w:pPr>
        <w:autoSpaceDE w:val="0"/>
        <w:autoSpaceDN w:val="0"/>
        <w:adjustRightInd w:val="0"/>
        <w:rPr>
          <w:rFonts w:ascii="Arial" w:hAnsi="Arial" w:cs="Arial"/>
        </w:rPr>
      </w:pPr>
      <w:r w:rsidRPr="00BC1BF0">
        <w:rPr>
          <w:rFonts w:ascii="Arial" w:hAnsi="Arial" w:cs="Arial"/>
        </w:rPr>
        <w:t>d) a Revolta da Chibata.</w:t>
      </w:r>
    </w:p>
    <w:p w:rsidR="00BC1BF0" w:rsidRPr="00BC1BF0" w:rsidRDefault="00BC1BF0" w:rsidP="00BC1BF0">
      <w:pPr>
        <w:rPr>
          <w:rFonts w:ascii="Arial" w:hAnsi="Arial" w:cs="Arial"/>
        </w:rPr>
      </w:pPr>
      <w:r w:rsidRPr="00BC1BF0">
        <w:rPr>
          <w:rFonts w:ascii="Arial" w:hAnsi="Arial" w:cs="Arial"/>
        </w:rPr>
        <w:t>e) o movimento do Cangaço.</w:t>
      </w:r>
    </w:p>
    <w:p w:rsidR="00BC1BF0" w:rsidRDefault="00BC1BF0" w:rsidP="00BC1BF0">
      <w:pPr>
        <w:rPr>
          <w:rFonts w:ascii="Arial" w:hAnsi="Arial" w:cs="Arial"/>
        </w:rPr>
      </w:pPr>
    </w:p>
    <w:p w:rsidR="00BC1BF0" w:rsidRDefault="00BC1BF0" w:rsidP="00BC1BF0">
      <w:pPr>
        <w:rPr>
          <w:rFonts w:ascii="Arial" w:hAnsi="Arial" w:cs="Arial"/>
        </w:rPr>
      </w:pPr>
    </w:p>
    <w:p w:rsidR="00BC1BF0" w:rsidRDefault="00BC1BF0" w:rsidP="00BC1BF0">
      <w:pPr>
        <w:rPr>
          <w:rFonts w:ascii="Arial" w:hAnsi="Arial" w:cs="Arial"/>
        </w:rPr>
      </w:pP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8DC6785"/>
    <w:multiLevelType w:val="hybridMultilevel"/>
    <w:tmpl w:val="521084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6"/>
  </w:num>
  <w:num w:numId="11">
    <w:abstractNumId w:val="19"/>
  </w:num>
  <w:num w:numId="12">
    <w:abstractNumId w:val="2"/>
  </w:num>
  <w:num w:numId="13">
    <w:abstractNumId w:val="4"/>
  </w:num>
  <w:num w:numId="14">
    <w:abstractNumId w:val="40"/>
  </w:num>
  <w:num w:numId="15">
    <w:abstractNumId w:val="38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7"/>
  </w:num>
  <w:num w:numId="22">
    <w:abstractNumId w:val="43"/>
  </w:num>
  <w:num w:numId="23">
    <w:abstractNumId w:val="41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5"/>
  </w:num>
  <w:num w:numId="31">
    <w:abstractNumId w:val="24"/>
  </w:num>
  <w:num w:numId="32">
    <w:abstractNumId w:val="25"/>
  </w:num>
  <w:num w:numId="33">
    <w:abstractNumId w:val="10"/>
  </w:num>
  <w:num w:numId="34">
    <w:abstractNumId w:val="42"/>
  </w:num>
  <w:num w:numId="35">
    <w:abstractNumId w:val="3"/>
  </w:num>
  <w:num w:numId="36">
    <w:abstractNumId w:val="47"/>
  </w:num>
  <w:num w:numId="37">
    <w:abstractNumId w:val="9"/>
  </w:num>
  <w:num w:numId="38">
    <w:abstractNumId w:val="12"/>
  </w:num>
  <w:num w:numId="39">
    <w:abstractNumId w:val="39"/>
  </w:num>
  <w:num w:numId="40">
    <w:abstractNumId w:val="46"/>
  </w:num>
  <w:num w:numId="41">
    <w:abstractNumId w:val="32"/>
  </w:num>
  <w:num w:numId="42">
    <w:abstractNumId w:val="45"/>
  </w:num>
  <w:num w:numId="43">
    <w:abstractNumId w:val="44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1BF0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CBF74-891B-40BB-82E5-3A7157A4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897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2017-07-13T12:42:00Z</dcterms:modified>
</cp:coreProperties>
</file>