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09E3" w:rsidRDefault="000D3477">
      <w:r>
        <w:rPr>
          <w:noProof/>
          <w:lang w:eastAsia="pt-BR"/>
        </w:rPr>
        <w:drawing>
          <wp:anchor distT="0" distB="0" distL="114300" distR="114300" simplePos="0" relativeHeight="251659264" behindDoc="1" locked="0" layoutInCell="1" allowOverlap="1">
            <wp:simplePos x="0" y="0"/>
            <wp:positionH relativeFrom="margin">
              <wp:posOffset>-480060</wp:posOffset>
            </wp:positionH>
            <wp:positionV relativeFrom="margin">
              <wp:posOffset>-385445</wp:posOffset>
            </wp:positionV>
            <wp:extent cx="1161415" cy="1143000"/>
            <wp:effectExtent l="19050" t="0" r="635" b="0"/>
            <wp:wrapNone/>
            <wp:docPr id="6"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8" cstate="print"/>
                    <a:stretch>
                      <a:fillRect/>
                    </a:stretch>
                  </pic:blipFill>
                  <pic:spPr>
                    <a:xfrm>
                      <a:off x="0" y="0"/>
                      <a:ext cx="1161415" cy="1143000"/>
                    </a:xfrm>
                    <a:prstGeom prst="rect">
                      <a:avLst/>
                    </a:prstGeom>
                  </pic:spPr>
                </pic:pic>
              </a:graphicData>
            </a:graphic>
          </wp:anchor>
        </w:drawing>
      </w:r>
      <w:r w:rsidR="00A108F1">
        <w:rPr>
          <w:noProof/>
          <w:lang w:eastAsia="pt-BR"/>
        </w:rPr>
        <w:pict>
          <v:group id="Grupo 25" o:spid="_x0000_s1026" style="position:absolute;margin-left:-50.55pt;margin-top:-41.7pt;width:510.15pt;height:106pt;z-index:251660288;mso-position-horizontal-relative:text;mso-position-vertical-relative:text"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0D3477" w:rsidRDefault="000D3477" w:rsidP="000D3477">
                    <w:pPr>
                      <w:pStyle w:val="Ttulo2"/>
                      <w:jc w:val="left"/>
                      <w:rPr>
                        <w:sz w:val="20"/>
                      </w:rPr>
                    </w:pPr>
                    <w:proofErr w:type="gramStart"/>
                    <w:r>
                      <w:rPr>
                        <w:sz w:val="20"/>
                      </w:rPr>
                      <w:t>DATA :</w:t>
                    </w:r>
                    <w:proofErr w:type="gramEnd"/>
                    <w:r>
                      <w:rPr>
                        <w:sz w:val="20"/>
                      </w:rPr>
                      <w:t xml:space="preserve">           /          / 2016</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0D3477" w:rsidRDefault="008B5667" w:rsidP="000D3477">
                    <w:pPr>
                      <w:pStyle w:val="Ttulo2"/>
                      <w:jc w:val="left"/>
                      <w:rPr>
                        <w:sz w:val="20"/>
                      </w:rPr>
                    </w:pPr>
                    <w:r>
                      <w:rPr>
                        <w:sz w:val="20"/>
                      </w:rPr>
                      <w:t>PROFESSOR (A): BENEDITO</w:t>
                    </w:r>
                  </w:p>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0D3477" w:rsidRDefault="000D3477" w:rsidP="000D3477">
                    <w:pPr>
                      <w:jc w:val="center"/>
                      <w:rPr>
                        <w:rFonts w:ascii="Arial" w:hAnsi="Arial" w:cs="Arial"/>
                        <w:b/>
                        <w:snapToGrid w:val="0"/>
                        <w:color w:val="000000"/>
                      </w:rPr>
                    </w:pPr>
                    <w:r>
                      <w:rPr>
                        <w:rFonts w:ascii="Arial" w:hAnsi="Arial" w:cs="Arial"/>
                        <w:b/>
                        <w:snapToGrid w:val="0"/>
                        <w:color w:val="000000"/>
                      </w:rPr>
                      <w:t>LISTA DE EXERC</w:t>
                    </w:r>
                    <w:r w:rsidR="007B03BC">
                      <w:rPr>
                        <w:rFonts w:ascii="Arial" w:hAnsi="Arial" w:cs="Arial"/>
                        <w:b/>
                        <w:snapToGrid w:val="0"/>
                        <w:color w:val="000000"/>
                      </w:rPr>
                      <w:t>ICI</w:t>
                    </w:r>
                    <w:r w:rsidR="005276FA">
                      <w:rPr>
                        <w:rFonts w:ascii="Arial" w:hAnsi="Arial" w:cs="Arial"/>
                        <w:b/>
                        <w:snapToGrid w:val="0"/>
                        <w:color w:val="000000"/>
                      </w:rPr>
                      <w:t>O PARA RECUPERAÇÃO DE PORTUGUÊS</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0D3477" w:rsidRDefault="008B5667" w:rsidP="000D3477">
                    <w:pPr>
                      <w:pStyle w:val="Ttulo1"/>
                      <w:jc w:val="left"/>
                      <w:rPr>
                        <w:rFonts w:ascii="Arial" w:hAnsi="Arial" w:cs="Arial"/>
                        <w:sz w:val="20"/>
                        <w:u w:val="none"/>
                      </w:rPr>
                    </w:pPr>
                    <w:r>
                      <w:rPr>
                        <w:rFonts w:ascii="Arial" w:hAnsi="Arial" w:cs="Arial"/>
                        <w:sz w:val="20"/>
                      </w:rPr>
                      <w:t>SÉRIE: 2</w:t>
                    </w:r>
                    <w:r w:rsidR="000D3477">
                      <w:rPr>
                        <w:rFonts w:ascii="Arial" w:hAnsi="Arial" w:cs="Arial"/>
                        <w:sz w:val="20"/>
                      </w:rPr>
                      <w:t>º</w:t>
                    </w:r>
                    <w:r w:rsidR="000D3477">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0D3477" w:rsidRDefault="000D3477" w:rsidP="000D3477">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0D3477" w:rsidRDefault="000D3477" w:rsidP="000D3477">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0D3477" w:rsidRDefault="000D3477" w:rsidP="000D3477">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0D3477" w:rsidRDefault="007B03BC" w:rsidP="000D3477">
                    <w:pPr>
                      <w:pStyle w:val="Ttulo1"/>
                      <w:jc w:val="left"/>
                      <w:rPr>
                        <w:rFonts w:ascii="Arial" w:hAnsi="Arial" w:cs="Arial"/>
                        <w:sz w:val="20"/>
                      </w:rPr>
                    </w:pPr>
                    <w:r>
                      <w:rPr>
                        <w:rFonts w:ascii="Arial" w:hAnsi="Arial" w:cs="Arial"/>
                        <w:sz w:val="20"/>
                      </w:rPr>
                      <w:t>3</w:t>
                    </w:r>
                    <w:r w:rsidR="000D3477">
                      <w:rPr>
                        <w:rFonts w:ascii="Arial" w:hAnsi="Arial" w:cs="Arial"/>
                        <w:sz w:val="20"/>
                      </w:rPr>
                      <w:t>º BIMESTRE</w:t>
                    </w: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0D3477" w:rsidRPr="00FE04FE" w:rsidRDefault="000D3477" w:rsidP="000D3477">
                    <w:pPr>
                      <w:jc w:val="center"/>
                      <w:rPr>
                        <w:rFonts w:ascii="Arial" w:hAnsi="Arial" w:cs="Arial"/>
                        <w:b/>
                        <w:sz w:val="20"/>
                      </w:rPr>
                    </w:pPr>
                  </w:p>
                </w:txbxContent>
              </v:textbox>
            </v:roundrect>
          </v:group>
        </w:pict>
      </w:r>
    </w:p>
    <w:p w:rsidR="00795695" w:rsidRDefault="00795695" w:rsidP="00795695">
      <w:pPr>
        <w:spacing w:line="288" w:lineRule="auto"/>
        <w:jc w:val="both"/>
        <w:rPr>
          <w:rFonts w:ascii="Arial" w:hAnsi="Arial" w:cs="Arial"/>
        </w:rPr>
      </w:pPr>
    </w:p>
    <w:p w:rsidR="00DD1FBB" w:rsidRDefault="00DD1FBB" w:rsidP="00795695">
      <w:pPr>
        <w:spacing w:line="288" w:lineRule="auto"/>
        <w:jc w:val="both"/>
        <w:rPr>
          <w:rFonts w:ascii="Arial" w:hAnsi="Arial" w:cs="Arial"/>
        </w:rPr>
      </w:pPr>
    </w:p>
    <w:p w:rsidR="008B5667" w:rsidRPr="008B5667" w:rsidRDefault="008B5667" w:rsidP="008B5667">
      <w:pPr>
        <w:spacing w:after="0" w:line="240" w:lineRule="auto"/>
        <w:ind w:left="-1134" w:right="-710"/>
        <w:rPr>
          <w:rFonts w:ascii="Arial" w:eastAsia="Times New Roman" w:hAnsi="Arial" w:cs="Arial"/>
          <w:sz w:val="20"/>
          <w:szCs w:val="20"/>
          <w:lang w:eastAsia="pt-BR"/>
        </w:rPr>
      </w:pPr>
      <w:r>
        <w:rPr>
          <w:rFonts w:ascii="Arial" w:eastAsia="Times New Roman" w:hAnsi="Arial" w:cs="Arial"/>
          <w:b/>
          <w:bCs/>
          <w:color w:val="333333"/>
          <w:sz w:val="20"/>
          <w:szCs w:val="20"/>
          <w:shd w:val="clear" w:color="auto" w:fill="FFFFFF"/>
          <w:lang w:eastAsia="pt-BR"/>
        </w:rPr>
        <w:t xml:space="preserve">   </w:t>
      </w:r>
      <w:r w:rsidRPr="008B5667">
        <w:rPr>
          <w:rFonts w:ascii="Arial" w:eastAsia="Times New Roman" w:hAnsi="Arial" w:cs="Arial"/>
          <w:b/>
          <w:bCs/>
          <w:color w:val="333333"/>
          <w:sz w:val="20"/>
          <w:szCs w:val="20"/>
          <w:shd w:val="clear" w:color="auto" w:fill="FFFFFF"/>
          <w:lang w:eastAsia="pt-BR"/>
        </w:rPr>
        <w:t>Leia a tira a seguir para depois refletir sobre ela. </w:t>
      </w:r>
      <w:proofErr w:type="gramStart"/>
      <w:r w:rsidRPr="008B5667">
        <w:rPr>
          <w:rFonts w:ascii="Arial" w:eastAsia="Times New Roman" w:hAnsi="Arial" w:cs="Arial"/>
          <w:color w:val="333333"/>
          <w:sz w:val="20"/>
          <w:szCs w:val="20"/>
          <w:lang w:eastAsia="pt-BR"/>
        </w:rPr>
        <w:br/>
      </w:r>
      <w:proofErr w:type="gramEnd"/>
    </w:p>
    <w:p w:rsidR="008B5667" w:rsidRPr="008B5667" w:rsidRDefault="008B5667" w:rsidP="008B5667">
      <w:pPr>
        <w:shd w:val="clear" w:color="auto" w:fill="FFFFFF"/>
        <w:spacing w:after="0" w:line="240" w:lineRule="auto"/>
        <w:ind w:left="-1134" w:right="-710"/>
        <w:jc w:val="center"/>
        <w:rPr>
          <w:rFonts w:ascii="Arial" w:eastAsia="Times New Roman" w:hAnsi="Arial" w:cs="Arial"/>
          <w:color w:val="333333"/>
          <w:sz w:val="20"/>
          <w:szCs w:val="20"/>
          <w:lang w:eastAsia="pt-BR"/>
        </w:rPr>
      </w:pPr>
      <w:r w:rsidRPr="008B5667">
        <w:rPr>
          <w:rFonts w:ascii="Arial" w:eastAsia="Times New Roman" w:hAnsi="Arial" w:cs="Arial"/>
          <w:noProof/>
          <w:color w:val="333333"/>
          <w:sz w:val="20"/>
          <w:szCs w:val="20"/>
          <w:lang w:eastAsia="pt-BR"/>
        </w:rPr>
        <w:drawing>
          <wp:inline distT="0" distB="0" distL="0" distR="0">
            <wp:extent cx="6096000" cy="1924050"/>
            <wp:effectExtent l="0" t="0" r="0" b="0"/>
            <wp:docPr id="1" name="Imagem 1" descr="http://3.bp.blogspot.com/-cJy3WgTcpyA/Ve2Hs1XrouI/AAAAAAAAJ0A/8TQ9QbhZeD8/s640/digitalizar000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cJy3WgTcpyA/Ve2Hs1XrouI/AAAAAAAAJ0A/8TQ9QbhZeD8/s640/digitalizar0009.jpg">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924050"/>
                    </a:xfrm>
                    <a:prstGeom prst="rect">
                      <a:avLst/>
                    </a:prstGeom>
                    <a:noFill/>
                    <a:ln>
                      <a:noFill/>
                    </a:ln>
                  </pic:spPr>
                </pic:pic>
              </a:graphicData>
            </a:graphic>
          </wp:inline>
        </w:drawing>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1</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Explique a diferença de sentido existente entre a fala de Mafalda (primeiro quadrinho) e a fala do homem idoso (segundo quadrinho).</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2</w:t>
      </w:r>
      <w:proofErr w:type="gramEnd"/>
      <w:r w:rsidRPr="008B5667">
        <w:rPr>
          <w:rFonts w:ascii="Arial" w:eastAsia="Times New Roman" w:hAnsi="Arial" w:cs="Arial"/>
          <w:b/>
          <w:bCs/>
          <w:color w:val="333333"/>
          <w:sz w:val="20"/>
          <w:szCs w:val="20"/>
          <w:lang w:eastAsia="pt-BR"/>
        </w:rPr>
        <w:t>)</w:t>
      </w:r>
      <w:r w:rsidRPr="008B5667">
        <w:rPr>
          <w:rFonts w:ascii="Arial" w:eastAsia="Times New Roman" w:hAnsi="Arial" w:cs="Arial"/>
          <w:color w:val="333333"/>
          <w:sz w:val="20"/>
          <w:szCs w:val="20"/>
          <w:lang w:eastAsia="pt-BR"/>
        </w:rPr>
        <w:t> Que relação se pode estabelecer entre os padrões gráficos das letras com que se escrevem as duas primeiras falas e o sentido dessas falas?</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3</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O efeito de humor da tira é obtido principalmente com a fala de Mafalda no terceiro quadrinho. Explique por que isso acontece.</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4</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Elabore uma hipótese para justificar o uso do acento grave em "cheguei à primavera".</w:t>
      </w:r>
    </w:p>
    <w:p w:rsidR="008B5667" w:rsidRPr="008B5667" w:rsidRDefault="008B5667" w:rsidP="008B5667">
      <w:pPr>
        <w:ind w:left="-993" w:right="-710"/>
        <w:rPr>
          <w:rFonts w:ascii="Arial" w:hAnsi="Arial" w:cs="Arial"/>
          <w:sz w:val="20"/>
          <w:szCs w:val="20"/>
        </w:rPr>
      </w:pPr>
    </w:p>
    <w:p w:rsidR="008B5667" w:rsidRPr="008B5667" w:rsidRDefault="008B5667" w:rsidP="008B5667">
      <w:pPr>
        <w:spacing w:after="0" w:line="240" w:lineRule="auto"/>
        <w:ind w:left="-993" w:right="-710"/>
        <w:rPr>
          <w:rFonts w:ascii="Arial" w:eastAsia="Times New Roman" w:hAnsi="Arial" w:cs="Arial"/>
          <w:sz w:val="20"/>
          <w:szCs w:val="20"/>
          <w:lang w:eastAsia="pt-BR"/>
        </w:rPr>
      </w:pPr>
      <w:r w:rsidRPr="008B5667">
        <w:rPr>
          <w:rFonts w:ascii="Arial" w:eastAsia="Times New Roman" w:hAnsi="Arial" w:cs="Arial"/>
          <w:b/>
          <w:bCs/>
          <w:color w:val="444444"/>
          <w:sz w:val="20"/>
          <w:szCs w:val="20"/>
          <w:shd w:val="clear" w:color="auto" w:fill="FFFFFF"/>
          <w:lang w:eastAsia="pt-BR"/>
        </w:rPr>
        <w:t>5. </w:t>
      </w:r>
      <w:r w:rsidRPr="008B5667">
        <w:rPr>
          <w:rFonts w:ascii="Arial" w:eastAsia="Times New Roman" w:hAnsi="Arial" w:cs="Arial"/>
          <w:color w:val="444444"/>
          <w:sz w:val="20"/>
          <w:szCs w:val="20"/>
          <w:shd w:val="clear" w:color="auto" w:fill="FFFFFF"/>
          <w:lang w:eastAsia="pt-BR"/>
        </w:rPr>
        <w:t>Leia a frase transcrita a seguir para responder às questões propostas.</w:t>
      </w:r>
      <w:r w:rsidRPr="008B5667">
        <w:rPr>
          <w:rFonts w:ascii="Arial" w:eastAsia="Times New Roman" w:hAnsi="Arial" w:cs="Arial"/>
          <w:color w:val="333333"/>
          <w:sz w:val="20"/>
          <w:szCs w:val="20"/>
          <w:lang w:eastAsia="pt-BR"/>
        </w:rPr>
        <w:br/>
      </w:r>
      <w:r w:rsidRPr="008B5667">
        <w:rPr>
          <w:rFonts w:ascii="Arial" w:eastAsia="Times New Roman" w:hAnsi="Arial" w:cs="Arial"/>
          <w:color w:val="444444"/>
          <w:sz w:val="20"/>
          <w:szCs w:val="20"/>
          <w:shd w:val="clear" w:color="auto" w:fill="FFFFFF"/>
          <w:lang w:eastAsia="pt-BR"/>
        </w:rPr>
        <w:br/>
      </w:r>
      <w:r w:rsidRPr="008B5667">
        <w:rPr>
          <w:rFonts w:ascii="Arial" w:eastAsia="Times New Roman" w:hAnsi="Arial" w:cs="Arial"/>
          <w:b/>
          <w:bCs/>
          <w:color w:val="444444"/>
          <w:sz w:val="20"/>
          <w:szCs w:val="20"/>
          <w:shd w:val="clear" w:color="auto" w:fill="FFFFFF"/>
          <w:lang w:eastAsia="pt-BR"/>
        </w:rPr>
        <w:t>Escolha um trabalho que goste, e não terá que trabalhar nem um dia da sua vida.</w:t>
      </w:r>
    </w:p>
    <w:p w:rsidR="008B5667" w:rsidRPr="008B5667" w:rsidRDefault="008B5667" w:rsidP="008B5667">
      <w:pPr>
        <w:shd w:val="clear" w:color="auto" w:fill="FFFFFF"/>
        <w:spacing w:after="0" w:line="240" w:lineRule="auto"/>
        <w:ind w:left="-993" w:right="-710"/>
        <w:jc w:val="right"/>
        <w:rPr>
          <w:rFonts w:ascii="Arial" w:eastAsia="Times New Roman" w:hAnsi="Arial" w:cs="Arial"/>
          <w:color w:val="333333"/>
          <w:sz w:val="20"/>
          <w:szCs w:val="20"/>
          <w:lang w:eastAsia="pt-BR"/>
        </w:rPr>
      </w:pPr>
      <w:r w:rsidRPr="008B5667">
        <w:rPr>
          <w:rFonts w:ascii="Arial" w:eastAsia="Times New Roman" w:hAnsi="Arial" w:cs="Arial"/>
          <w:b/>
          <w:bCs/>
          <w:color w:val="444444"/>
          <w:sz w:val="20"/>
          <w:szCs w:val="20"/>
          <w:lang w:eastAsia="pt-BR"/>
        </w:rPr>
        <w:t>Confúcio</w:t>
      </w:r>
    </w:p>
    <w:p w:rsidR="008B5667" w:rsidRPr="008B5667" w:rsidRDefault="008B5667" w:rsidP="008B5667">
      <w:pPr>
        <w:shd w:val="clear" w:color="auto" w:fill="FFFFFF"/>
        <w:spacing w:after="0" w:line="240" w:lineRule="auto"/>
        <w:ind w:left="-993" w:right="-710"/>
        <w:jc w:val="right"/>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444444"/>
          <w:sz w:val="20"/>
          <w:szCs w:val="20"/>
          <w:lang w:eastAsia="pt-BR"/>
        </w:rPr>
        <w:t>a</w:t>
      </w:r>
      <w:proofErr w:type="gramEnd"/>
      <w:r w:rsidRPr="008B5667">
        <w:rPr>
          <w:rFonts w:ascii="Arial" w:eastAsia="Times New Roman" w:hAnsi="Arial" w:cs="Arial"/>
          <w:b/>
          <w:bCs/>
          <w:color w:val="444444"/>
          <w:sz w:val="20"/>
          <w:szCs w:val="20"/>
          <w:lang w:eastAsia="pt-BR"/>
        </w:rPr>
        <w:t>) </w:t>
      </w:r>
      <w:r w:rsidRPr="008B5667">
        <w:rPr>
          <w:rFonts w:ascii="Arial" w:eastAsia="Times New Roman" w:hAnsi="Arial" w:cs="Arial"/>
          <w:color w:val="444444"/>
          <w:sz w:val="20"/>
          <w:szCs w:val="20"/>
          <w:lang w:eastAsia="pt-BR"/>
        </w:rPr>
        <w:t>No texto, observa-se uma inadequação no que se refere à regência verbal, tendo em vista a variante normativa da língua. Transcreva o trecho em que isso ocorre.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444444"/>
          <w:sz w:val="20"/>
          <w:szCs w:val="20"/>
          <w:lang w:eastAsia="pt-BR"/>
        </w:rPr>
        <w:t>6</w:t>
      </w:r>
      <w:proofErr w:type="gramEnd"/>
      <w:r w:rsidRPr="008B5667">
        <w:rPr>
          <w:rFonts w:ascii="Arial" w:eastAsia="Times New Roman" w:hAnsi="Arial" w:cs="Arial"/>
          <w:b/>
          <w:bCs/>
          <w:color w:val="444444"/>
          <w:sz w:val="20"/>
          <w:szCs w:val="20"/>
          <w:lang w:eastAsia="pt-BR"/>
        </w:rPr>
        <w:t>) </w:t>
      </w:r>
      <w:r w:rsidRPr="008B5667">
        <w:rPr>
          <w:rFonts w:ascii="Arial" w:eastAsia="Times New Roman" w:hAnsi="Arial" w:cs="Arial"/>
          <w:color w:val="444444"/>
          <w:sz w:val="20"/>
          <w:szCs w:val="20"/>
          <w:lang w:eastAsia="pt-BR"/>
        </w:rPr>
        <w:t>Reescreva o trecho, adequando-o às normas da gramática normativa.</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444444"/>
          <w:sz w:val="20"/>
          <w:szCs w:val="20"/>
          <w:lang w:eastAsia="pt-BR"/>
        </w:rPr>
        <w:t>7</w:t>
      </w:r>
      <w:proofErr w:type="gramEnd"/>
      <w:r w:rsidRPr="008B5667">
        <w:rPr>
          <w:rFonts w:ascii="Arial" w:eastAsia="Times New Roman" w:hAnsi="Arial" w:cs="Arial"/>
          <w:b/>
          <w:bCs/>
          <w:color w:val="444444"/>
          <w:sz w:val="20"/>
          <w:szCs w:val="20"/>
          <w:lang w:eastAsia="pt-BR"/>
        </w:rPr>
        <w:t>) </w:t>
      </w:r>
      <w:r w:rsidRPr="008B5667">
        <w:rPr>
          <w:rFonts w:ascii="Arial" w:eastAsia="Times New Roman" w:hAnsi="Arial" w:cs="Arial"/>
          <w:color w:val="444444"/>
          <w:sz w:val="20"/>
          <w:szCs w:val="20"/>
          <w:lang w:eastAsia="pt-BR"/>
        </w:rPr>
        <w:t>Elabore uma hipótese para explicar a ocorrência dessa inadequação.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444444"/>
          <w:sz w:val="20"/>
          <w:szCs w:val="20"/>
          <w:lang w:eastAsia="pt-BR"/>
        </w:rPr>
        <w:t>8</w:t>
      </w:r>
      <w:proofErr w:type="gramEnd"/>
      <w:r w:rsidRPr="008B5667">
        <w:rPr>
          <w:rFonts w:ascii="Arial" w:eastAsia="Times New Roman" w:hAnsi="Arial" w:cs="Arial"/>
          <w:b/>
          <w:bCs/>
          <w:color w:val="444444"/>
          <w:sz w:val="20"/>
          <w:szCs w:val="20"/>
          <w:lang w:eastAsia="pt-BR"/>
        </w:rPr>
        <w:t>) </w:t>
      </w:r>
      <w:r w:rsidRPr="008B5667">
        <w:rPr>
          <w:rFonts w:ascii="Arial" w:eastAsia="Times New Roman" w:hAnsi="Arial" w:cs="Arial"/>
          <w:color w:val="444444"/>
          <w:sz w:val="20"/>
          <w:szCs w:val="20"/>
          <w:lang w:eastAsia="pt-BR"/>
        </w:rPr>
        <w:t>Explique o sentido geral do texto com base nos sentidos atribuídos aos termos "trabalho" e "trabalhar".</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444444"/>
          <w:sz w:val="20"/>
          <w:szCs w:val="20"/>
          <w:lang w:eastAsia="pt-BR"/>
        </w:rPr>
        <w:t>9.</w:t>
      </w:r>
      <w:r w:rsidRPr="008B5667">
        <w:rPr>
          <w:rFonts w:ascii="Arial" w:eastAsia="Times New Roman" w:hAnsi="Arial" w:cs="Arial"/>
          <w:color w:val="444444"/>
          <w:sz w:val="20"/>
          <w:szCs w:val="20"/>
          <w:lang w:eastAsia="pt-BR"/>
        </w:rPr>
        <w:t> Compare estas duas frases e responda: qual das duas frases comunica a ideia de que o pai é mais acessível aos filhos? Justifique sua resposta.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444444"/>
          <w:sz w:val="20"/>
          <w:szCs w:val="20"/>
          <w:lang w:eastAsia="pt-BR"/>
        </w:rPr>
        <w:t>I.</w:t>
      </w:r>
      <w:r w:rsidRPr="008B5667">
        <w:rPr>
          <w:rFonts w:ascii="Arial" w:eastAsia="Times New Roman" w:hAnsi="Arial" w:cs="Arial"/>
          <w:color w:val="444444"/>
          <w:sz w:val="20"/>
          <w:szCs w:val="20"/>
          <w:lang w:eastAsia="pt-BR"/>
        </w:rPr>
        <w:t> O pai sempre deve falar aos filhos.</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444444"/>
          <w:sz w:val="20"/>
          <w:szCs w:val="20"/>
          <w:lang w:eastAsia="pt-BR"/>
        </w:rPr>
        <w:t>II. </w:t>
      </w:r>
      <w:r w:rsidRPr="008B5667">
        <w:rPr>
          <w:rFonts w:ascii="Arial" w:eastAsia="Times New Roman" w:hAnsi="Arial" w:cs="Arial"/>
          <w:color w:val="444444"/>
          <w:sz w:val="20"/>
          <w:szCs w:val="20"/>
          <w:lang w:eastAsia="pt-BR"/>
        </w:rPr>
        <w:t>O pai sempre deve falar com os filhos.</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444444"/>
          <w:sz w:val="20"/>
          <w:szCs w:val="20"/>
          <w:lang w:eastAsia="pt-BR"/>
        </w:rPr>
        <w:t>10. </w:t>
      </w:r>
      <w:r w:rsidRPr="008B5667">
        <w:rPr>
          <w:rFonts w:ascii="Arial" w:eastAsia="Times New Roman" w:hAnsi="Arial" w:cs="Arial"/>
          <w:color w:val="444444"/>
          <w:sz w:val="20"/>
          <w:szCs w:val="20"/>
          <w:lang w:eastAsia="pt-BR"/>
        </w:rPr>
        <w:t>Leia com atenção a tira a seguir.</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r w:rsidRPr="008B5667">
        <w:rPr>
          <w:rFonts w:ascii="Arial" w:eastAsia="Times New Roman" w:hAnsi="Arial" w:cs="Arial"/>
          <w:noProof/>
          <w:color w:val="333333"/>
          <w:sz w:val="20"/>
          <w:szCs w:val="20"/>
          <w:lang w:eastAsia="pt-BR"/>
        </w:rPr>
        <w:lastRenderedPageBreak/>
        <w:drawing>
          <wp:inline distT="0" distB="0" distL="0" distR="0">
            <wp:extent cx="6096000" cy="1581150"/>
            <wp:effectExtent l="0" t="0" r="0" b="0"/>
            <wp:docPr id="5" name="Imagem 5" descr="http://1.bp.blogspot.com/-osrTvYR24YU/VexE8Mwx_bI/AAAAAAAAJzQ/Y7Jldkk37cY/s640/digitalizar000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osrTvYR24YU/VexE8Mwx_bI/AAAAAAAAJzQ/Y7Jldkk37cY/s640/digitalizar0004.jpg">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581150"/>
                    </a:xfrm>
                    <a:prstGeom prst="rect">
                      <a:avLst/>
                    </a:prstGeom>
                    <a:noFill/>
                    <a:ln>
                      <a:noFill/>
                    </a:ln>
                  </pic:spPr>
                </pic:pic>
              </a:graphicData>
            </a:graphic>
          </wp:inline>
        </w:drawing>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a</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Qual é a regência dos verbos "preocupar-se", "preparar" e "pensar" na tira?</w:t>
      </w:r>
    </w:p>
    <w:p w:rsidR="008B5667" w:rsidRPr="008B5667" w:rsidRDefault="008B5667" w:rsidP="008B5667">
      <w:pPr>
        <w:spacing w:after="0" w:line="240" w:lineRule="auto"/>
        <w:ind w:left="-993" w:right="-710"/>
        <w:rPr>
          <w:rFonts w:ascii="Arial" w:eastAsia="Times New Roman" w:hAnsi="Arial" w:cs="Arial"/>
          <w:sz w:val="20"/>
          <w:szCs w:val="20"/>
          <w:lang w:eastAsia="pt-BR"/>
        </w:rPr>
      </w:pPr>
      <w:bookmarkStart w:id="0" w:name="more"/>
      <w:bookmarkEnd w:id="0"/>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11.</w:t>
      </w:r>
      <w:r w:rsidRPr="008B5667">
        <w:rPr>
          <w:rFonts w:ascii="Arial" w:eastAsia="Times New Roman" w:hAnsi="Arial" w:cs="Arial"/>
          <w:color w:val="333333"/>
          <w:sz w:val="20"/>
          <w:szCs w:val="20"/>
          <w:lang w:eastAsia="pt-BR"/>
        </w:rPr>
        <w:t> No primeiro quadro da tira a seguir, há um caso de regência verbal que não corresponde à variedade normativa.</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r w:rsidRPr="008B5667">
        <w:rPr>
          <w:rFonts w:ascii="Arial" w:eastAsia="Times New Roman" w:hAnsi="Arial" w:cs="Arial"/>
          <w:noProof/>
          <w:color w:val="333333"/>
          <w:sz w:val="20"/>
          <w:szCs w:val="20"/>
          <w:lang w:eastAsia="pt-BR"/>
        </w:rPr>
        <w:drawing>
          <wp:inline distT="0" distB="0" distL="0" distR="0">
            <wp:extent cx="6096000" cy="2209800"/>
            <wp:effectExtent l="0" t="0" r="0" b="0"/>
            <wp:docPr id="4" name="Imagem 4" descr="http://1.bp.blogspot.com/-Si69llFoWjM/VexFzt8LCMI/AAAAAAAAJzc/LhaT-U8wjAo/s640/digitalizar000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Si69llFoWjM/VexFzt8LCMI/AAAAAAAAJzc/LhaT-U8wjAo/s640/digitalizar0005.jpg">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209800"/>
                    </a:xfrm>
                    <a:prstGeom prst="rect">
                      <a:avLst/>
                    </a:prstGeom>
                    <a:noFill/>
                    <a:ln>
                      <a:noFill/>
                    </a:ln>
                  </pic:spPr>
                </pic:pic>
              </a:graphicData>
            </a:graphic>
          </wp:inline>
        </w:drawing>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a</w:t>
      </w:r>
      <w:proofErr w:type="gramEnd"/>
      <w:r w:rsidRPr="008B5667">
        <w:rPr>
          <w:rFonts w:ascii="Arial" w:eastAsia="Times New Roman" w:hAnsi="Arial" w:cs="Arial"/>
          <w:b/>
          <w:bCs/>
          <w:color w:val="333333"/>
          <w:sz w:val="20"/>
          <w:szCs w:val="20"/>
          <w:lang w:eastAsia="pt-BR"/>
        </w:rPr>
        <w:t>)</w:t>
      </w:r>
      <w:r w:rsidRPr="008B5667">
        <w:rPr>
          <w:rFonts w:ascii="Arial" w:eastAsia="Times New Roman" w:hAnsi="Arial" w:cs="Arial"/>
          <w:color w:val="333333"/>
          <w:sz w:val="20"/>
          <w:szCs w:val="20"/>
          <w:lang w:eastAsia="pt-BR"/>
        </w:rPr>
        <w:t> Que desvio é esse?</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12)</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Considerando o português brasileiro, bem como o contexto representado na tira, esse uso é inadequado? Justifique sua resposta.</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13. </w:t>
      </w:r>
      <w:r w:rsidRPr="008B5667">
        <w:rPr>
          <w:rFonts w:ascii="Arial" w:eastAsia="Times New Roman" w:hAnsi="Arial" w:cs="Arial"/>
          <w:color w:val="333333"/>
          <w:sz w:val="20"/>
          <w:szCs w:val="20"/>
          <w:lang w:eastAsia="pt-BR"/>
        </w:rPr>
        <w:t>Leia a tira a seguir e, na sequência, responda à questão proposta.</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r w:rsidRPr="008B5667">
        <w:rPr>
          <w:rFonts w:ascii="Arial" w:eastAsia="Times New Roman" w:hAnsi="Arial" w:cs="Arial"/>
          <w:noProof/>
          <w:color w:val="333333"/>
          <w:sz w:val="20"/>
          <w:szCs w:val="20"/>
          <w:lang w:eastAsia="pt-BR"/>
        </w:rPr>
        <w:drawing>
          <wp:inline distT="0" distB="0" distL="0" distR="0">
            <wp:extent cx="6096000" cy="2343150"/>
            <wp:effectExtent l="0" t="0" r="0" b="0"/>
            <wp:docPr id="3" name="Imagem 3" descr="http://2.bp.blogspot.com/-RWorJHqUc4w/VexGYAKi2TI/AAAAAAAAJzk/UVDYGH0Yv30/s640/digitalizar000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RWorJHqUc4w/VexGYAKi2TI/AAAAAAAAJzk/UVDYGH0Yv30/s640/digitalizar0006.jpg">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343150"/>
                    </a:xfrm>
                    <a:prstGeom prst="rect">
                      <a:avLst/>
                    </a:prstGeom>
                    <a:noFill/>
                    <a:ln>
                      <a:noFill/>
                    </a:ln>
                  </pic:spPr>
                </pic:pic>
              </a:graphicData>
            </a:graphic>
          </wp:inline>
        </w:drawing>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 xml:space="preserve">Tendo em vista a regência do verbo "ir", responda: a pergunta de </w:t>
      </w:r>
      <w:proofErr w:type="spellStart"/>
      <w:r w:rsidRPr="008B5667">
        <w:rPr>
          <w:rFonts w:ascii="Arial" w:eastAsia="Times New Roman" w:hAnsi="Arial" w:cs="Arial"/>
          <w:color w:val="333333"/>
          <w:sz w:val="20"/>
          <w:szCs w:val="20"/>
          <w:lang w:eastAsia="pt-BR"/>
        </w:rPr>
        <w:t>Helga</w:t>
      </w:r>
      <w:proofErr w:type="spellEnd"/>
      <w:r w:rsidRPr="008B5667">
        <w:rPr>
          <w:rFonts w:ascii="Arial" w:eastAsia="Times New Roman" w:hAnsi="Arial" w:cs="Arial"/>
          <w:color w:val="333333"/>
          <w:sz w:val="20"/>
          <w:szCs w:val="20"/>
          <w:lang w:eastAsia="pt-BR"/>
        </w:rPr>
        <w:t xml:space="preserve"> - "Aonde você vai?" - é adequada? Justifique sua resposta.</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14. (BENEDITO) </w:t>
      </w:r>
      <w:r w:rsidRPr="008B5667">
        <w:rPr>
          <w:rFonts w:ascii="Arial" w:eastAsia="Times New Roman" w:hAnsi="Arial" w:cs="Arial"/>
          <w:color w:val="333333"/>
          <w:sz w:val="20"/>
          <w:szCs w:val="20"/>
          <w:lang w:eastAsia="pt-BR"/>
        </w:rPr>
        <w:t xml:space="preserve">Leia com atenção </w:t>
      </w:r>
      <w:proofErr w:type="gramStart"/>
      <w:r w:rsidRPr="008B5667">
        <w:rPr>
          <w:rFonts w:ascii="Arial" w:eastAsia="Times New Roman" w:hAnsi="Arial" w:cs="Arial"/>
          <w:color w:val="333333"/>
          <w:sz w:val="20"/>
          <w:szCs w:val="20"/>
          <w:lang w:eastAsia="pt-BR"/>
        </w:rPr>
        <w:t>a seguintes</w:t>
      </w:r>
      <w:proofErr w:type="gramEnd"/>
      <w:r w:rsidRPr="008B5667">
        <w:rPr>
          <w:rFonts w:ascii="Arial" w:eastAsia="Times New Roman" w:hAnsi="Arial" w:cs="Arial"/>
          <w:color w:val="333333"/>
          <w:sz w:val="20"/>
          <w:szCs w:val="20"/>
          <w:lang w:eastAsia="pt-BR"/>
        </w:rPr>
        <w:t xml:space="preserve"> frase de um letreiro publicitário: "Esta é a escola que os pais confiam."</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a</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Identifique a preposição exigida pelo verbo e refaça a construção, obedecendo à norma gramatical.</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15)</w:t>
      </w:r>
      <w:proofErr w:type="gramEnd"/>
      <w:r w:rsidRPr="008B5667">
        <w:rPr>
          <w:rFonts w:ascii="Arial" w:eastAsia="Times New Roman" w:hAnsi="Arial" w:cs="Arial"/>
          <w:color w:val="333333"/>
          <w:sz w:val="20"/>
          <w:szCs w:val="20"/>
          <w:lang w:eastAsia="pt-BR"/>
        </w:rPr>
        <w:t> Justifique a mudança no texto.</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16. (BENEDITO) </w:t>
      </w:r>
      <w:r w:rsidRPr="008B5667">
        <w:rPr>
          <w:rFonts w:ascii="Arial" w:eastAsia="Times New Roman" w:hAnsi="Arial" w:cs="Arial"/>
          <w:color w:val="333333"/>
          <w:sz w:val="20"/>
          <w:szCs w:val="20"/>
          <w:lang w:eastAsia="pt-BR"/>
        </w:rPr>
        <w:t>Observe este texto, criado para propaganda de embalagens:</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Ao final do processo de reciclagem, aquele lixo de lata vira lata de luxo, embalando as bebidas que todo mundo gosta, das marcas que todo mundo pode confiar.</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a</w:t>
      </w:r>
      <w:proofErr w:type="gramEnd"/>
      <w:r w:rsidRPr="008B5667">
        <w:rPr>
          <w:rFonts w:ascii="Arial" w:eastAsia="Times New Roman" w:hAnsi="Arial" w:cs="Arial"/>
          <w:b/>
          <w:bCs/>
          <w:color w:val="333333"/>
          <w:sz w:val="20"/>
          <w:szCs w:val="20"/>
          <w:lang w:eastAsia="pt-BR"/>
        </w:rPr>
        <w:t>)</w:t>
      </w:r>
      <w:r w:rsidRPr="008B5667">
        <w:rPr>
          <w:rFonts w:ascii="Arial" w:eastAsia="Times New Roman" w:hAnsi="Arial" w:cs="Arial"/>
          <w:color w:val="333333"/>
          <w:sz w:val="20"/>
          <w:szCs w:val="20"/>
          <w:lang w:eastAsia="pt-BR"/>
        </w:rPr>
        <w:t> Reescreva, corrigindo-os, os segmentos do texto que apresentem algum desvio em relação à norma gramatical.</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17)</w:t>
      </w:r>
      <w:proofErr w:type="gramEnd"/>
      <w:r w:rsidRPr="008B5667">
        <w:rPr>
          <w:rFonts w:ascii="Arial" w:eastAsia="Times New Roman" w:hAnsi="Arial" w:cs="Arial"/>
          <w:color w:val="333333"/>
          <w:sz w:val="20"/>
          <w:szCs w:val="20"/>
          <w:lang w:eastAsia="pt-BR"/>
        </w:rPr>
        <w:t> Transcreva do texto um trecho em que apareça um recurso de estilo que torne a mensagem mais expressiva. Explique em que consiste esse recurso.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18. (BENEDITO)</w:t>
      </w:r>
      <w:r w:rsidRPr="008B5667">
        <w:rPr>
          <w:rFonts w:ascii="Arial" w:eastAsia="Times New Roman" w:hAnsi="Arial" w:cs="Arial"/>
          <w:color w:val="333333"/>
          <w:sz w:val="20"/>
          <w:szCs w:val="20"/>
          <w:lang w:eastAsia="pt-BR"/>
        </w:rPr>
        <w:t> Na fala da mulher, substituindo "é mais barato" por "é preferível" e adequando a frase à norma culta, obtém-se:</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r w:rsidRPr="008B5667">
        <w:rPr>
          <w:rFonts w:ascii="Arial" w:eastAsia="Times New Roman" w:hAnsi="Arial" w:cs="Arial"/>
          <w:noProof/>
          <w:color w:val="333333"/>
          <w:sz w:val="20"/>
          <w:szCs w:val="20"/>
          <w:lang w:eastAsia="pt-BR"/>
        </w:rPr>
        <w:drawing>
          <wp:inline distT="0" distB="0" distL="0" distR="0">
            <wp:extent cx="3048000" cy="2400300"/>
            <wp:effectExtent l="0" t="0" r="0" b="0"/>
            <wp:docPr id="2" name="Imagem 2" descr="http://1.bp.blogspot.com/-8cu1GEsEKME/VexI18BUt1I/AAAAAAAAJzw/yG-LPNy5r2E/s320/digitalizar000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8cu1GEsEKME/VexI18BUt1I/AAAAAAAAJzw/yG-LPNy5r2E/s320/digitalizar0007.jpg">
                      <a:hlinkClick r:id="rId17"/>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2400300"/>
                    </a:xfrm>
                    <a:prstGeom prst="rect">
                      <a:avLst/>
                    </a:prstGeom>
                    <a:noFill/>
                    <a:ln>
                      <a:noFill/>
                    </a:ln>
                  </pic:spPr>
                </pic:pic>
              </a:graphicData>
            </a:graphic>
          </wp:inline>
        </w:drawing>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a</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É preferível comprar sapato toda semana a abastecer o carro.</w:t>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b)</w:t>
      </w:r>
      <w:proofErr w:type="gramEnd"/>
      <w:r w:rsidRPr="008B5667">
        <w:rPr>
          <w:rFonts w:ascii="Arial" w:eastAsia="Times New Roman" w:hAnsi="Arial" w:cs="Arial"/>
          <w:color w:val="333333"/>
          <w:sz w:val="20"/>
          <w:szCs w:val="20"/>
          <w:lang w:eastAsia="pt-BR"/>
        </w:rPr>
        <w:t> É preferível comprar sapato toda semana do que abastecer o carro.</w:t>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c)</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É preferível comprar sapato toda semana a que abastecer o carro.</w:t>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d)</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É preferível comprar sapato toda semana de que abastecer o carro.</w:t>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e</w:t>
      </w:r>
      <w:proofErr w:type="gramEnd"/>
      <w:r w:rsidRPr="008B5667">
        <w:rPr>
          <w:rFonts w:ascii="Arial" w:eastAsia="Times New Roman" w:hAnsi="Arial" w:cs="Arial"/>
          <w:b/>
          <w:bCs/>
          <w:color w:val="333333"/>
          <w:sz w:val="20"/>
          <w:szCs w:val="20"/>
          <w:lang w:eastAsia="pt-BR"/>
        </w:rPr>
        <w:t>)</w:t>
      </w:r>
      <w:r w:rsidRPr="008B5667">
        <w:rPr>
          <w:rFonts w:ascii="Arial" w:eastAsia="Times New Roman" w:hAnsi="Arial" w:cs="Arial"/>
          <w:color w:val="333333"/>
          <w:sz w:val="20"/>
          <w:szCs w:val="20"/>
          <w:lang w:eastAsia="pt-BR"/>
        </w:rPr>
        <w:t> É preferível comprar sapato toda semana ante a abastecer o carro. </w:t>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Justifique sua resposta.</w:t>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bookmarkStart w:id="1" w:name="_GoBack"/>
      <w:r w:rsidRPr="008B5667">
        <w:rPr>
          <w:rFonts w:ascii="Arial" w:eastAsia="Times New Roman" w:hAnsi="Arial" w:cs="Arial"/>
          <w:noProof/>
          <w:color w:val="333333"/>
          <w:sz w:val="20"/>
          <w:szCs w:val="20"/>
          <w:lang w:eastAsia="pt-BR"/>
        </w:rPr>
        <w:lastRenderedPageBreak/>
        <w:drawing>
          <wp:inline distT="0" distB="0" distL="0" distR="0">
            <wp:extent cx="3299475" cy="4371975"/>
            <wp:effectExtent l="0" t="0" r="0" b="0"/>
            <wp:docPr id="7" name="Imagem 6" descr="http://3.bp.blogspot.com/-EWPb8_7df_Y/VOXMqzQZiUI/AAAAAAAAI3A/F1bWdW2pV9s/s1600/digitalizar004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3.bp.blogspot.com/-EWPb8_7df_Y/VOXMqzQZiUI/AAAAAAAAI3A/F1bWdW2pV9s/s1600/digitalizar0040.jpg">
                      <a:hlinkClick r:id="rId19"/>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9619" cy="4372166"/>
                    </a:xfrm>
                    <a:prstGeom prst="rect">
                      <a:avLst/>
                    </a:prstGeom>
                    <a:noFill/>
                    <a:ln>
                      <a:noFill/>
                    </a:ln>
                  </pic:spPr>
                </pic:pic>
              </a:graphicData>
            </a:graphic>
          </wp:inline>
        </w:drawing>
      </w:r>
      <w:bookmarkEnd w:id="1"/>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444444"/>
          <w:sz w:val="20"/>
          <w:szCs w:val="20"/>
          <w:lang w:eastAsia="pt-BR"/>
        </w:rPr>
        <w:t>19)</w:t>
      </w:r>
      <w:proofErr w:type="gramEnd"/>
      <w:r w:rsidRPr="008B5667">
        <w:rPr>
          <w:rFonts w:ascii="Arial" w:eastAsia="Times New Roman" w:hAnsi="Arial" w:cs="Arial"/>
          <w:b/>
          <w:bCs/>
          <w:color w:val="444444"/>
          <w:sz w:val="20"/>
          <w:szCs w:val="20"/>
          <w:lang w:eastAsia="pt-BR"/>
        </w:rPr>
        <w:t> </w:t>
      </w:r>
      <w:r w:rsidRPr="008B5667">
        <w:rPr>
          <w:rFonts w:ascii="Arial" w:eastAsia="Times New Roman" w:hAnsi="Arial" w:cs="Arial"/>
          <w:color w:val="444444"/>
          <w:sz w:val="20"/>
          <w:szCs w:val="20"/>
          <w:lang w:eastAsia="pt-BR"/>
        </w:rPr>
        <w:t>O que os elementos de linguagem visual sugerem nesse texto?</w:t>
      </w:r>
    </w:p>
    <w:p w:rsidR="008B5667" w:rsidRPr="008B5667" w:rsidRDefault="008B5667" w:rsidP="008B5667">
      <w:pPr>
        <w:shd w:val="clear" w:color="auto" w:fill="FFFFFF"/>
        <w:spacing w:after="0" w:line="240" w:lineRule="auto"/>
        <w:ind w:left="-993" w:right="-710"/>
        <w:jc w:val="both"/>
        <w:rPr>
          <w:rFonts w:ascii="Arial" w:eastAsia="Times New Roman" w:hAnsi="Arial" w:cs="Arial"/>
          <w:b/>
          <w:bCs/>
          <w:color w:val="444444"/>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444444"/>
          <w:sz w:val="20"/>
          <w:szCs w:val="20"/>
          <w:lang w:eastAsia="pt-BR"/>
        </w:rPr>
        <w:t>20)</w:t>
      </w:r>
      <w:proofErr w:type="gramEnd"/>
      <w:r w:rsidRPr="008B5667">
        <w:rPr>
          <w:rFonts w:ascii="Arial" w:eastAsia="Times New Roman" w:hAnsi="Arial" w:cs="Arial"/>
          <w:b/>
          <w:bCs/>
          <w:color w:val="444444"/>
          <w:sz w:val="20"/>
          <w:szCs w:val="20"/>
          <w:lang w:eastAsia="pt-BR"/>
        </w:rPr>
        <w:t> </w:t>
      </w:r>
      <w:r w:rsidRPr="008B5667">
        <w:rPr>
          <w:rFonts w:ascii="Arial" w:eastAsia="Times New Roman" w:hAnsi="Arial" w:cs="Arial"/>
          <w:color w:val="444444"/>
          <w:sz w:val="20"/>
          <w:szCs w:val="20"/>
          <w:lang w:eastAsia="pt-BR"/>
        </w:rPr>
        <w:t>O que diz o texto verbal?</w:t>
      </w:r>
    </w:p>
    <w:p w:rsidR="008B5667" w:rsidRPr="008B5667" w:rsidRDefault="008B5667" w:rsidP="008B5667">
      <w:pPr>
        <w:shd w:val="clear" w:color="auto" w:fill="FFFFFF"/>
        <w:spacing w:after="0" w:line="240" w:lineRule="auto"/>
        <w:ind w:left="-993" w:right="-710"/>
        <w:jc w:val="both"/>
        <w:rPr>
          <w:rFonts w:ascii="Arial" w:eastAsia="Times New Roman" w:hAnsi="Arial" w:cs="Arial"/>
          <w:b/>
          <w:bCs/>
          <w:color w:val="444444"/>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444444"/>
          <w:sz w:val="20"/>
          <w:szCs w:val="20"/>
          <w:lang w:eastAsia="pt-BR"/>
        </w:rPr>
        <w:t>21)</w:t>
      </w:r>
      <w:proofErr w:type="gramEnd"/>
      <w:r w:rsidRPr="008B5667">
        <w:rPr>
          <w:rFonts w:ascii="Arial" w:eastAsia="Times New Roman" w:hAnsi="Arial" w:cs="Arial"/>
          <w:b/>
          <w:bCs/>
          <w:color w:val="444444"/>
          <w:sz w:val="20"/>
          <w:szCs w:val="20"/>
          <w:lang w:eastAsia="pt-BR"/>
        </w:rPr>
        <w:t> </w:t>
      </w:r>
      <w:r w:rsidRPr="008B5667">
        <w:rPr>
          <w:rFonts w:ascii="Arial" w:eastAsia="Times New Roman" w:hAnsi="Arial" w:cs="Arial"/>
          <w:color w:val="444444"/>
          <w:sz w:val="20"/>
          <w:szCs w:val="20"/>
          <w:lang w:eastAsia="pt-BR"/>
        </w:rPr>
        <w:t>De que modo a ação demonstrada na linguagem visual estabelece um contraponto ao texto verbal do cartum?</w:t>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p>
    <w:p w:rsidR="008B5667" w:rsidRPr="008B5667" w:rsidRDefault="008B5667" w:rsidP="008B5667">
      <w:pPr>
        <w:shd w:val="clear" w:color="auto" w:fill="FFFFFF"/>
        <w:spacing w:before="180" w:after="0" w:line="240" w:lineRule="auto"/>
        <w:ind w:left="-993" w:right="-710"/>
        <w:outlineLvl w:val="2"/>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Interpretação de artigo de opinião para ensino médio O que devemos aos jovens- Lya Luft (Progressão tópica)</w:t>
      </w:r>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O que devemos aos jovens</w:t>
      </w:r>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r w:rsidRPr="008B5667">
        <w:rPr>
          <w:rFonts w:ascii="Arial" w:eastAsia="Times New Roman" w:hAnsi="Arial" w:cs="Arial"/>
          <w:noProof/>
          <w:color w:val="333333"/>
          <w:sz w:val="20"/>
          <w:szCs w:val="20"/>
          <w:lang w:eastAsia="pt-BR"/>
        </w:rPr>
        <w:drawing>
          <wp:inline distT="0" distB="0" distL="0" distR="0">
            <wp:extent cx="3810000" cy="2524125"/>
            <wp:effectExtent l="0" t="0" r="0" b="9525"/>
            <wp:docPr id="8" name="Imagem 7" descr="https://4.bp.blogspot.com/-wn3j6L5-JSo/V0uUvSEGcWI/AAAAAAAAKqs/qiqGA1PStDsVPkEt2NuG8HuVf87RW5AcgCLcB/s400/fotografie_familie_6.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wn3j6L5-JSo/V0uUvSEGcWI/AAAAAAAAKqs/qiqGA1PStDsVPkEt2NuG8HuVf87RW5AcgCLcB/s400/fotografie_familie_6.jpg">
                      <a:hlinkClick r:id="rId21"/>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524125"/>
                    </a:xfrm>
                    <a:prstGeom prst="rect">
                      <a:avLst/>
                    </a:prstGeom>
                    <a:noFill/>
                    <a:ln>
                      <a:noFill/>
                    </a:ln>
                  </pic:spPr>
                </pic:pic>
              </a:graphicData>
            </a:graphic>
          </wp:inline>
        </w:drawing>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lastRenderedPageBreak/>
        <w:t>Fiquei surpresa quando uma entrevistadora disse que em meus textos falo dos jovens como arrogantes e mal-educados. Sinto muito: essa, mais uma vez, não sou eu. Lido com palavras a vida toda, foram uma de minhas primeiras paixões e ainda me seduzem pelo misto de comunicação e confusão que causam, como nesse caso, e por sua beleza, riqueza e ambiguidade.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 xml:space="preserve">Escrevo repetidamente sobre juventude e infância, família e educação, </w:t>
      </w:r>
      <w:proofErr w:type="gramStart"/>
      <w:r w:rsidRPr="008B5667">
        <w:rPr>
          <w:rFonts w:ascii="Arial" w:eastAsia="Times New Roman" w:hAnsi="Arial" w:cs="Arial"/>
          <w:color w:val="333333"/>
          <w:sz w:val="20"/>
          <w:szCs w:val="20"/>
          <w:lang w:eastAsia="pt-BR"/>
        </w:rPr>
        <w:t>cuidado</w:t>
      </w:r>
      <w:proofErr w:type="gramEnd"/>
      <w:r w:rsidRPr="008B5667">
        <w:rPr>
          <w:rFonts w:ascii="Arial" w:eastAsia="Times New Roman" w:hAnsi="Arial" w:cs="Arial"/>
          <w:color w:val="333333"/>
          <w:sz w:val="20"/>
          <w:szCs w:val="20"/>
          <w:lang w:eastAsia="pt-BR"/>
        </w:rPr>
        <w:t xml:space="preserve"> e negligência. Sobre nossa falha quanto à autoridade amorosa, interesse e atenção. Tenho refletido muito sobre quanto deve ser difícil para a juventude esta época em que nós, adultos e velhos, damos aos jovens tantos maus exemplos, correndo desvairadamente atrás de mitos bobos, desperdiçando nosso tempo com coisas desimportantes, negligenciando a família, exagerando nos compromissos, sempre caindo de cansaço e sem vontade ou paciência de escutar ou de falar.</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 xml:space="preserve">[...] Tenho muita empatia com a juventude, exposta a tanto descalabro, cuidada muitas vezes por pais sem informação, força nem vontade de exercer a mais básica autoridade, sem a qual a família se desintegra e os jovens são abandonados à própria sorte num mundo nem sempre bondoso e acolhedor. Quem </w:t>
      </w:r>
      <w:proofErr w:type="gramStart"/>
      <w:r w:rsidRPr="008B5667">
        <w:rPr>
          <w:rFonts w:ascii="Arial" w:eastAsia="Times New Roman" w:hAnsi="Arial" w:cs="Arial"/>
          <w:color w:val="333333"/>
          <w:sz w:val="20"/>
          <w:szCs w:val="20"/>
          <w:lang w:eastAsia="pt-BR"/>
        </w:rPr>
        <w:t>são,</w:t>
      </w:r>
      <w:proofErr w:type="gramEnd"/>
      <w:r w:rsidRPr="008B5667">
        <w:rPr>
          <w:rFonts w:ascii="Arial" w:eastAsia="Times New Roman" w:hAnsi="Arial" w:cs="Arial"/>
          <w:color w:val="333333"/>
          <w:sz w:val="20"/>
          <w:szCs w:val="20"/>
          <w:lang w:eastAsia="pt-BR"/>
        </w:rPr>
        <w:t xml:space="preserve"> quem podem ser, os ídolos desses jovens, e que possibilidades lhes oferecemos? Então, refugiam-se na tribo, com atitudes tribais: o </w:t>
      </w:r>
      <w:proofErr w:type="spellStart"/>
      <w:r w:rsidRPr="008B5667">
        <w:rPr>
          <w:rFonts w:ascii="Arial" w:eastAsia="Times New Roman" w:hAnsi="Arial" w:cs="Arial"/>
          <w:color w:val="333333"/>
          <w:sz w:val="20"/>
          <w:szCs w:val="20"/>
          <w:lang w:eastAsia="pt-BR"/>
        </w:rPr>
        <w:t>piercing</w:t>
      </w:r>
      <w:proofErr w:type="spellEnd"/>
      <w:r w:rsidRPr="008B5667">
        <w:rPr>
          <w:rFonts w:ascii="Arial" w:eastAsia="Times New Roman" w:hAnsi="Arial" w:cs="Arial"/>
          <w:color w:val="333333"/>
          <w:sz w:val="20"/>
          <w:szCs w:val="20"/>
          <w:lang w:eastAsia="pt-BR"/>
        </w:rPr>
        <w:t>, a tatuagem, a dança ao som de música tribal, na qual se sobrepõe a batida dos tantãs. Negativa? Censurável? Necessária para muitos, a tribo é onde se sentem acolhidos, abrigados, aceitos. Escola e família ou se declaram incapazes, ou estão assustadas, ou não se interessam mais como deveriam. Autoridades, homens públicos, supostos líderes, muitos deles a gente nem receberia em casa. O que resta? A solidão, a coragem, a audácia, o fervor, tirados do próprio desejo de sobrevivência e do otimismo que sobrar. Quero deixar claro que nem todos estão paralisados, pois muitas famílias saudáveis criam em casa um ambiente de confiança e afeto, de alegria. Muitas escolas conseguem impor a disciplina essencial para que qualquer organização ou procedimento funcione, e nem todos os políticos e governantes são corruptos. Mas quero também declarar que aqueles que o são já bastam para tirar o fervor e matar o otimismo de qualquer um.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Assim, não acho que todos os jovens sejam arrogantes, todas as crianças mal-educadas, todas as famílias disfuncionais.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Um pouco da doce onipotência da juventude faz parte, pois os jovens precisam romper laços, transformar vínculos (não cuspir em cima deles) para se tornar adultos lançados a uma vida muito difícil, na qual reinam a competitividade, os modelos negativos, os problemas de mercado de trabalho, as universidades decadentes e uma sensação de bandalheira geral.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 xml:space="preserve">Tenho sete netos e netas. A idade deles vai de 6 a 21 anos. Todos </w:t>
      </w:r>
      <w:proofErr w:type="gramStart"/>
      <w:r w:rsidRPr="008B5667">
        <w:rPr>
          <w:rFonts w:ascii="Arial" w:eastAsia="Times New Roman" w:hAnsi="Arial" w:cs="Arial"/>
          <w:color w:val="333333"/>
          <w:sz w:val="20"/>
          <w:szCs w:val="20"/>
          <w:lang w:eastAsia="pt-BR"/>
        </w:rPr>
        <w:t>são</w:t>
      </w:r>
      <w:proofErr w:type="gramEnd"/>
      <w:r w:rsidRPr="008B5667">
        <w:rPr>
          <w:rFonts w:ascii="Arial" w:eastAsia="Times New Roman" w:hAnsi="Arial" w:cs="Arial"/>
          <w:color w:val="333333"/>
          <w:sz w:val="20"/>
          <w:szCs w:val="20"/>
          <w:lang w:eastAsia="pt-BR"/>
        </w:rPr>
        <w:t xml:space="preserve"> motivo de alegria e esperança, todos compensam, com seu jeito particular de ser, qualquer dedicação, esforço, parceria e amor da família. Não tenho nenhuma visão negativa da juventude, muito menos da infância. Acho, sim, que nós, os adultos, somos seus grandes devedores, pelo mundo que lhes estamos legando. Então, quando falo em dificuldades ou' mazelas da juventude, é de nós que estou, melancolicamente, falando. </w:t>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right"/>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LUFT, Lya. Veja, p. 26, 16 dez. 2009. (Fragmento). </w:t>
      </w:r>
    </w:p>
    <w:p w:rsidR="008B5667" w:rsidRPr="008B5667" w:rsidRDefault="008B5667" w:rsidP="008B5667">
      <w:pPr>
        <w:shd w:val="clear" w:color="auto" w:fill="FFFFFF"/>
        <w:spacing w:after="0" w:line="240" w:lineRule="auto"/>
        <w:ind w:left="-993" w:right="-710"/>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22. </w:t>
      </w:r>
      <w:r w:rsidRPr="008B5667">
        <w:rPr>
          <w:rFonts w:ascii="Arial" w:eastAsia="Times New Roman" w:hAnsi="Arial" w:cs="Arial"/>
          <w:color w:val="333333"/>
          <w:sz w:val="20"/>
          <w:szCs w:val="20"/>
          <w:lang w:eastAsia="pt-BR"/>
        </w:rPr>
        <w:t>O artigo de opinião é um texto argumentativo em que o articulista procura persuadir o leitor de um determinado ponto de vista.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O que poderia ter causado a interpretação equivocada, mencionada pela autora na introdução?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23)</w:t>
      </w:r>
      <w:proofErr w:type="gramEnd"/>
      <w:r w:rsidRPr="008B5667">
        <w:rPr>
          <w:rFonts w:ascii="Arial" w:eastAsia="Times New Roman" w:hAnsi="Arial" w:cs="Arial"/>
          <w:color w:val="333333"/>
          <w:sz w:val="20"/>
          <w:szCs w:val="20"/>
          <w:lang w:eastAsia="pt-BR"/>
        </w:rPr>
        <w:t> Qual é o ponto de vista da autora defendido nesse texto?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24. </w:t>
      </w:r>
      <w:r w:rsidRPr="008B5667">
        <w:rPr>
          <w:rFonts w:ascii="Arial" w:eastAsia="Times New Roman" w:hAnsi="Arial" w:cs="Arial"/>
          <w:color w:val="333333"/>
          <w:sz w:val="20"/>
          <w:szCs w:val="20"/>
          <w:lang w:eastAsia="pt-BR"/>
        </w:rPr>
        <w:t>Do segundo ao quinto parágrafo, encontra-se o desenvolvimento dos argumentos, em que a autora usa a progressão tópica.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No segundo parágrafo, por que a autora diz que os adultos estão "atrás de mitos bobos"?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25)</w:t>
      </w:r>
      <w:proofErr w:type="gramEnd"/>
      <w:r w:rsidRPr="008B5667">
        <w:rPr>
          <w:rFonts w:ascii="Arial" w:eastAsia="Times New Roman" w:hAnsi="Arial" w:cs="Arial"/>
          <w:color w:val="333333"/>
          <w:sz w:val="20"/>
          <w:szCs w:val="20"/>
          <w:lang w:eastAsia="pt-BR"/>
        </w:rPr>
        <w:t> No terceiro parágrafo, a articulista empregou perguntas como recurso argumentativo para desenvolver suas opiniões. Explique de que forma essas perguntas levam o leitor a compreender que o comportamento dos adultos está equivocado.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26. </w:t>
      </w:r>
      <w:r w:rsidRPr="008B5667">
        <w:rPr>
          <w:rFonts w:ascii="Arial" w:eastAsia="Times New Roman" w:hAnsi="Arial" w:cs="Arial"/>
          <w:color w:val="333333"/>
          <w:sz w:val="20"/>
          <w:szCs w:val="20"/>
          <w:lang w:eastAsia="pt-BR"/>
        </w:rPr>
        <w:t>A paragrafação pode determinar a sequência do conteúdo, mantendo a continuidade das ideias e a coerência do discurso. Como a autora mantém a progressão tópica entre o segundo e o terceiro parágrafos, dando coerência às ideias?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27. </w:t>
      </w:r>
      <w:r w:rsidRPr="008B5667">
        <w:rPr>
          <w:rFonts w:ascii="Arial" w:eastAsia="Times New Roman" w:hAnsi="Arial" w:cs="Arial"/>
          <w:color w:val="333333"/>
          <w:sz w:val="20"/>
          <w:szCs w:val="20"/>
          <w:lang w:eastAsia="pt-BR"/>
        </w:rPr>
        <w:t>Com o objetivo de esclarecer melhor seu ponto de vista sobre o assunto, a autora desenvolveu comparações e explicações no quarto parágrafo.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Que imagem ela nos passa dos adultos em geral?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28)</w:t>
      </w:r>
      <w:proofErr w:type="gramEnd"/>
      <w:r w:rsidRPr="008B5667">
        <w:rPr>
          <w:rFonts w:ascii="Arial" w:eastAsia="Times New Roman" w:hAnsi="Arial" w:cs="Arial"/>
          <w:color w:val="333333"/>
          <w:sz w:val="20"/>
          <w:szCs w:val="20"/>
          <w:lang w:eastAsia="pt-BR"/>
        </w:rPr>
        <w:t> De que modo ela parece expressar sua solidariedade aos jovens no quinto parágrafo?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i/>
          <w:iCs/>
          <w:color w:val="333333"/>
          <w:sz w:val="20"/>
          <w:szCs w:val="20"/>
          <w:lang w:eastAsia="pt-BR"/>
        </w:rPr>
        <w:lastRenderedPageBreak/>
        <w:t>29. </w:t>
      </w:r>
      <w:r w:rsidRPr="008B5667">
        <w:rPr>
          <w:rFonts w:ascii="Arial" w:eastAsia="Times New Roman" w:hAnsi="Arial" w:cs="Arial"/>
          <w:color w:val="333333"/>
          <w:sz w:val="20"/>
          <w:szCs w:val="20"/>
          <w:lang w:eastAsia="pt-BR"/>
        </w:rPr>
        <w:t>Na progressão tópica, pode haver continuidade ou descontinuidade na sequência do discurso. Nesse caso, o quarto e o quinto parágrafos do texto apresentam tópicos contínuos ou não? Justifique sua resposta.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30. </w:t>
      </w:r>
      <w:r w:rsidRPr="008B5667">
        <w:rPr>
          <w:rFonts w:ascii="Arial" w:eastAsia="Times New Roman" w:hAnsi="Arial" w:cs="Arial"/>
          <w:color w:val="333333"/>
          <w:sz w:val="20"/>
          <w:szCs w:val="20"/>
          <w:lang w:eastAsia="pt-BR"/>
        </w:rPr>
        <w:t xml:space="preserve">Na conclusão, a autora retoma </w:t>
      </w:r>
      <w:proofErr w:type="gramStart"/>
      <w:r w:rsidRPr="008B5667">
        <w:rPr>
          <w:rFonts w:ascii="Arial" w:eastAsia="Times New Roman" w:hAnsi="Arial" w:cs="Arial"/>
          <w:color w:val="333333"/>
          <w:sz w:val="20"/>
          <w:szCs w:val="20"/>
          <w:lang w:eastAsia="pt-BR"/>
        </w:rPr>
        <w:t>à</w:t>
      </w:r>
      <w:proofErr w:type="gramEnd"/>
      <w:r w:rsidRPr="008B5667">
        <w:rPr>
          <w:rFonts w:ascii="Arial" w:eastAsia="Times New Roman" w:hAnsi="Arial" w:cs="Arial"/>
          <w:color w:val="333333"/>
          <w:sz w:val="20"/>
          <w:szCs w:val="20"/>
          <w:lang w:eastAsia="pt-BR"/>
        </w:rPr>
        <w:t xml:space="preserve"> ideia inicial e confirma o ponto de vista defendido no desenvolvimento. Como ela reforça a opinião de que os adultos estão em dívida com os jovens?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31.</w:t>
      </w:r>
      <w:r w:rsidRPr="008B5667">
        <w:rPr>
          <w:rFonts w:ascii="Arial" w:eastAsia="Times New Roman" w:hAnsi="Arial" w:cs="Arial"/>
          <w:color w:val="333333"/>
          <w:sz w:val="20"/>
          <w:szCs w:val="20"/>
          <w:lang w:eastAsia="pt-BR"/>
        </w:rPr>
        <w:t> Como já vimos em outros textos argumentativos, para conferir maior impressão de objetividade à exposição de ideias, é comum o emprego da 3ª pessoa do singular.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 xml:space="preserve">Nesse artigo, em que pessoa foi </w:t>
      </w:r>
      <w:proofErr w:type="gramStart"/>
      <w:r w:rsidRPr="008B5667">
        <w:rPr>
          <w:rFonts w:ascii="Arial" w:eastAsia="Times New Roman" w:hAnsi="Arial" w:cs="Arial"/>
          <w:color w:val="333333"/>
          <w:sz w:val="20"/>
          <w:szCs w:val="20"/>
          <w:lang w:eastAsia="pt-BR"/>
        </w:rPr>
        <w:t>construído</w:t>
      </w:r>
      <w:proofErr w:type="gramEnd"/>
      <w:r w:rsidRPr="008B5667">
        <w:rPr>
          <w:rFonts w:ascii="Arial" w:eastAsia="Times New Roman" w:hAnsi="Arial" w:cs="Arial"/>
          <w:color w:val="333333"/>
          <w:sz w:val="20"/>
          <w:szCs w:val="20"/>
          <w:lang w:eastAsia="pt-BR"/>
        </w:rPr>
        <w:t xml:space="preserve"> o texto? Por quê? Transcreva alguns exemplos.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32)</w:t>
      </w:r>
      <w:proofErr w:type="gramEnd"/>
      <w:r w:rsidRPr="008B5667">
        <w:rPr>
          <w:rFonts w:ascii="Arial" w:eastAsia="Times New Roman" w:hAnsi="Arial" w:cs="Arial"/>
          <w:color w:val="333333"/>
          <w:sz w:val="20"/>
          <w:szCs w:val="20"/>
          <w:lang w:eastAsia="pt-BR"/>
        </w:rPr>
        <w:t> Além da linguagem subjetiva, observa-se no artigo algum trecho que revele emoção? Esclareça sua resposta.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33)</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Outros traços de subjetividade existentes no texto são o uso de adjetivos com alta carga opinativa e a tentativa da autora de dialogar de igual para igual com o leitor. Cite alguns exemplos.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35)</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As marcas de subjetividade que aparecem no texto comprometeram de alguma forma a consistência da argumentação apresentada pela autora? Por quê? </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pacing w:after="0" w:line="240" w:lineRule="auto"/>
        <w:ind w:left="-993" w:right="-710"/>
        <w:rPr>
          <w:rFonts w:ascii="Arial" w:eastAsia="Times New Roman" w:hAnsi="Arial" w:cs="Arial"/>
          <w:sz w:val="20"/>
          <w:szCs w:val="20"/>
          <w:lang w:eastAsia="pt-BR"/>
        </w:rPr>
      </w:pPr>
      <w:r w:rsidRPr="008B5667">
        <w:rPr>
          <w:rFonts w:ascii="Arial" w:eastAsia="Times New Roman" w:hAnsi="Arial" w:cs="Arial"/>
          <w:b/>
          <w:bCs/>
          <w:color w:val="333333"/>
          <w:sz w:val="20"/>
          <w:szCs w:val="20"/>
          <w:shd w:val="clear" w:color="auto" w:fill="FFFFFF"/>
          <w:lang w:eastAsia="pt-BR"/>
        </w:rPr>
        <w:t>Leia a tira.</w:t>
      </w:r>
      <w:proofErr w:type="gramStart"/>
      <w:r w:rsidRPr="008B5667">
        <w:rPr>
          <w:rFonts w:ascii="Arial" w:eastAsia="Times New Roman" w:hAnsi="Arial" w:cs="Arial"/>
          <w:color w:val="333333"/>
          <w:sz w:val="20"/>
          <w:szCs w:val="20"/>
          <w:lang w:eastAsia="pt-BR"/>
        </w:rPr>
        <w:br/>
      </w:r>
      <w:proofErr w:type="gramEnd"/>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r w:rsidRPr="008B5667">
        <w:rPr>
          <w:rFonts w:ascii="Arial" w:eastAsia="Times New Roman" w:hAnsi="Arial" w:cs="Arial"/>
          <w:noProof/>
          <w:color w:val="333333"/>
          <w:sz w:val="20"/>
          <w:szCs w:val="20"/>
          <w:lang w:eastAsia="pt-BR"/>
        </w:rPr>
        <w:drawing>
          <wp:inline distT="0" distB="0" distL="0" distR="0">
            <wp:extent cx="6096000" cy="1905000"/>
            <wp:effectExtent l="0" t="0" r="0" b="0"/>
            <wp:docPr id="9" name="Imagem 8" descr="https://4.bp.blogspot.com/-a6wW98hLsHs/V5Y2bbdxpxI/AAAAAAAALHw/EDXjAXOdi1QrctpDIFaXf1RoLQreigFywCLcB/s640/digitalizar004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a6wW98hLsHs/V5Y2bbdxpxI/AAAAAAAALHw/EDXjAXOdi1QrctpDIFaXf1RoLQreigFywCLcB/s640/digitalizar0040.jpg">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1905000"/>
                    </a:xfrm>
                    <a:prstGeom prst="rect">
                      <a:avLst/>
                    </a:prstGeom>
                    <a:noFill/>
                    <a:ln>
                      <a:noFill/>
                    </a:ln>
                  </pic:spPr>
                </pic:pic>
              </a:graphicData>
            </a:graphic>
          </wp:inline>
        </w:drawing>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shd w:val="clear" w:color="auto" w:fill="FFFFFF"/>
          <w:lang w:eastAsia="pt-BR"/>
        </w:rPr>
      </w:pPr>
      <w:r w:rsidRPr="008B5667">
        <w:rPr>
          <w:rFonts w:ascii="Arial" w:eastAsia="Times New Roman" w:hAnsi="Arial" w:cs="Arial"/>
          <w:b/>
          <w:bCs/>
          <w:color w:val="333333"/>
          <w:sz w:val="20"/>
          <w:szCs w:val="20"/>
          <w:shd w:val="clear" w:color="auto" w:fill="FFFFFF"/>
          <w:lang w:eastAsia="pt-BR"/>
        </w:rPr>
        <w:br/>
      </w:r>
      <w:proofErr w:type="gramStart"/>
      <w:r w:rsidRPr="008B5667">
        <w:rPr>
          <w:rFonts w:ascii="Arial" w:eastAsia="Times New Roman" w:hAnsi="Arial" w:cs="Arial"/>
          <w:b/>
          <w:bCs/>
          <w:color w:val="333333"/>
          <w:sz w:val="20"/>
          <w:szCs w:val="20"/>
          <w:shd w:val="clear" w:color="auto" w:fill="FFFFFF"/>
          <w:lang w:eastAsia="pt-BR"/>
        </w:rPr>
        <w:t>36)</w:t>
      </w:r>
      <w:proofErr w:type="gramEnd"/>
      <w:r w:rsidRPr="008B5667">
        <w:rPr>
          <w:rFonts w:ascii="Arial" w:eastAsia="Times New Roman" w:hAnsi="Arial" w:cs="Arial"/>
          <w:color w:val="333333"/>
          <w:sz w:val="20"/>
          <w:szCs w:val="20"/>
          <w:shd w:val="clear" w:color="auto" w:fill="FFFFFF"/>
          <w:lang w:eastAsia="pt-BR"/>
        </w:rPr>
        <w:t> Em "Vende-se terrenos adicionais disponíveis" a norma padrão foi seguida?</w:t>
      </w:r>
      <w:r w:rsidRPr="008B5667">
        <w:rPr>
          <w:rFonts w:ascii="Arial" w:eastAsia="Times New Roman" w:hAnsi="Arial" w:cs="Arial"/>
          <w:color w:val="333333"/>
          <w:sz w:val="20"/>
          <w:szCs w:val="20"/>
          <w:lang w:eastAsia="pt-BR"/>
        </w:rPr>
        <w:br/>
      </w:r>
      <w:proofErr w:type="gramStart"/>
      <w:r w:rsidRPr="008B5667">
        <w:rPr>
          <w:rFonts w:ascii="Arial" w:eastAsia="Times New Roman" w:hAnsi="Arial" w:cs="Arial"/>
          <w:b/>
          <w:bCs/>
          <w:color w:val="333333"/>
          <w:sz w:val="20"/>
          <w:szCs w:val="20"/>
          <w:shd w:val="clear" w:color="auto" w:fill="FFFFFF"/>
          <w:lang w:eastAsia="pt-BR"/>
        </w:rPr>
        <w:t>37)</w:t>
      </w:r>
      <w:proofErr w:type="gramEnd"/>
      <w:r w:rsidRPr="008B5667">
        <w:rPr>
          <w:rFonts w:ascii="Arial" w:eastAsia="Times New Roman" w:hAnsi="Arial" w:cs="Arial"/>
          <w:b/>
          <w:bCs/>
          <w:color w:val="333333"/>
          <w:sz w:val="20"/>
          <w:szCs w:val="20"/>
          <w:shd w:val="clear" w:color="auto" w:fill="FFFFFF"/>
          <w:lang w:eastAsia="pt-BR"/>
        </w:rPr>
        <w:t> </w:t>
      </w:r>
      <w:r w:rsidRPr="008B5667">
        <w:rPr>
          <w:rFonts w:ascii="Arial" w:eastAsia="Times New Roman" w:hAnsi="Arial" w:cs="Arial"/>
          <w:color w:val="333333"/>
          <w:sz w:val="20"/>
          <w:szCs w:val="20"/>
          <w:shd w:val="clear" w:color="auto" w:fill="FFFFFF"/>
          <w:lang w:eastAsia="pt-BR"/>
        </w:rPr>
        <w:t>Reescreva  o anúncio de acordo com a norma padrão.</w:t>
      </w:r>
    </w:p>
    <w:p w:rsidR="008B5667" w:rsidRPr="008B5667" w:rsidRDefault="008B5667" w:rsidP="008B5667">
      <w:pPr>
        <w:spacing w:after="0" w:line="240" w:lineRule="auto"/>
        <w:ind w:left="-993" w:right="-710"/>
        <w:rPr>
          <w:rFonts w:ascii="Arial" w:eastAsia="Times New Roman" w:hAnsi="Arial" w:cs="Arial"/>
          <w:sz w:val="20"/>
          <w:szCs w:val="20"/>
          <w:lang w:eastAsia="pt-BR"/>
        </w:rPr>
      </w:pPr>
      <w:r w:rsidRPr="008B5667">
        <w:rPr>
          <w:rFonts w:ascii="Arial" w:eastAsia="Times New Roman" w:hAnsi="Arial" w:cs="Arial"/>
          <w:b/>
          <w:bCs/>
          <w:color w:val="333333"/>
          <w:sz w:val="20"/>
          <w:szCs w:val="20"/>
          <w:shd w:val="clear" w:color="auto" w:fill="FFFFFF"/>
          <w:lang w:eastAsia="pt-BR"/>
        </w:rPr>
        <w:t>Leia a tira com atenção especial aos casos de concordância.</w:t>
      </w:r>
      <w:proofErr w:type="gramStart"/>
      <w:r w:rsidRPr="008B5667">
        <w:rPr>
          <w:rFonts w:ascii="Arial" w:eastAsia="Times New Roman" w:hAnsi="Arial" w:cs="Arial"/>
          <w:color w:val="333333"/>
          <w:sz w:val="20"/>
          <w:szCs w:val="20"/>
          <w:lang w:eastAsia="pt-BR"/>
        </w:rPr>
        <w:br/>
      </w:r>
      <w:proofErr w:type="gramEnd"/>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r w:rsidRPr="008B5667">
        <w:rPr>
          <w:rFonts w:ascii="Arial" w:eastAsia="Times New Roman" w:hAnsi="Arial" w:cs="Arial"/>
          <w:noProof/>
          <w:color w:val="333333"/>
          <w:sz w:val="20"/>
          <w:szCs w:val="20"/>
          <w:lang w:eastAsia="pt-BR"/>
        </w:rPr>
        <w:drawing>
          <wp:inline distT="0" distB="0" distL="0" distR="0">
            <wp:extent cx="6096000" cy="2266950"/>
            <wp:effectExtent l="0" t="0" r="0" b="0"/>
            <wp:docPr id="10" name="Imagem 9" descr="https://2.bp.blogspot.com/-JrckS4JpG2s/Vzu9d54EviI/AAAAAAAAKkU/-XNOzrB_JMwREic9dQ_THcOxv9QwojKdwCLcB/s640/digitalizar000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JrckS4JpG2s/Vzu9d54EviI/AAAAAAAAKkU/-XNOzrB_JMwREic9dQ_THcOxv9QwojKdwCLcB/s640/digitalizar0006.jpg">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2266950"/>
                    </a:xfrm>
                    <a:prstGeom prst="rect">
                      <a:avLst/>
                    </a:prstGeom>
                    <a:noFill/>
                    <a:ln>
                      <a:noFill/>
                    </a:ln>
                  </pic:spPr>
                </pic:pic>
              </a:graphicData>
            </a:graphic>
          </wp:inline>
        </w:drawing>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38)</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Transcreva da tira um exemplo de concordância nominal.</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39)</w:t>
      </w:r>
      <w:proofErr w:type="gramEnd"/>
      <w:r w:rsidRPr="008B5667">
        <w:rPr>
          <w:rFonts w:ascii="Arial" w:eastAsia="Times New Roman" w:hAnsi="Arial" w:cs="Arial"/>
          <w:color w:val="333333"/>
          <w:sz w:val="20"/>
          <w:szCs w:val="20"/>
          <w:lang w:eastAsia="pt-BR"/>
        </w:rPr>
        <w:t> Identifique, no terceiro quadrinho, um caso em que a concordância verbal pode ocorrer de dois modos, segundo as regras da gramática normativa.</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center"/>
        <w:rPr>
          <w:rFonts w:ascii="Arial" w:eastAsia="Times New Roman" w:hAnsi="Arial" w:cs="Arial"/>
          <w:color w:val="333333"/>
          <w:sz w:val="20"/>
          <w:szCs w:val="20"/>
          <w:lang w:eastAsia="pt-BR"/>
        </w:rPr>
      </w:pPr>
      <w:r w:rsidRPr="008B5667">
        <w:rPr>
          <w:rFonts w:ascii="Arial" w:eastAsia="Times New Roman" w:hAnsi="Arial" w:cs="Arial"/>
          <w:noProof/>
          <w:color w:val="333333"/>
          <w:sz w:val="20"/>
          <w:szCs w:val="20"/>
          <w:lang w:eastAsia="pt-BR"/>
        </w:rPr>
        <w:lastRenderedPageBreak/>
        <w:drawing>
          <wp:inline distT="0" distB="0" distL="0" distR="0">
            <wp:extent cx="3810000" cy="2857500"/>
            <wp:effectExtent l="0" t="0" r="0" b="0"/>
            <wp:docPr id="11" name="Imagem 10" descr="https://1.bp.blogspot.com/-mmp2aTiLuqM/V-Ga-sCffuI/AAAAAAAALq0/GN6P0tXvD4cymr0zmfycQln_ckmMLi0OgCLcB/s400/desigualdade-1024x768-1024x768.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mmp2aTiLuqM/V-Ga-sCffuI/AAAAAAAALq0/GN6P0tXvD4cymr0zmfycQln_ckmMLi0OgCLcB/s400/desigualdade-1024x768-1024x768.png">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p w:rsidR="008B5667" w:rsidRPr="008B5667" w:rsidRDefault="008B5667" w:rsidP="008B5667">
      <w:pPr>
        <w:spacing w:after="0" w:line="240" w:lineRule="auto"/>
        <w:ind w:left="-993" w:right="-710"/>
        <w:rPr>
          <w:rFonts w:ascii="Arial" w:eastAsia="Times New Roman" w:hAnsi="Arial" w:cs="Arial"/>
          <w:sz w:val="20"/>
          <w:szCs w:val="20"/>
          <w:lang w:eastAsia="pt-BR"/>
        </w:rPr>
      </w:pPr>
      <w:r w:rsidRPr="008B5667">
        <w:rPr>
          <w:rFonts w:ascii="Arial" w:eastAsia="Times New Roman" w:hAnsi="Arial" w:cs="Arial"/>
          <w:b/>
          <w:bCs/>
          <w:color w:val="333333"/>
          <w:sz w:val="20"/>
          <w:szCs w:val="20"/>
          <w:shd w:val="clear" w:color="auto" w:fill="FFFFFF"/>
          <w:lang w:eastAsia="pt-BR"/>
        </w:rPr>
        <w:br/>
      </w:r>
      <w:r w:rsidRPr="008B5667">
        <w:rPr>
          <w:rFonts w:ascii="Arial" w:eastAsia="Times New Roman" w:hAnsi="Arial" w:cs="Arial"/>
          <w:b/>
          <w:bCs/>
          <w:color w:val="333333"/>
          <w:sz w:val="20"/>
          <w:szCs w:val="20"/>
          <w:shd w:val="clear" w:color="auto" w:fill="FFFFFF"/>
          <w:lang w:eastAsia="pt-BR"/>
        </w:rPr>
        <w:br/>
        <w:t>Além da imaginação</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Tem gente passando fome.</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 não é a fome que você imagina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entre uma refeição e outra.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Tem gente sentindo frio.</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 não é o frio que você imagina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entre o chuveiro e a toalha.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Tem gente muito doente.</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 não é a doença que você imagina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entre a receita e a aspirina.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Tem gente sem esperança.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 não é o desalento que você imagina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entre o pesadelo e o despertar.</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Tem gente pelos cantos.</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 não são os cantos que você imagina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entre o passeio e a casa.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Tem gente sem dinheiro.</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 não é a falta que você imagina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entre o presente e a mesada.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Tem gente pedindo ajuda.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 não é aquela que você imagina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entre a escola e a novela.</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Tem gente que existe e parece</w:t>
      </w:r>
      <w:r w:rsidRPr="008B5667">
        <w:rPr>
          <w:rFonts w:ascii="Arial" w:eastAsia="Times New Roman" w:hAnsi="Arial" w:cs="Arial"/>
          <w:color w:val="333333"/>
          <w:sz w:val="20"/>
          <w:szCs w:val="20"/>
          <w:lang w:eastAsia="pt-BR"/>
        </w:rPr>
        <w:br/>
      </w:r>
      <w:r w:rsidRPr="008B5667">
        <w:rPr>
          <w:rFonts w:ascii="Arial" w:eastAsia="Times New Roman" w:hAnsi="Arial" w:cs="Arial"/>
          <w:color w:val="333333"/>
          <w:sz w:val="20"/>
          <w:szCs w:val="20"/>
          <w:shd w:val="clear" w:color="auto" w:fill="FFFFFF"/>
          <w:lang w:eastAsia="pt-BR"/>
        </w:rPr>
        <w:t>imaginação.</w:t>
      </w:r>
      <w:proofErr w:type="gramStart"/>
      <w:r w:rsidRPr="008B5667">
        <w:rPr>
          <w:rFonts w:ascii="Arial" w:eastAsia="Times New Roman" w:hAnsi="Arial" w:cs="Arial"/>
          <w:color w:val="333333"/>
          <w:sz w:val="20"/>
          <w:szCs w:val="20"/>
          <w:lang w:eastAsia="pt-BR"/>
        </w:rPr>
        <w:br/>
      </w:r>
      <w:proofErr w:type="gramEnd"/>
    </w:p>
    <w:p w:rsidR="008B5667" w:rsidRPr="008B5667" w:rsidRDefault="008B5667" w:rsidP="008B5667">
      <w:pPr>
        <w:shd w:val="clear" w:color="auto" w:fill="FFFFFF"/>
        <w:spacing w:after="0" w:line="240" w:lineRule="auto"/>
        <w:ind w:left="-993" w:right="-710"/>
        <w:jc w:val="right"/>
        <w:rPr>
          <w:rFonts w:ascii="Arial" w:eastAsia="Times New Roman" w:hAnsi="Arial" w:cs="Arial"/>
          <w:color w:val="333333"/>
          <w:sz w:val="20"/>
          <w:szCs w:val="20"/>
          <w:lang w:eastAsia="pt-BR"/>
        </w:rPr>
      </w:pPr>
      <w:r w:rsidRPr="008B5667">
        <w:rPr>
          <w:rFonts w:ascii="Arial" w:eastAsia="Times New Roman" w:hAnsi="Arial" w:cs="Arial"/>
          <w:color w:val="333333"/>
          <w:sz w:val="20"/>
          <w:szCs w:val="20"/>
          <w:lang w:eastAsia="pt-BR"/>
        </w:rPr>
        <w:t>Ulisses Tavares. Além da imaginação. In: </w:t>
      </w:r>
      <w:r w:rsidRPr="008B5667">
        <w:rPr>
          <w:rFonts w:ascii="Arial" w:eastAsia="Times New Roman" w:hAnsi="Arial" w:cs="Arial"/>
          <w:i/>
          <w:iCs/>
          <w:color w:val="333333"/>
          <w:sz w:val="20"/>
          <w:szCs w:val="20"/>
          <w:lang w:eastAsia="pt-BR"/>
        </w:rPr>
        <w:t>Viva a poesia viva</w:t>
      </w:r>
      <w:r w:rsidRPr="008B5667">
        <w:rPr>
          <w:rFonts w:ascii="Arial" w:eastAsia="Times New Roman" w:hAnsi="Arial" w:cs="Arial"/>
          <w:color w:val="333333"/>
          <w:sz w:val="20"/>
          <w:szCs w:val="20"/>
          <w:lang w:eastAsia="pt-BR"/>
        </w:rPr>
        <w:t xml:space="preserve">. 2. </w:t>
      </w:r>
      <w:proofErr w:type="gramStart"/>
      <w:r w:rsidRPr="008B5667">
        <w:rPr>
          <w:rFonts w:ascii="Arial" w:eastAsia="Times New Roman" w:hAnsi="Arial" w:cs="Arial"/>
          <w:color w:val="333333"/>
          <w:sz w:val="20"/>
          <w:szCs w:val="20"/>
          <w:lang w:eastAsia="pt-BR"/>
        </w:rPr>
        <w:t>ed.</w:t>
      </w:r>
      <w:proofErr w:type="gramEnd"/>
      <w:r w:rsidRPr="008B5667">
        <w:rPr>
          <w:rFonts w:ascii="Arial" w:eastAsia="Times New Roman" w:hAnsi="Arial" w:cs="Arial"/>
          <w:color w:val="333333"/>
          <w:sz w:val="20"/>
          <w:szCs w:val="20"/>
          <w:lang w:eastAsia="pt-BR"/>
        </w:rPr>
        <w:t xml:space="preserve"> São Paulo: Saraiva, 1997. </w:t>
      </w:r>
      <w:proofErr w:type="gramStart"/>
      <w:r w:rsidRPr="008B5667">
        <w:rPr>
          <w:rFonts w:ascii="Arial" w:eastAsia="Times New Roman" w:hAnsi="Arial" w:cs="Arial"/>
          <w:color w:val="333333"/>
          <w:sz w:val="20"/>
          <w:szCs w:val="20"/>
          <w:lang w:eastAsia="pt-BR"/>
        </w:rPr>
        <w:t>p.</w:t>
      </w:r>
      <w:proofErr w:type="gramEnd"/>
      <w:r w:rsidRPr="008B5667">
        <w:rPr>
          <w:rFonts w:ascii="Arial" w:eastAsia="Times New Roman" w:hAnsi="Arial" w:cs="Arial"/>
          <w:color w:val="333333"/>
          <w:sz w:val="20"/>
          <w:szCs w:val="20"/>
          <w:lang w:eastAsia="pt-BR"/>
        </w:rPr>
        <w:t>57. (Jabuti)</w:t>
      </w:r>
    </w:p>
    <w:p w:rsidR="008B5667" w:rsidRPr="008B5667" w:rsidRDefault="008B5667" w:rsidP="008B5667">
      <w:pPr>
        <w:shd w:val="clear" w:color="auto" w:fill="FFFFFF"/>
        <w:spacing w:after="0" w:line="240" w:lineRule="auto"/>
        <w:ind w:left="-993" w:right="-710"/>
        <w:jc w:val="right"/>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40.</w:t>
      </w:r>
      <w:r w:rsidRPr="008B5667">
        <w:rPr>
          <w:rFonts w:ascii="Arial" w:eastAsia="Times New Roman" w:hAnsi="Arial" w:cs="Arial"/>
          <w:color w:val="333333"/>
          <w:sz w:val="20"/>
          <w:szCs w:val="20"/>
          <w:lang w:eastAsia="pt-BR"/>
        </w:rPr>
        <w:t> Esse poema faz referência a diferentes problemas sociais. Quais são eles?</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41. </w:t>
      </w:r>
      <w:r w:rsidRPr="008B5667">
        <w:rPr>
          <w:rFonts w:ascii="Arial" w:eastAsia="Times New Roman" w:hAnsi="Arial" w:cs="Arial"/>
          <w:color w:val="333333"/>
          <w:sz w:val="20"/>
          <w:szCs w:val="20"/>
          <w:lang w:eastAsia="pt-BR"/>
        </w:rPr>
        <w:t>O poema foi elaborado em versos livres (estrofes não fixas) e brancos</w:t>
      </w:r>
      <w:proofErr w:type="gramStart"/>
      <w:r w:rsidRPr="008B5667">
        <w:rPr>
          <w:rFonts w:ascii="Arial" w:eastAsia="Times New Roman" w:hAnsi="Arial" w:cs="Arial"/>
          <w:color w:val="333333"/>
          <w:sz w:val="20"/>
          <w:szCs w:val="20"/>
          <w:lang w:eastAsia="pt-BR"/>
        </w:rPr>
        <w:t xml:space="preserve">  </w:t>
      </w:r>
      <w:proofErr w:type="gramEnd"/>
      <w:r w:rsidRPr="008B5667">
        <w:rPr>
          <w:rFonts w:ascii="Arial" w:eastAsia="Times New Roman" w:hAnsi="Arial" w:cs="Arial"/>
          <w:color w:val="333333"/>
          <w:sz w:val="20"/>
          <w:szCs w:val="20"/>
          <w:lang w:eastAsia="pt-BR"/>
        </w:rPr>
        <w:t>(sem rimas). Quantas estrofes e quantos versos há nesse poema?</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t>42.</w:t>
      </w:r>
      <w:r w:rsidRPr="008B5667">
        <w:rPr>
          <w:rFonts w:ascii="Arial" w:eastAsia="Times New Roman" w:hAnsi="Arial" w:cs="Arial"/>
          <w:color w:val="333333"/>
          <w:sz w:val="20"/>
          <w:szCs w:val="20"/>
          <w:lang w:eastAsia="pt-BR"/>
        </w:rPr>
        <w:t xml:space="preserve"> O eu lírico retrata vários problemas sociais e faz constantes apelos a seu interlocutor. Explique a relação existente entre o texto verbal e o texto </w:t>
      </w:r>
      <w:proofErr w:type="spellStart"/>
      <w:proofErr w:type="gramStart"/>
      <w:r w:rsidRPr="008B5667">
        <w:rPr>
          <w:rFonts w:ascii="Arial" w:eastAsia="Times New Roman" w:hAnsi="Arial" w:cs="Arial"/>
          <w:color w:val="333333"/>
          <w:sz w:val="20"/>
          <w:szCs w:val="20"/>
          <w:lang w:eastAsia="pt-BR"/>
        </w:rPr>
        <w:t>não-verbal</w:t>
      </w:r>
      <w:proofErr w:type="spellEnd"/>
      <w:proofErr w:type="gramEnd"/>
      <w:r w:rsidRPr="008B5667">
        <w:rPr>
          <w:rFonts w:ascii="Arial" w:eastAsia="Times New Roman" w:hAnsi="Arial" w:cs="Arial"/>
          <w:color w:val="333333"/>
          <w:sz w:val="20"/>
          <w:szCs w:val="20"/>
          <w:lang w:eastAsia="pt-BR"/>
        </w:rPr>
        <w:t>.</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43)</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Que impacto causam esses apelos?</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44)</w:t>
      </w:r>
      <w:proofErr w:type="gramEnd"/>
      <w:r w:rsidRPr="008B5667">
        <w:rPr>
          <w:rFonts w:ascii="Arial" w:eastAsia="Times New Roman" w:hAnsi="Arial" w:cs="Arial"/>
          <w:color w:val="333333"/>
          <w:sz w:val="20"/>
          <w:szCs w:val="20"/>
          <w:lang w:eastAsia="pt-BR"/>
        </w:rPr>
        <w:t> O que ele pretende enfatizar?</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45)</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Qual foi, em sua opinião, o apelo mais impactante? Por quê?</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r w:rsidRPr="008B5667">
        <w:rPr>
          <w:rFonts w:ascii="Arial" w:eastAsia="Times New Roman" w:hAnsi="Arial" w:cs="Arial"/>
          <w:b/>
          <w:bCs/>
          <w:color w:val="333333"/>
          <w:sz w:val="20"/>
          <w:szCs w:val="20"/>
          <w:lang w:eastAsia="pt-BR"/>
        </w:rPr>
        <w:lastRenderedPageBreak/>
        <w:t>46. </w:t>
      </w:r>
      <w:r w:rsidRPr="008B5667">
        <w:rPr>
          <w:rFonts w:ascii="Arial" w:eastAsia="Times New Roman" w:hAnsi="Arial" w:cs="Arial"/>
          <w:color w:val="333333"/>
          <w:sz w:val="20"/>
          <w:szCs w:val="20"/>
          <w:lang w:eastAsia="pt-BR"/>
        </w:rPr>
        <w:t>Quanto ao apelo contido no poema, responda às questões.</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47)</w:t>
      </w:r>
      <w:proofErr w:type="gramEnd"/>
      <w:r w:rsidRPr="008B5667">
        <w:rPr>
          <w:rFonts w:ascii="Arial" w:eastAsia="Times New Roman" w:hAnsi="Arial" w:cs="Arial"/>
          <w:b/>
          <w:bCs/>
          <w:color w:val="333333"/>
          <w:sz w:val="20"/>
          <w:szCs w:val="20"/>
          <w:lang w:eastAsia="pt-BR"/>
        </w:rPr>
        <w:t> </w:t>
      </w:r>
      <w:r w:rsidRPr="008B5667">
        <w:rPr>
          <w:rFonts w:ascii="Arial" w:eastAsia="Times New Roman" w:hAnsi="Arial" w:cs="Arial"/>
          <w:color w:val="333333"/>
          <w:sz w:val="20"/>
          <w:szCs w:val="20"/>
          <w:lang w:eastAsia="pt-BR"/>
        </w:rPr>
        <w:t>A quem o eu lírico se dirige?</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48)</w:t>
      </w:r>
      <w:proofErr w:type="gramEnd"/>
      <w:r w:rsidRPr="008B5667">
        <w:rPr>
          <w:rFonts w:ascii="Arial" w:eastAsia="Times New Roman" w:hAnsi="Arial" w:cs="Arial"/>
          <w:color w:val="333333"/>
          <w:sz w:val="20"/>
          <w:szCs w:val="20"/>
          <w:lang w:eastAsia="pt-BR"/>
        </w:rPr>
        <w:t> A que classe social supostamente pertencem as pessoas citadas nesse poema?</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roofErr w:type="gramStart"/>
      <w:r w:rsidRPr="008B5667">
        <w:rPr>
          <w:rFonts w:ascii="Arial" w:eastAsia="Times New Roman" w:hAnsi="Arial" w:cs="Arial"/>
          <w:b/>
          <w:bCs/>
          <w:color w:val="333333"/>
          <w:sz w:val="20"/>
          <w:szCs w:val="20"/>
          <w:lang w:eastAsia="pt-BR"/>
        </w:rPr>
        <w:t>49)</w:t>
      </w:r>
      <w:proofErr w:type="gramEnd"/>
      <w:r w:rsidRPr="008B5667">
        <w:rPr>
          <w:rFonts w:ascii="Arial" w:eastAsia="Times New Roman" w:hAnsi="Arial" w:cs="Arial"/>
          <w:color w:val="333333"/>
          <w:sz w:val="20"/>
          <w:szCs w:val="20"/>
          <w:lang w:eastAsia="pt-BR"/>
        </w:rPr>
        <w:t> Com que objetivo o eu lírico dialoga com o público a que se dirige?</w:t>
      </w:r>
    </w:p>
    <w:p w:rsidR="008B5667" w:rsidRPr="008B5667" w:rsidRDefault="008B5667" w:rsidP="008B5667">
      <w:pPr>
        <w:shd w:val="clear" w:color="auto" w:fill="FFFFFF"/>
        <w:spacing w:after="0" w:line="240" w:lineRule="auto"/>
        <w:ind w:left="-993" w:right="-710"/>
        <w:jc w:val="both"/>
        <w:rPr>
          <w:rFonts w:ascii="Arial" w:eastAsia="Times New Roman" w:hAnsi="Arial" w:cs="Arial"/>
          <w:color w:val="333333"/>
          <w:sz w:val="20"/>
          <w:szCs w:val="20"/>
          <w:lang w:eastAsia="pt-BR"/>
        </w:rPr>
      </w:pPr>
    </w:p>
    <w:p w:rsidR="008B5667" w:rsidRPr="008B5667" w:rsidRDefault="008B5667" w:rsidP="008B5667">
      <w:pPr>
        <w:ind w:left="-993" w:right="-710"/>
        <w:rPr>
          <w:rFonts w:ascii="Arial" w:hAnsi="Arial" w:cs="Arial"/>
          <w:sz w:val="20"/>
          <w:szCs w:val="20"/>
        </w:rPr>
      </w:pPr>
    </w:p>
    <w:p w:rsidR="000D3477" w:rsidRPr="008B5667" w:rsidRDefault="000D3477" w:rsidP="008B5667">
      <w:pPr>
        <w:spacing w:line="288" w:lineRule="auto"/>
        <w:ind w:left="-993" w:right="-710"/>
        <w:jc w:val="both"/>
        <w:rPr>
          <w:rFonts w:ascii="Arial" w:hAnsi="Arial" w:cs="Arial"/>
          <w:sz w:val="20"/>
          <w:szCs w:val="20"/>
        </w:rPr>
      </w:pPr>
    </w:p>
    <w:sectPr w:rsidR="000D3477" w:rsidRPr="008B5667" w:rsidSect="00E970A3">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04C1" w:rsidRDefault="002304C1" w:rsidP="00B62294">
      <w:pPr>
        <w:spacing w:after="0" w:line="240" w:lineRule="auto"/>
      </w:pPr>
      <w:r>
        <w:separator/>
      </w:r>
    </w:p>
  </w:endnote>
  <w:endnote w:type="continuationSeparator" w:id="0">
    <w:p w:rsidR="002304C1" w:rsidRDefault="002304C1" w:rsidP="00B62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04C1" w:rsidRDefault="002304C1" w:rsidP="00B62294">
      <w:pPr>
        <w:spacing w:after="0" w:line="240" w:lineRule="auto"/>
      </w:pPr>
      <w:r>
        <w:separator/>
      </w:r>
    </w:p>
  </w:footnote>
  <w:footnote w:type="continuationSeparator" w:id="0">
    <w:p w:rsidR="002304C1" w:rsidRDefault="002304C1" w:rsidP="00B62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E4BD5"/>
    <w:multiLevelType w:val="hybridMultilevel"/>
    <w:tmpl w:val="CA34E758"/>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8B20B4"/>
    <w:multiLevelType w:val="hybridMultilevel"/>
    <w:tmpl w:val="428EAE36"/>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0985687"/>
    <w:multiLevelType w:val="hybridMultilevel"/>
    <w:tmpl w:val="D6E6B0D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BC1DE8"/>
    <w:multiLevelType w:val="hybridMultilevel"/>
    <w:tmpl w:val="0BCE375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C797FAC"/>
    <w:multiLevelType w:val="hybridMultilevel"/>
    <w:tmpl w:val="73005D62"/>
    <w:lvl w:ilvl="0" w:tplc="04160019">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CE77B8D"/>
    <w:multiLevelType w:val="hybridMultilevel"/>
    <w:tmpl w:val="BE7E599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0EC3C59"/>
    <w:multiLevelType w:val="hybridMultilevel"/>
    <w:tmpl w:val="AD7E2B3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2BA7652"/>
    <w:multiLevelType w:val="hybridMultilevel"/>
    <w:tmpl w:val="046E66F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487081C"/>
    <w:multiLevelType w:val="hybridMultilevel"/>
    <w:tmpl w:val="71EE325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601354B"/>
    <w:multiLevelType w:val="hybridMultilevel"/>
    <w:tmpl w:val="1AC415F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8C4732"/>
    <w:multiLevelType w:val="hybridMultilevel"/>
    <w:tmpl w:val="F6E8D8E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7147C59"/>
    <w:multiLevelType w:val="hybridMultilevel"/>
    <w:tmpl w:val="F230DE8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3372A4A"/>
    <w:multiLevelType w:val="hybridMultilevel"/>
    <w:tmpl w:val="53AC77BC"/>
    <w:lvl w:ilvl="0" w:tplc="DF5A1A30">
      <w:start w:val="1"/>
      <w:numFmt w:val="lowerLetter"/>
      <w:lvlText w:val="%1."/>
      <w:lvlJc w:val="left"/>
      <w:pPr>
        <w:ind w:left="720" w:hanging="360"/>
      </w:pPr>
      <w:rPr>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5E04B9A"/>
    <w:multiLevelType w:val="hybridMultilevel"/>
    <w:tmpl w:val="3D62356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D750B83"/>
    <w:multiLevelType w:val="hybridMultilevel"/>
    <w:tmpl w:val="A6327CC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65A5E83"/>
    <w:multiLevelType w:val="hybridMultilevel"/>
    <w:tmpl w:val="83467A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7CD709D"/>
    <w:multiLevelType w:val="hybridMultilevel"/>
    <w:tmpl w:val="D706787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8B07435"/>
    <w:multiLevelType w:val="hybridMultilevel"/>
    <w:tmpl w:val="D72E8E6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DA05E25"/>
    <w:multiLevelType w:val="hybridMultilevel"/>
    <w:tmpl w:val="F558FBC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74221AB2"/>
    <w:multiLevelType w:val="hybridMultilevel"/>
    <w:tmpl w:val="AB3ED48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66A0B8B"/>
    <w:multiLevelType w:val="hybridMultilevel"/>
    <w:tmpl w:val="24A889B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6F86285"/>
    <w:multiLevelType w:val="hybridMultilevel"/>
    <w:tmpl w:val="9BDA888A"/>
    <w:lvl w:ilvl="0" w:tplc="04160019">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78854E43"/>
    <w:multiLevelType w:val="hybridMultilevel"/>
    <w:tmpl w:val="309E9206"/>
    <w:lvl w:ilvl="0" w:tplc="618CA386">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D004301"/>
    <w:multiLevelType w:val="hybridMultilevel"/>
    <w:tmpl w:val="7D9C5F5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7DE9327F"/>
    <w:multiLevelType w:val="hybridMultilevel"/>
    <w:tmpl w:val="EC90193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20"/>
  </w:num>
  <w:num w:numId="3">
    <w:abstractNumId w:val="7"/>
  </w:num>
  <w:num w:numId="4">
    <w:abstractNumId w:val="6"/>
  </w:num>
  <w:num w:numId="5">
    <w:abstractNumId w:val="2"/>
  </w:num>
  <w:num w:numId="6">
    <w:abstractNumId w:val="8"/>
  </w:num>
  <w:num w:numId="7">
    <w:abstractNumId w:val="4"/>
  </w:num>
  <w:num w:numId="8">
    <w:abstractNumId w:val="21"/>
  </w:num>
  <w:num w:numId="9">
    <w:abstractNumId w:val="11"/>
  </w:num>
  <w:num w:numId="10">
    <w:abstractNumId w:val="23"/>
  </w:num>
  <w:num w:numId="11">
    <w:abstractNumId w:val="12"/>
  </w:num>
  <w:num w:numId="12">
    <w:abstractNumId w:val="1"/>
  </w:num>
  <w:num w:numId="13">
    <w:abstractNumId w:val="3"/>
  </w:num>
  <w:num w:numId="14">
    <w:abstractNumId w:val="24"/>
  </w:num>
  <w:num w:numId="15">
    <w:abstractNumId w:val="22"/>
  </w:num>
  <w:num w:numId="16">
    <w:abstractNumId w:val="14"/>
  </w:num>
  <w:num w:numId="17">
    <w:abstractNumId w:val="17"/>
  </w:num>
  <w:num w:numId="18">
    <w:abstractNumId w:val="18"/>
  </w:num>
  <w:num w:numId="19">
    <w:abstractNumId w:val="13"/>
  </w:num>
  <w:num w:numId="20">
    <w:abstractNumId w:val="10"/>
  </w:num>
  <w:num w:numId="21">
    <w:abstractNumId w:val="9"/>
  </w:num>
  <w:num w:numId="22">
    <w:abstractNumId w:val="0"/>
  </w:num>
  <w:num w:numId="23">
    <w:abstractNumId w:val="19"/>
  </w:num>
  <w:num w:numId="24">
    <w:abstractNumId w:val="16"/>
  </w:num>
  <w:num w:numId="25">
    <w:abstractNumId w:val="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809E3"/>
    <w:rsid w:val="0000336C"/>
    <w:rsid w:val="00074508"/>
    <w:rsid w:val="000D3477"/>
    <w:rsid w:val="00136847"/>
    <w:rsid w:val="00186D89"/>
    <w:rsid w:val="001D32A4"/>
    <w:rsid w:val="002304C1"/>
    <w:rsid w:val="00300FBA"/>
    <w:rsid w:val="003205CA"/>
    <w:rsid w:val="003453E6"/>
    <w:rsid w:val="004A441C"/>
    <w:rsid w:val="0052195C"/>
    <w:rsid w:val="005276FA"/>
    <w:rsid w:val="005809E3"/>
    <w:rsid w:val="00596D52"/>
    <w:rsid w:val="005A04CE"/>
    <w:rsid w:val="006C34EC"/>
    <w:rsid w:val="007078D4"/>
    <w:rsid w:val="00741F70"/>
    <w:rsid w:val="00795695"/>
    <w:rsid w:val="007B03BC"/>
    <w:rsid w:val="0088668E"/>
    <w:rsid w:val="008B5667"/>
    <w:rsid w:val="009915C0"/>
    <w:rsid w:val="00A108F1"/>
    <w:rsid w:val="00AA3A45"/>
    <w:rsid w:val="00B62294"/>
    <w:rsid w:val="00B6456D"/>
    <w:rsid w:val="00C53E6F"/>
    <w:rsid w:val="00D57905"/>
    <w:rsid w:val="00D607EB"/>
    <w:rsid w:val="00D74F0E"/>
    <w:rsid w:val="00DD1FBB"/>
    <w:rsid w:val="00DE21E6"/>
    <w:rsid w:val="00DE57E5"/>
    <w:rsid w:val="00DE786C"/>
    <w:rsid w:val="00E414D2"/>
    <w:rsid w:val="00E74688"/>
    <w:rsid w:val="00E970A3"/>
    <w:rsid w:val="00EC3154"/>
    <w:rsid w:val="00EE3FFF"/>
    <w:rsid w:val="00EF0E48"/>
    <w:rsid w:val="00FB0CC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D89"/>
  </w:style>
  <w:style w:type="paragraph" w:styleId="Ttulo1">
    <w:name w:val="heading 1"/>
    <w:basedOn w:val="Normal"/>
    <w:next w:val="Normal"/>
    <w:link w:val="Ttulo1Char"/>
    <w:qFormat/>
    <w:rsid w:val="000D3477"/>
    <w:pPr>
      <w:keepNext/>
      <w:spacing w:after="0" w:line="240" w:lineRule="auto"/>
      <w:jc w:val="center"/>
      <w:outlineLvl w:val="0"/>
    </w:pPr>
    <w:rPr>
      <w:rFonts w:ascii="Times New Roman" w:eastAsia="Times New Roman" w:hAnsi="Times New Roman" w:cs="Times New Roman"/>
      <w:b/>
      <w:bCs/>
      <w:sz w:val="24"/>
      <w:szCs w:val="24"/>
      <w:u w:val="single"/>
      <w:lang w:eastAsia="pt-BR"/>
    </w:rPr>
  </w:style>
  <w:style w:type="paragraph" w:styleId="Ttulo2">
    <w:name w:val="heading 2"/>
    <w:basedOn w:val="Normal"/>
    <w:next w:val="Normal"/>
    <w:link w:val="Ttulo2Char"/>
    <w:semiHidden/>
    <w:unhideWhenUsed/>
    <w:qFormat/>
    <w:rsid w:val="000D3477"/>
    <w:pPr>
      <w:keepNext/>
      <w:spacing w:after="0" w:line="240" w:lineRule="auto"/>
      <w:jc w:val="center"/>
      <w:outlineLvl w:val="1"/>
    </w:pPr>
    <w:rPr>
      <w:rFonts w:ascii="Arial" w:eastAsia="Times New Roman" w:hAnsi="Arial" w:cs="Arial"/>
      <w:b/>
      <w:bCs/>
      <w:sz w:val="30"/>
      <w:szCs w:val="24"/>
      <w:u w:val="single"/>
      <w:lang w:eastAsia="pt-BR"/>
    </w:rPr>
  </w:style>
  <w:style w:type="paragraph" w:styleId="Ttulo3">
    <w:name w:val="heading 3"/>
    <w:basedOn w:val="Normal"/>
    <w:next w:val="Normal"/>
    <w:link w:val="Ttulo3Char"/>
    <w:semiHidden/>
    <w:unhideWhenUsed/>
    <w:qFormat/>
    <w:rsid w:val="000D3477"/>
    <w:pPr>
      <w:keepNext/>
      <w:spacing w:after="240" w:line="240" w:lineRule="auto"/>
      <w:jc w:val="center"/>
      <w:outlineLvl w:val="2"/>
    </w:pPr>
    <w:rPr>
      <w:rFonts w:ascii="Verdana" w:eastAsia="Times New Roman" w:hAnsi="Verdana" w:cs="Times New Roman"/>
      <w:b/>
      <w:bCs/>
      <w:color w:val="000000"/>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uiPriority w:val="99"/>
    <w:rsid w:val="003205CA"/>
    <w:rPr>
      <w:rFonts w:ascii="Times New Roman" w:eastAsia="Times New Roman" w:hAnsi="Times New Roman" w:cs="Times New Roman"/>
      <w:sz w:val="24"/>
      <w:szCs w:val="24"/>
      <w:lang w:eastAsia="pt-BR"/>
    </w:rPr>
  </w:style>
  <w:style w:type="character" w:customStyle="1" w:styleId="Ttulo2Char">
    <w:name w:val="Título 2 Char"/>
    <w:basedOn w:val="Fontepargpadro"/>
    <w:link w:val="Ttulo2"/>
    <w:semiHidden/>
    <w:rsid w:val="000D3477"/>
    <w:rPr>
      <w:rFonts w:ascii="Arial" w:eastAsia="Times New Roman" w:hAnsi="Arial" w:cs="Arial"/>
      <w:b/>
      <w:bCs/>
      <w:sz w:val="30"/>
      <w:szCs w:val="24"/>
      <w:u w:val="single"/>
      <w:lang w:eastAsia="pt-BR"/>
    </w:rPr>
  </w:style>
  <w:style w:type="character" w:customStyle="1" w:styleId="Ttulo1Char">
    <w:name w:val="Título 1 Char"/>
    <w:basedOn w:val="Fontepargpadro"/>
    <w:link w:val="Ttulo1"/>
    <w:rsid w:val="000D3477"/>
    <w:rPr>
      <w:rFonts w:ascii="Times New Roman" w:eastAsia="Times New Roman" w:hAnsi="Times New Roman" w:cs="Times New Roman"/>
      <w:b/>
      <w:bCs/>
      <w:sz w:val="24"/>
      <w:szCs w:val="24"/>
      <w:u w:val="single"/>
      <w:lang w:eastAsia="pt-BR"/>
    </w:rPr>
  </w:style>
  <w:style w:type="character" w:customStyle="1" w:styleId="Ttulo3Char">
    <w:name w:val="Título 3 Char"/>
    <w:basedOn w:val="Fontepargpadro"/>
    <w:link w:val="Ttulo3"/>
    <w:semiHidden/>
    <w:rsid w:val="000D3477"/>
    <w:rPr>
      <w:rFonts w:ascii="Verdana" w:eastAsia="Times New Roman" w:hAnsi="Verdana" w:cs="Times New Roman"/>
      <w:b/>
      <w:bCs/>
      <w:color w:val="000000"/>
      <w:sz w:val="27"/>
      <w:szCs w:val="27"/>
      <w:lang w:eastAsia="pt-BR"/>
    </w:rPr>
  </w:style>
  <w:style w:type="paragraph" w:styleId="Corpodetexto">
    <w:name w:val="Body Text"/>
    <w:basedOn w:val="Normal"/>
    <w:link w:val="CorpodetextoChar"/>
    <w:semiHidden/>
    <w:unhideWhenUsed/>
    <w:rsid w:val="007B03BC"/>
    <w:pPr>
      <w:spacing w:after="0" w:line="240" w:lineRule="auto"/>
      <w:jc w:val="both"/>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semiHidden/>
    <w:rsid w:val="007B03BC"/>
    <w:rPr>
      <w:rFonts w:ascii="Times New Roman" w:eastAsia="Times New Roman" w:hAnsi="Times New Roman" w:cs="Times New Roman"/>
      <w:sz w:val="24"/>
      <w:szCs w:val="24"/>
      <w:lang w:eastAsia="pt-BR"/>
    </w:rPr>
  </w:style>
  <w:style w:type="paragraph" w:customStyle="1" w:styleId="pj">
    <w:name w:val="pj"/>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w">
    <w:name w:val="nw"/>
    <w:basedOn w:val="Fontepargpadro"/>
    <w:rsid w:val="00B62294"/>
  </w:style>
  <w:style w:type="paragraph" w:customStyle="1" w:styleId="pl">
    <w:name w:val="pl"/>
    <w:basedOn w:val="Normal"/>
    <w:rsid w:val="00B62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f8">
    <w:name w:val="ff8"/>
    <w:basedOn w:val="Fontepargpadro"/>
    <w:rsid w:val="00B62294"/>
  </w:style>
  <w:style w:type="paragraph" w:styleId="Rodap">
    <w:name w:val="footer"/>
    <w:basedOn w:val="Normal"/>
    <w:link w:val="RodapChar"/>
    <w:uiPriority w:val="99"/>
    <w:semiHidden/>
    <w:unhideWhenUsed/>
    <w:rsid w:val="00B62294"/>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B62294"/>
  </w:style>
  <w:style w:type="character" w:styleId="Hyperlink">
    <w:name w:val="Hyperlink"/>
    <w:basedOn w:val="Fontepargpadro"/>
    <w:uiPriority w:val="99"/>
    <w:unhideWhenUsed/>
    <w:rsid w:val="00E970A3"/>
    <w:rPr>
      <w:color w:val="0000FF" w:themeColor="hyperlink"/>
      <w:u w:val="single"/>
    </w:rPr>
  </w:style>
  <w:style w:type="character" w:customStyle="1" w:styleId="apple-style-span">
    <w:name w:val="apple-style-span"/>
    <w:basedOn w:val="Fontepargpadro"/>
    <w:rsid w:val="009915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lunas">
    <w:name w:val="colunas"/>
    <w:basedOn w:val="Normal"/>
    <w:rsid w:val="00795695"/>
    <w:pPr>
      <w:tabs>
        <w:tab w:val="left" w:pos="907"/>
        <w:tab w:val="left" w:pos="2183"/>
      </w:tabs>
      <w:spacing w:before="60" w:after="28" w:line="264" w:lineRule="auto"/>
      <w:ind w:left="567" w:hanging="227"/>
      <w:jc w:val="both"/>
    </w:pPr>
    <w:rPr>
      <w:rFonts w:ascii="Times New Roman" w:eastAsia="Times New Roman" w:hAnsi="Times New Roman" w:cs="Times New Roman"/>
      <w:szCs w:val="20"/>
      <w:lang w:eastAsia="pt-BR"/>
    </w:rPr>
  </w:style>
  <w:style w:type="paragraph" w:customStyle="1" w:styleId="questo">
    <w:name w:val="questão"/>
    <w:basedOn w:val="Normal"/>
    <w:next w:val="questobody"/>
    <w:rsid w:val="00795695"/>
    <w:pPr>
      <w:spacing w:before="240" w:after="52" w:line="264" w:lineRule="auto"/>
      <w:ind w:left="340" w:hanging="340"/>
      <w:jc w:val="both"/>
    </w:pPr>
    <w:rPr>
      <w:rFonts w:ascii="Times New Roman" w:eastAsia="Times New Roman" w:hAnsi="Times New Roman" w:cs="Times New Roman"/>
      <w:szCs w:val="20"/>
      <w:lang w:eastAsia="pt-BR"/>
    </w:rPr>
  </w:style>
  <w:style w:type="paragraph" w:customStyle="1" w:styleId="questobody">
    <w:name w:val="questão body"/>
    <w:basedOn w:val="questo"/>
    <w:rsid w:val="00795695"/>
    <w:pPr>
      <w:spacing w:before="30"/>
      <w:ind w:firstLine="0"/>
    </w:pPr>
  </w:style>
  <w:style w:type="paragraph" w:customStyle="1" w:styleId="Default">
    <w:name w:val="Default"/>
    <w:rsid w:val="00C53E6F"/>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uiPriority w:val="99"/>
    <w:rsid w:val="00C53E6F"/>
    <w:pPr>
      <w:spacing w:line="201" w:lineRule="atLeast"/>
    </w:pPr>
    <w:rPr>
      <w:rFonts w:cs="Times New Roman"/>
      <w:color w:val="auto"/>
    </w:rPr>
  </w:style>
  <w:style w:type="character" w:customStyle="1" w:styleId="A3">
    <w:name w:val="A3"/>
    <w:uiPriority w:val="99"/>
    <w:rsid w:val="00C53E6F"/>
    <w:rPr>
      <w:rFonts w:cs="Calibri"/>
      <w:b/>
      <w:bCs/>
      <w:color w:val="000000"/>
      <w:sz w:val="20"/>
      <w:szCs w:val="20"/>
    </w:rPr>
  </w:style>
  <w:style w:type="paragraph" w:customStyle="1" w:styleId="Pa4">
    <w:name w:val="Pa4"/>
    <w:basedOn w:val="Default"/>
    <w:next w:val="Default"/>
    <w:uiPriority w:val="99"/>
    <w:rsid w:val="00C53E6F"/>
    <w:pPr>
      <w:spacing w:line="201" w:lineRule="atLeast"/>
    </w:pPr>
    <w:rPr>
      <w:rFonts w:cs="Times New Roman"/>
      <w:color w:val="auto"/>
    </w:rPr>
  </w:style>
  <w:style w:type="paragraph" w:styleId="NormalWeb">
    <w:name w:val="Normal (Web)"/>
    <w:basedOn w:val="Normal"/>
    <w:uiPriority w:val="99"/>
    <w:semiHidden/>
    <w:unhideWhenUsed/>
    <w:rsid w:val="00FB0CC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FB0CC9"/>
  </w:style>
  <w:style w:type="character" w:styleId="nfase">
    <w:name w:val="Emphasis"/>
    <w:basedOn w:val="Fontepargpadro"/>
    <w:uiPriority w:val="20"/>
    <w:qFormat/>
    <w:rsid w:val="00FB0CC9"/>
    <w:rPr>
      <w:i/>
      <w:iCs/>
    </w:rPr>
  </w:style>
  <w:style w:type="character" w:styleId="Forte">
    <w:name w:val="Strong"/>
    <w:basedOn w:val="Fontepargpadro"/>
    <w:uiPriority w:val="22"/>
    <w:qFormat/>
    <w:rsid w:val="00FB0CC9"/>
    <w:rPr>
      <w:b/>
      <w:bCs/>
    </w:rPr>
  </w:style>
  <w:style w:type="paragraph" w:styleId="Textodebalo">
    <w:name w:val="Balloon Text"/>
    <w:basedOn w:val="Normal"/>
    <w:link w:val="TextodebaloChar"/>
    <w:uiPriority w:val="99"/>
    <w:semiHidden/>
    <w:unhideWhenUsed/>
    <w:rsid w:val="00FB0C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CC9"/>
    <w:rPr>
      <w:rFonts w:ascii="Tahoma" w:hAnsi="Tahoma" w:cs="Tahoma"/>
      <w:sz w:val="16"/>
      <w:szCs w:val="16"/>
    </w:rPr>
  </w:style>
  <w:style w:type="paragraph" w:styleId="PargrafodaLista">
    <w:name w:val="List Paragraph"/>
    <w:basedOn w:val="Normal"/>
    <w:uiPriority w:val="34"/>
    <w:qFormat/>
    <w:rsid w:val="003205CA"/>
    <w:pPr>
      <w:spacing w:after="0" w:line="240" w:lineRule="auto"/>
      <w:ind w:left="720"/>
      <w:contextualSpacing/>
    </w:pPr>
    <w:rPr>
      <w:rFonts w:ascii="Times New Roman" w:eastAsia="Times New Roman" w:hAnsi="Times New Roman" w:cs="Times New Roman"/>
      <w:sz w:val="24"/>
      <w:szCs w:val="24"/>
      <w:lang w:eastAsia="pt-BR"/>
    </w:rPr>
  </w:style>
  <w:style w:type="paragraph" w:styleId="Cabealho">
    <w:name w:val="header"/>
    <w:basedOn w:val="Normal"/>
    <w:link w:val="CabealhoChar"/>
    <w:rsid w:val="003205CA"/>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3205CA"/>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1.bp.blogspot.com/-Si69llFoWjM/VexFzt8LCMI/AAAAAAAAJzc/LhaT-U8wjAo/s1600/digitalizar0005.jpg"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4.bp.blogspot.com/-wn3j6L5-JSo/V0uUvSEGcWI/AAAAAAAAKqs/qiqGA1PStDsVPkEt2NuG8HuVf87RW5AcgCLcB/s1600/fotografie_familie_6.jp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1.bp.blogspot.com/-8cu1GEsEKME/VexI18BUt1I/AAAAAAAAJzw/yG-LPNy5r2E/s1600/digitalizar0007.jpg" TargetMode="External"/><Relationship Id="rId25" Type="http://schemas.openxmlformats.org/officeDocument/2006/relationships/hyperlink" Target="https://2.bp.blogspot.com/-JrckS4JpG2s/Vzu9d54EviI/AAAAAAAAKkU/-XNOzrB_JMwREic9dQ_THcOxv9QwojKdwCLcB/s1600/digitalizar0006.jpg" TargetMode="External"/><Relationship Id="rId6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bp.blogspot.com/-osrTvYR24YU/VexE8Mwx_bI/AAAAAAAAJzQ/Y7Jldkk37cY/s1600/digitalizar0004.jpg"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2.bp.blogspot.com/-RWorJHqUc4w/VexGYAKi2TI/AAAAAAAAJzk/UVDYGH0Yv30/s1600/digitalizar0006.jpg" TargetMode="External"/><Relationship Id="rId23" Type="http://schemas.openxmlformats.org/officeDocument/2006/relationships/hyperlink" Target="https://4.bp.blogspot.com/-a6wW98hLsHs/V5Y2bbdxpxI/AAAAAAAALHw/EDXjAXOdi1QrctpDIFaXf1RoLQreigFywCLcB/s1600/digitalizar0040.jpg" TargetMode="External"/><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http://3.bp.blogspot.com/-EWPb8_7df_Y/VOXMqzQZiUI/AAAAAAAAI3A/F1bWdW2pV9s/s1600/digitalizar0040.jpg" TargetMode="External"/><Relationship Id="rId4" Type="http://schemas.openxmlformats.org/officeDocument/2006/relationships/settings" Target="settings.xml"/><Relationship Id="rId9" Type="http://schemas.openxmlformats.org/officeDocument/2006/relationships/hyperlink" Target="http://3.bp.blogspot.com/-cJy3WgTcpyA/Ve2Hs1XrouI/AAAAAAAAJ0A/8TQ9QbhZeD8/s1600/digitalizar0009.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1.bp.blogspot.com/-mmp2aTiLuqM/V-Ga-sCffuI/AAAAAAAALq0/GN6P0tXvD4cymr0zmfycQln_ckmMLi0OgCLcB/s1600/desigualdade-1024x768-1024x768.png" TargetMode="Externa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410DEF-4C89-43ED-AD83-881836181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8</Pages>
  <Words>1748</Words>
  <Characters>9442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ENSINAE</dc:creator>
  <cp:lastModifiedBy>WANDERRSONRROCHA ™</cp:lastModifiedBy>
  <cp:revision>13</cp:revision>
  <dcterms:created xsi:type="dcterms:W3CDTF">2016-10-10T12:04:00Z</dcterms:created>
  <dcterms:modified xsi:type="dcterms:W3CDTF">2016-10-18T19:51:00Z</dcterms:modified>
</cp:coreProperties>
</file>