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8BF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E970A3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GLADSON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E970A3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GEOGRAFIA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A1ACF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9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p w:rsidR="000A1ACF" w:rsidRPr="000A1ACF" w:rsidRDefault="000A1ACF" w:rsidP="000A1ACF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</w:t>
      </w:r>
      <w:proofErr w:type="gramEnd"/>
      <w:r w:rsidRPr="000A1ACF">
        <w:rPr>
          <w:rFonts w:ascii="Arial" w:hAnsi="Arial" w:cs="Arial"/>
          <w:sz w:val="20"/>
          <w:szCs w:val="20"/>
        </w:rPr>
        <w:t>Qual a principal causa das guerras entre árabes e judeus, que se verificam no Oriente Médio?</w:t>
      </w:r>
    </w:p>
    <w:p w:rsidR="000A1ACF" w:rsidRDefault="000A1ACF" w:rsidP="000A1ACF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</w:p>
    <w:p w:rsidR="000A1ACF" w:rsidRPr="000A1ACF" w:rsidRDefault="000A1ACF" w:rsidP="000A1ACF">
      <w:pPr>
        <w:pStyle w:val="PargrafodaLista"/>
        <w:spacing w:after="160" w:line="259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</w:t>
      </w:r>
      <w:proofErr w:type="gramEnd"/>
      <w:r w:rsidRPr="000A1ACF">
        <w:rPr>
          <w:rFonts w:ascii="Arial" w:hAnsi="Arial" w:cs="Arial"/>
          <w:sz w:val="20"/>
          <w:szCs w:val="20"/>
        </w:rPr>
        <w:t>A economia do Oriente Médio sofre influência direta do clima, solo e topografia do terreno. Quais as principais atividades econômicas da região?</w:t>
      </w:r>
    </w:p>
    <w:p w:rsidR="000A1ACF" w:rsidRDefault="000A1ACF" w:rsidP="000A1ACF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</w:p>
    <w:p w:rsidR="000A1ACF" w:rsidRPr="000A1ACF" w:rsidRDefault="000A1ACF" w:rsidP="000A1ACF">
      <w:pPr>
        <w:pStyle w:val="PargrafodaLista"/>
        <w:spacing w:after="160" w:line="259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</w:t>
      </w:r>
      <w:proofErr w:type="gramEnd"/>
      <w:r w:rsidRPr="000A1ACF">
        <w:rPr>
          <w:rFonts w:ascii="Arial" w:hAnsi="Arial" w:cs="Arial"/>
          <w:sz w:val="20"/>
          <w:szCs w:val="20"/>
        </w:rPr>
        <w:t>A região que compreende o Oriente Médio está localizada na porção oeste do continente asiático, conhecida como Ásia ocidental. Cite exemplos de alguns países que compõem o Oriente Médio.</w:t>
      </w:r>
    </w:p>
    <w:p w:rsidR="000A1ACF" w:rsidRDefault="000A1ACF" w:rsidP="000A1ACF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</w:p>
    <w:p w:rsidR="000A1ACF" w:rsidRPr="000A1ACF" w:rsidRDefault="000A1ACF" w:rsidP="000A1ACF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</w:t>
      </w:r>
      <w:proofErr w:type="gramEnd"/>
      <w:r w:rsidRPr="000A1ACF">
        <w:rPr>
          <w:rFonts w:ascii="Arial" w:hAnsi="Arial" w:cs="Arial"/>
          <w:sz w:val="20"/>
          <w:szCs w:val="20"/>
        </w:rPr>
        <w:t>A chamada Ásia Ocidental constitui importante área de encontro de três continentes: a Ásia, a África e a Europa. É marcada, principalmente, pela instabilidade dos limites políticos, diversidade étnica da população e multiplicação das crenças religiosas. Três grandes religiões têm sua “Cidade Santa” (Jerusalém) na Ásia Ocidental. Que religiões são essas?</w:t>
      </w:r>
    </w:p>
    <w:p w:rsidR="000A1ACF" w:rsidRDefault="000A1ACF" w:rsidP="000A1ACF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</w:p>
    <w:p w:rsidR="000A1ACF" w:rsidRPr="000A1ACF" w:rsidRDefault="000A1ACF" w:rsidP="000A1ACF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</w:t>
      </w:r>
      <w:proofErr w:type="gramEnd"/>
      <w:r w:rsidRPr="000A1ACF">
        <w:rPr>
          <w:rFonts w:ascii="Arial" w:hAnsi="Arial" w:cs="Arial"/>
          <w:sz w:val="20"/>
          <w:szCs w:val="20"/>
        </w:rPr>
        <w:t>Em discurso proferido em 20 de maio de 2011, o presidente dos EUA, Barack Obama, pronunciou-se sobre as negociações relativas ao conflito entre palestinos e israelenses, propondo o retorno à configuração territorial anterior à Guerra dos Seis Dias, ocorrida em 1967. O que motivou a Guerra dos Seis Dias?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0A1ACF">
        <w:rPr>
          <w:rFonts w:ascii="Arial" w:hAnsi="Arial" w:cs="Arial"/>
          <w:sz w:val="20"/>
          <w:szCs w:val="20"/>
        </w:rPr>
        <w:t xml:space="preserve"> “A primeira lição é que a Primavera Árabe é um processo, e não um evento. Nunca ninguém poderia imaginar que os governantes árabes, e as elites que os sustentavam, um dia cairiam ou morreriam. O papel do Ocidente sempre foi ambivalente. Ele sempre esteve nos dois lados – ansioso por encorajar as novas democracias, mas sem derrubar as velhas autocracias”.</w:t>
      </w:r>
    </w:p>
    <w:p w:rsidR="000A1ACF" w:rsidRPr="000A1ACF" w:rsidRDefault="000A1ACF" w:rsidP="000A1ACF">
      <w:pPr>
        <w:pStyle w:val="NormalWeb"/>
        <w:ind w:left="-993" w:right="-710"/>
        <w:jc w:val="right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HARDY, R. Democracia ou desordem? As quatro lições da Primavera Árabe. </w:t>
      </w:r>
      <w:r w:rsidRPr="000A1ACF">
        <w:rPr>
          <w:rStyle w:val="nfase"/>
          <w:rFonts w:ascii="Arial" w:hAnsi="Arial" w:cs="Arial"/>
          <w:sz w:val="20"/>
          <w:szCs w:val="20"/>
        </w:rPr>
        <w:t>BBC Brasil</w:t>
      </w:r>
      <w:r w:rsidRPr="000A1ACF">
        <w:rPr>
          <w:rFonts w:ascii="Arial" w:hAnsi="Arial" w:cs="Arial"/>
          <w:sz w:val="20"/>
          <w:szCs w:val="20"/>
        </w:rPr>
        <w:t>, 11 jul. 2013. Acesso em: 17 ago. 2015.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Diante das considerações acima expostas, qual a posição dos países ocidentais em relação à Primavera Árabe?</w:t>
      </w:r>
    </w:p>
    <w:p w:rsidR="000A1ACF" w:rsidRPr="000A1ACF" w:rsidRDefault="000A1ACF" w:rsidP="000A1ACF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</w:t>
      </w:r>
      <w:proofErr w:type="gramEnd"/>
      <w:r w:rsidRPr="000A1ACF">
        <w:rPr>
          <w:rFonts w:ascii="Arial" w:hAnsi="Arial" w:cs="Arial"/>
          <w:sz w:val="20"/>
          <w:szCs w:val="20"/>
        </w:rPr>
        <w:t xml:space="preserve">O que motivou a guerra de </w:t>
      </w:r>
      <w:proofErr w:type="spellStart"/>
      <w:r w:rsidRPr="000A1ACF">
        <w:rPr>
          <w:rFonts w:ascii="Arial" w:hAnsi="Arial" w:cs="Arial"/>
          <w:sz w:val="20"/>
          <w:szCs w:val="20"/>
        </w:rPr>
        <w:t>Yom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ACF">
        <w:rPr>
          <w:rFonts w:ascii="Arial" w:hAnsi="Arial" w:cs="Arial"/>
          <w:sz w:val="20"/>
          <w:szCs w:val="20"/>
        </w:rPr>
        <w:t>Kippur</w:t>
      </w:r>
      <w:proofErr w:type="spellEnd"/>
      <w:r w:rsidRPr="000A1ACF">
        <w:rPr>
          <w:rFonts w:ascii="Arial" w:hAnsi="Arial" w:cs="Arial"/>
          <w:sz w:val="20"/>
          <w:szCs w:val="20"/>
        </w:rPr>
        <w:t>?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8-A questão religiosa é um dos fatores que fundaram as zonas de instabilidade no Oriente Médio. A cidade de Jerusalém é considerada sagrada para quais religiões?</w:t>
      </w:r>
      <w:r w:rsidRPr="000A1ACF">
        <w:rPr>
          <w:rFonts w:ascii="Arial" w:hAnsi="Arial" w:cs="Arial"/>
          <w:sz w:val="20"/>
          <w:szCs w:val="20"/>
        </w:rPr>
        <w:tab/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9-A ocupação e colonização da Faixa de Gaza, Cisjordânia e das Colinas de </w:t>
      </w:r>
      <w:proofErr w:type="spellStart"/>
      <w:r w:rsidRPr="000A1ACF">
        <w:rPr>
          <w:rFonts w:ascii="Arial" w:hAnsi="Arial" w:cs="Arial"/>
          <w:sz w:val="20"/>
          <w:szCs w:val="20"/>
        </w:rPr>
        <w:t>Golan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por Israel sobre seus vizinhos árabes, foi iniciada a partir de que guerra?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10-Qual o interesse dos Estados Unidos em fazer de Israel seu aliado?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11-O descontentamento gerado pela repressão israelense à população palestina da Cisjordânia e da Faixa de Gaza desencadeou diversas manifestações civis. Conceitue intifada.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12-A Guerra do Líbano, o conflito Irã/Iraque, a questão Palestina são alguns dos conflitos que marcam ou marcaram o Oriente Médio. O que explica essas situações conflituosas?</w:t>
      </w:r>
    </w:p>
    <w:p w:rsidR="000A1ACF" w:rsidRPr="000A1ACF" w:rsidRDefault="000A1ACF" w:rsidP="000A1ACF">
      <w:pPr>
        <w:ind w:left="-993" w:right="-710"/>
        <w:rPr>
          <w:rStyle w:val="nfase"/>
          <w:rFonts w:ascii="Arial" w:hAnsi="Arial" w:cs="Arial"/>
          <w:i w:val="0"/>
          <w:iCs w:val="0"/>
          <w:sz w:val="20"/>
          <w:szCs w:val="20"/>
        </w:rPr>
      </w:pPr>
      <w:r w:rsidRPr="000A1ACF">
        <w:rPr>
          <w:rStyle w:val="nfase"/>
          <w:rFonts w:ascii="Arial" w:hAnsi="Arial" w:cs="Arial"/>
          <w:sz w:val="20"/>
          <w:szCs w:val="20"/>
        </w:rPr>
        <w:t xml:space="preserve">13-Em 1947, a Organização das Nações Unidas (ONU) aprovou um plano de partilha da Palestina que previa a criação de dois Estados: um judeu e outro palestino. A recusa árabe em aceitar a decisão conduziu ao primeiro conflito entre Israel e países árabes. A segunda guerra (Suez, 1956) decorreu da decisão egípcia de nacionalizar o canal, ato que atingia interesses anglo-franceses e israelenses. Vitorioso, Israel passou a controlar a Península do Sinai. O terceiro conflito árabe-israelense (1967) ficou conhecido como Guerra dos Seis Dias, tal a rapidez da vitória de Israel. Entre esses atritos também merece destaque a Guerra de </w:t>
      </w:r>
      <w:proofErr w:type="spellStart"/>
      <w:r w:rsidRPr="000A1ACF">
        <w:rPr>
          <w:rStyle w:val="nfase"/>
          <w:rFonts w:ascii="Arial" w:hAnsi="Arial" w:cs="Arial"/>
          <w:sz w:val="20"/>
          <w:szCs w:val="20"/>
        </w:rPr>
        <w:t>Yom</w:t>
      </w:r>
      <w:proofErr w:type="spellEnd"/>
      <w:r w:rsidRPr="000A1ACF">
        <w:rPr>
          <w:rStyle w:val="nfase"/>
          <w:rFonts w:ascii="Arial" w:hAnsi="Arial" w:cs="Arial"/>
          <w:sz w:val="20"/>
          <w:szCs w:val="20"/>
        </w:rPr>
        <w:t xml:space="preserve"> </w:t>
      </w:r>
      <w:proofErr w:type="spellStart"/>
      <w:r w:rsidRPr="000A1ACF">
        <w:rPr>
          <w:rStyle w:val="nfase"/>
          <w:rFonts w:ascii="Arial" w:hAnsi="Arial" w:cs="Arial"/>
          <w:sz w:val="20"/>
          <w:szCs w:val="20"/>
        </w:rPr>
        <w:t>Kippur</w:t>
      </w:r>
      <w:proofErr w:type="spellEnd"/>
      <w:r w:rsidRPr="000A1ACF">
        <w:rPr>
          <w:rStyle w:val="nfase"/>
          <w:rFonts w:ascii="Arial" w:hAnsi="Arial" w:cs="Arial"/>
          <w:sz w:val="20"/>
          <w:szCs w:val="20"/>
        </w:rPr>
        <w:t>,</w:t>
      </w:r>
      <w:proofErr w:type="gramStart"/>
      <w:r w:rsidRPr="000A1ACF">
        <w:rPr>
          <w:rStyle w:val="nfase"/>
          <w:rFonts w:ascii="Arial" w:hAnsi="Arial" w:cs="Arial"/>
          <w:sz w:val="20"/>
          <w:szCs w:val="20"/>
        </w:rPr>
        <w:t xml:space="preserve">  </w:t>
      </w:r>
      <w:proofErr w:type="gramEnd"/>
      <w:r w:rsidRPr="000A1ACF">
        <w:rPr>
          <w:rStyle w:val="nfase"/>
          <w:rFonts w:ascii="Arial" w:hAnsi="Arial" w:cs="Arial"/>
          <w:sz w:val="20"/>
          <w:szCs w:val="20"/>
        </w:rPr>
        <w:t>de que forma aconteceu essa guerra?</w:t>
      </w:r>
    </w:p>
    <w:p w:rsidR="000A1ACF" w:rsidRPr="000A1ACF" w:rsidRDefault="000A1ACF" w:rsidP="000A1ACF">
      <w:pPr>
        <w:shd w:val="clear" w:color="auto" w:fill="FFFFFF"/>
        <w:spacing w:before="100" w:beforeAutospacing="1" w:after="100" w:afterAutospacing="1" w:line="311" w:lineRule="atLeast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0A1AC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Sobre a crise do petróleo de 1973, leia as afirmativas abaixo:</w:t>
      </w:r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rPr>
          <w:rFonts w:ascii="Arial" w:eastAsia="Times New Roman" w:hAnsi="Arial" w:cs="Arial"/>
          <w:sz w:val="20"/>
          <w:szCs w:val="20"/>
          <w:lang w:eastAsia="pt-BR"/>
        </w:rPr>
      </w:pPr>
      <w:r w:rsidRPr="000A1ACF">
        <w:rPr>
          <w:rFonts w:ascii="Arial" w:eastAsia="Times New Roman" w:hAnsi="Arial" w:cs="Arial"/>
          <w:sz w:val="20"/>
          <w:szCs w:val="20"/>
          <w:lang w:eastAsia="pt-BR"/>
        </w:rPr>
        <w:t>I - Em 1973, o valor do barril se manteve estável por meses, causando imensos prejuízos aos exportadores de petróleo;</w:t>
      </w:r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rPr>
          <w:rFonts w:ascii="Arial" w:eastAsia="Times New Roman" w:hAnsi="Arial" w:cs="Arial"/>
          <w:sz w:val="20"/>
          <w:szCs w:val="20"/>
          <w:lang w:eastAsia="pt-BR"/>
        </w:rPr>
      </w:pPr>
      <w:r w:rsidRPr="000A1ACF">
        <w:rPr>
          <w:rFonts w:ascii="Arial" w:eastAsia="Times New Roman" w:hAnsi="Arial" w:cs="Arial"/>
          <w:sz w:val="20"/>
          <w:szCs w:val="20"/>
          <w:lang w:eastAsia="pt-BR"/>
        </w:rPr>
        <w:t xml:space="preserve">II - A crise entre os produtores orientais de petróleo e o bloco capitalista piorou com o estouro da Guerra do </w:t>
      </w:r>
      <w:proofErr w:type="spellStart"/>
      <w:r w:rsidRPr="000A1ACF">
        <w:rPr>
          <w:rFonts w:ascii="Arial" w:eastAsia="Times New Roman" w:hAnsi="Arial" w:cs="Arial"/>
          <w:sz w:val="20"/>
          <w:szCs w:val="20"/>
          <w:lang w:eastAsia="pt-BR"/>
        </w:rPr>
        <w:t>Yom</w:t>
      </w:r>
      <w:proofErr w:type="spellEnd"/>
      <w:r w:rsidRPr="000A1AC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0A1ACF">
        <w:rPr>
          <w:rFonts w:ascii="Arial" w:eastAsia="Times New Roman" w:hAnsi="Arial" w:cs="Arial"/>
          <w:sz w:val="20"/>
          <w:szCs w:val="20"/>
          <w:lang w:eastAsia="pt-BR"/>
        </w:rPr>
        <w:t>Kippur</w:t>
      </w:r>
      <w:proofErr w:type="spellEnd"/>
      <w:r w:rsidRPr="000A1ACF">
        <w:rPr>
          <w:rFonts w:ascii="Arial" w:eastAsia="Times New Roman" w:hAnsi="Arial" w:cs="Arial"/>
          <w:sz w:val="20"/>
          <w:szCs w:val="20"/>
          <w:lang w:eastAsia="pt-BR"/>
        </w:rPr>
        <w:t>, resultando no aumento do preço do barril;</w:t>
      </w:r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rPr>
          <w:rFonts w:ascii="Arial" w:eastAsia="Times New Roman" w:hAnsi="Arial" w:cs="Arial"/>
          <w:sz w:val="20"/>
          <w:szCs w:val="20"/>
          <w:lang w:eastAsia="pt-BR"/>
        </w:rPr>
      </w:pPr>
      <w:r w:rsidRPr="000A1ACF">
        <w:rPr>
          <w:rFonts w:ascii="Arial" w:eastAsia="Times New Roman" w:hAnsi="Arial" w:cs="Arial"/>
          <w:sz w:val="20"/>
          <w:szCs w:val="20"/>
          <w:lang w:eastAsia="pt-BR"/>
        </w:rPr>
        <w:t xml:space="preserve">III – Após a guerra do </w:t>
      </w:r>
      <w:proofErr w:type="spellStart"/>
      <w:r w:rsidRPr="000A1ACF">
        <w:rPr>
          <w:rFonts w:ascii="Arial" w:eastAsia="Times New Roman" w:hAnsi="Arial" w:cs="Arial"/>
          <w:sz w:val="20"/>
          <w:szCs w:val="20"/>
          <w:lang w:eastAsia="pt-BR"/>
        </w:rPr>
        <w:t>Yom</w:t>
      </w:r>
      <w:proofErr w:type="spellEnd"/>
      <w:r w:rsidRPr="000A1AC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0A1ACF">
        <w:rPr>
          <w:rFonts w:ascii="Arial" w:eastAsia="Times New Roman" w:hAnsi="Arial" w:cs="Arial"/>
          <w:sz w:val="20"/>
          <w:szCs w:val="20"/>
          <w:lang w:eastAsia="pt-BR"/>
        </w:rPr>
        <w:t>Kippur</w:t>
      </w:r>
      <w:proofErr w:type="spellEnd"/>
      <w:r w:rsidRPr="000A1ACF">
        <w:rPr>
          <w:rFonts w:ascii="Arial" w:eastAsia="Times New Roman" w:hAnsi="Arial" w:cs="Arial"/>
          <w:sz w:val="20"/>
          <w:szCs w:val="20"/>
          <w:lang w:eastAsia="pt-BR"/>
        </w:rPr>
        <w:t>, as nações árabes vizinhas a Israel, produtoras de petróleo, organizaram um boicote contra toda a nação que apoiasse a causa dos israelenses.</w:t>
      </w:r>
    </w:p>
    <w:p w:rsidR="000A1ACF" w:rsidRPr="000A1ACF" w:rsidRDefault="000A1ACF" w:rsidP="000A1ACF">
      <w:pPr>
        <w:shd w:val="clear" w:color="auto" w:fill="FFFFFF"/>
        <w:spacing w:before="100" w:beforeAutospacing="1" w:after="100" w:afterAutospacing="1" w:line="311" w:lineRule="atLeast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0A1ACF">
        <w:rPr>
          <w:rFonts w:ascii="Arial" w:eastAsia="Times New Roman" w:hAnsi="Arial" w:cs="Arial"/>
          <w:sz w:val="20"/>
          <w:szCs w:val="20"/>
          <w:lang w:eastAsia="pt-BR"/>
        </w:rPr>
        <w:t>Indique a alternativa:</w:t>
      </w:r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0A1ACF">
        <w:rPr>
          <w:rFonts w:ascii="Arial" w:eastAsia="Times New Roman" w:hAnsi="Arial" w:cs="Arial"/>
          <w:sz w:val="20"/>
          <w:szCs w:val="20"/>
          <w:lang w:eastAsia="pt-BR"/>
        </w:rPr>
        <w:t>se apenas a afirmativa I estiver correta.</w:t>
      </w:r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0A1ACF">
        <w:rPr>
          <w:rFonts w:ascii="Arial" w:eastAsia="Times New Roman" w:hAnsi="Arial" w:cs="Arial"/>
          <w:sz w:val="20"/>
          <w:szCs w:val="20"/>
          <w:lang w:eastAsia="pt-BR"/>
        </w:rPr>
        <w:t>se apenas as afirmativas I e II estiverem corretas.</w:t>
      </w:r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0A1ACF">
        <w:rPr>
          <w:rFonts w:ascii="Arial" w:eastAsia="Times New Roman" w:hAnsi="Arial" w:cs="Arial"/>
          <w:sz w:val="20"/>
          <w:szCs w:val="20"/>
          <w:lang w:eastAsia="pt-BR"/>
        </w:rPr>
        <w:t>se apenas as afirmativas II e III estiverem corretas.</w:t>
      </w:r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0A1ACF">
        <w:rPr>
          <w:rFonts w:ascii="Arial" w:eastAsia="Times New Roman" w:hAnsi="Arial" w:cs="Arial"/>
          <w:sz w:val="20"/>
          <w:szCs w:val="20"/>
          <w:lang w:eastAsia="pt-BR"/>
        </w:rPr>
        <w:t>se apenas a afirmativa III estiver correta.</w:t>
      </w:r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0A1ACF">
        <w:rPr>
          <w:rFonts w:ascii="Arial" w:eastAsia="Times New Roman" w:hAnsi="Arial" w:cs="Arial"/>
          <w:sz w:val="20"/>
          <w:szCs w:val="20"/>
          <w:lang w:eastAsia="pt-BR"/>
        </w:rPr>
        <w:t>se todas as alternativas estiveram corretas.</w:t>
      </w:r>
    </w:p>
    <w:p w:rsidR="000A1ACF" w:rsidRPr="000A1ACF" w:rsidRDefault="000A1ACF" w:rsidP="000A1ACF">
      <w:pPr>
        <w:pStyle w:val="NormalWeb"/>
        <w:shd w:val="clear" w:color="auto" w:fill="FFFFFF"/>
        <w:spacing w:before="0" w:beforeAutospacing="0" w:after="0" w:afterAutospacing="0" w:line="375" w:lineRule="atLeast"/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Style w:val="apple-converted-space"/>
          <w:rFonts w:ascii="Arial" w:hAnsi="Arial" w:cs="Arial"/>
          <w:sz w:val="20"/>
          <w:szCs w:val="20"/>
        </w:rPr>
        <w:t>14- </w:t>
      </w:r>
      <w:r w:rsidRPr="000A1ACF">
        <w:rPr>
          <w:rFonts w:ascii="Arial" w:hAnsi="Arial" w:cs="Arial"/>
          <w:sz w:val="20"/>
          <w:szCs w:val="20"/>
        </w:rPr>
        <w:t>(UnB) As discordâncias entre árabes e israelenses apresentam as seguintes características, EXCETO:</w:t>
      </w:r>
    </w:p>
    <w:p w:rsidR="000A1ACF" w:rsidRDefault="000A1ACF" w:rsidP="000A1ACF">
      <w:pPr>
        <w:pStyle w:val="NormalWeb"/>
        <w:shd w:val="clear" w:color="auto" w:fill="FFFFFF"/>
        <w:spacing w:before="0" w:beforeAutospacing="0" w:after="0" w:afterAutospacing="0"/>
        <w:ind w:left="-992" w:right="-709"/>
        <w:rPr>
          <w:rFonts w:ascii="Arial" w:hAnsi="Arial" w:cs="Arial"/>
          <w:sz w:val="20"/>
          <w:szCs w:val="20"/>
        </w:rPr>
      </w:pPr>
    </w:p>
    <w:p w:rsidR="000A1ACF" w:rsidRPr="000A1ACF" w:rsidRDefault="000A1ACF" w:rsidP="000A1ACF">
      <w:pPr>
        <w:pStyle w:val="NormalWeb"/>
        <w:shd w:val="clear" w:color="auto" w:fill="FFFFFF"/>
        <w:spacing w:before="0" w:beforeAutospacing="0" w:after="0" w:afterAutospacing="0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a) controle de rotas marítimas</w:t>
      </w:r>
      <w:r w:rsidRPr="000A1ACF">
        <w:rPr>
          <w:rFonts w:ascii="Arial" w:hAnsi="Arial" w:cs="Arial"/>
          <w:sz w:val="20"/>
          <w:szCs w:val="20"/>
        </w:rPr>
        <w:br/>
        <w:t>b) interesses industriais</w:t>
      </w:r>
      <w:r w:rsidRPr="000A1ACF">
        <w:rPr>
          <w:rFonts w:ascii="Arial" w:hAnsi="Arial" w:cs="Arial"/>
          <w:sz w:val="20"/>
          <w:szCs w:val="20"/>
        </w:rPr>
        <w:br/>
        <w:t>c) interesses raciais e religiosos</w:t>
      </w:r>
      <w:r w:rsidRPr="000A1ACF">
        <w:rPr>
          <w:rFonts w:ascii="Arial" w:hAnsi="Arial" w:cs="Arial"/>
          <w:sz w:val="20"/>
          <w:szCs w:val="20"/>
        </w:rPr>
        <w:br/>
        <w:t>d) interesses ideológicos</w:t>
      </w:r>
      <w:r w:rsidRPr="000A1ACF">
        <w:rPr>
          <w:rFonts w:ascii="Arial" w:hAnsi="Arial" w:cs="Arial"/>
          <w:sz w:val="20"/>
          <w:szCs w:val="20"/>
        </w:rPr>
        <w:br/>
        <w:t xml:space="preserve">e) </w:t>
      </w:r>
      <w:proofErr w:type="spellStart"/>
      <w:r w:rsidRPr="000A1ACF">
        <w:rPr>
          <w:rFonts w:ascii="Arial" w:hAnsi="Arial" w:cs="Arial"/>
          <w:sz w:val="20"/>
          <w:szCs w:val="20"/>
        </w:rPr>
        <w:t>n.d.a.</w:t>
      </w:r>
      <w:proofErr w:type="spellEnd"/>
    </w:p>
    <w:p w:rsidR="000A1ACF" w:rsidRDefault="000A1ACF" w:rsidP="000A1ACF">
      <w:pPr>
        <w:shd w:val="clear" w:color="auto" w:fill="FFFFFF"/>
        <w:spacing w:after="0" w:line="240" w:lineRule="auto"/>
        <w:ind w:left="-992" w:righ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A1ACF">
        <w:rPr>
          <w:rFonts w:ascii="Arial" w:eastAsia="Times New Roman" w:hAnsi="Arial" w:cs="Arial"/>
          <w:sz w:val="20"/>
          <w:szCs w:val="20"/>
          <w:lang w:eastAsia="pt-BR"/>
        </w:rPr>
        <w:t xml:space="preserve">15-A crise do petróleo de 1973 foi deflagrada após o conflito árabe-israelense do </w:t>
      </w:r>
      <w:proofErr w:type="spellStart"/>
      <w:r w:rsidRPr="000A1ACF">
        <w:rPr>
          <w:rFonts w:ascii="Arial" w:eastAsia="Times New Roman" w:hAnsi="Arial" w:cs="Arial"/>
          <w:sz w:val="20"/>
          <w:szCs w:val="20"/>
          <w:lang w:eastAsia="pt-BR"/>
        </w:rPr>
        <w:t>Yom</w:t>
      </w:r>
      <w:proofErr w:type="spellEnd"/>
      <w:r w:rsidRPr="000A1AC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0A1ACF">
        <w:rPr>
          <w:rFonts w:ascii="Arial" w:eastAsia="Times New Roman" w:hAnsi="Arial" w:cs="Arial"/>
          <w:sz w:val="20"/>
          <w:szCs w:val="20"/>
          <w:lang w:eastAsia="pt-BR"/>
        </w:rPr>
        <w:t>Kippur</w:t>
      </w:r>
      <w:proofErr w:type="spellEnd"/>
      <w:r w:rsidRPr="000A1ACF">
        <w:rPr>
          <w:rFonts w:ascii="Arial" w:eastAsia="Times New Roman" w:hAnsi="Arial" w:cs="Arial"/>
          <w:sz w:val="20"/>
          <w:szCs w:val="20"/>
          <w:lang w:eastAsia="pt-BR"/>
        </w:rPr>
        <w:t xml:space="preserve"> e o embargo dos países que produziam a matéria-prima aos países que a consumiam e que tinham apoiado os israelenses no referido conflito. Qual o nome da organização que congrega os países produtores de petróleo?</w:t>
      </w:r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0A1ACF">
        <w:rPr>
          <w:rFonts w:ascii="Arial" w:eastAsia="Times New Roman" w:hAnsi="Arial" w:cs="Arial"/>
          <w:sz w:val="20"/>
          <w:szCs w:val="20"/>
          <w:lang w:eastAsia="pt-BR"/>
        </w:rPr>
        <w:t>ONU</w:t>
      </w:r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0A1ACF">
        <w:rPr>
          <w:rFonts w:ascii="Arial" w:eastAsia="Times New Roman" w:hAnsi="Arial" w:cs="Arial"/>
          <w:sz w:val="20"/>
          <w:szCs w:val="20"/>
          <w:lang w:eastAsia="pt-BR"/>
        </w:rPr>
        <w:t>NAFTA</w:t>
      </w:r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0A1ACF">
        <w:rPr>
          <w:rFonts w:ascii="Arial" w:eastAsia="Times New Roman" w:hAnsi="Arial" w:cs="Arial"/>
          <w:sz w:val="20"/>
          <w:szCs w:val="20"/>
          <w:lang w:eastAsia="pt-BR"/>
        </w:rPr>
        <w:t>OPEP</w:t>
      </w:r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0A1ACF">
        <w:rPr>
          <w:rFonts w:ascii="Arial" w:eastAsia="Times New Roman" w:hAnsi="Arial" w:cs="Arial"/>
          <w:sz w:val="20"/>
          <w:szCs w:val="20"/>
          <w:lang w:eastAsia="pt-BR"/>
        </w:rPr>
        <w:t>ALCA</w:t>
      </w:r>
    </w:p>
    <w:p w:rsidR="000A1ACF" w:rsidRDefault="000A1ACF" w:rsidP="000A1ACF">
      <w:pPr>
        <w:shd w:val="clear" w:color="auto" w:fill="FFFFFF"/>
        <w:spacing w:after="0" w:line="240" w:lineRule="auto"/>
        <w:ind w:left="-992" w:righ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spellStart"/>
      <w:r w:rsidRPr="000A1ACF">
        <w:rPr>
          <w:rFonts w:ascii="Arial" w:eastAsia="Times New Roman" w:hAnsi="Arial" w:cs="Arial"/>
          <w:sz w:val="20"/>
          <w:szCs w:val="20"/>
          <w:lang w:eastAsia="pt-BR"/>
        </w:rPr>
        <w:t>Commonwealth</w:t>
      </w:r>
      <w:proofErr w:type="spellEnd"/>
    </w:p>
    <w:p w:rsidR="000A1ACF" w:rsidRPr="000A1ACF" w:rsidRDefault="000A1ACF" w:rsidP="000A1ACF">
      <w:pPr>
        <w:shd w:val="clear" w:color="auto" w:fill="FFFFFF"/>
        <w:spacing w:after="0" w:line="240" w:lineRule="auto"/>
        <w:ind w:left="-992" w:righ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16</w:t>
      </w:r>
      <w:proofErr w:type="gramStart"/>
      <w:r w:rsidRPr="000A1ACF">
        <w:rPr>
          <w:rFonts w:ascii="Arial" w:hAnsi="Arial" w:cs="Arial"/>
          <w:sz w:val="20"/>
          <w:szCs w:val="20"/>
        </w:rPr>
        <w:t>..</w:t>
      </w:r>
      <w:proofErr w:type="gramEnd"/>
      <w:r w:rsidRPr="000A1ACF">
        <w:rPr>
          <w:rFonts w:ascii="Arial" w:hAnsi="Arial" w:cs="Arial"/>
          <w:sz w:val="20"/>
          <w:szCs w:val="20"/>
        </w:rPr>
        <w:t xml:space="preserve"> (UENP) Analise as assertivas abaixo referentes à Caxemira.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I. A Caxemira é uma região disputada tanto pela Índia quanto pelo Paquistão, em virtude de localizarem-se, nessa área, as nascentes dos rios Indo e Ganges, além de outras razões.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II. Índia e Paquistão travaram três guerras desde a independência da Inglaterra, em 1947. Duas delas foram por disputas da Caxemira.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III. A Índia controla 40% da Caxemira; o Paquistão, um terço; a China, o resto.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IV. Os muçulmanos são maioria na região e há 12 anos eles começaram a lutar pelo separatismo, num conflito que já matou mais de 33 mil pessoas. O Paquistão propõe um plebiscito para definir o futuro da área. A Índia prefere a mediação internacional.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Estão corretas: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a) todas as assertivas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b) apenas I e II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c) apenas II e III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d) apenas III e IV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e) apenas I e IV</w:t>
      </w:r>
    </w:p>
    <w:p w:rsid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0A1ACF">
        <w:rPr>
          <w:rFonts w:ascii="Arial" w:hAnsi="Arial" w:cs="Arial"/>
          <w:sz w:val="20"/>
          <w:szCs w:val="20"/>
        </w:rPr>
        <w:t>- (UEA) Índia e Paquistão disputam a região da Caxemira desde 1947. Os intensos conflitos armados entre esses países os levaram a uma acirrada corrida armamentista que culminou com a sua entrada no grupo de países detentores de armas nucleares. As causas dos conflitos na região da Caxemira estão relacionadas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lastRenderedPageBreak/>
        <w:t>(A) ao imperialismo francês, que colonizou a região e juntou povos com diferentes religiões e culturas.</w:t>
      </w: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(B) A sua posição geográfica estratégica, localizada no sul da Índia, sendo a principal rota marítima das grandes embarcações.</w:t>
      </w: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(C) As diferenças religiosas entre a Índia, de maioria hindu, e a região da Caxemira, de maioria muçulmana.</w:t>
      </w: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(D) As rivalidades milenares entre povos paquistaneses, de origem báltica, e os indianos de origem muçulmana.</w:t>
      </w: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(E) </w:t>
      </w:r>
      <w:proofErr w:type="gramStart"/>
      <w:r w:rsidRPr="000A1ACF">
        <w:rPr>
          <w:rFonts w:ascii="Arial" w:hAnsi="Arial" w:cs="Arial"/>
          <w:sz w:val="20"/>
          <w:szCs w:val="20"/>
        </w:rPr>
        <w:t>A presença de fartas reservas</w:t>
      </w:r>
      <w:proofErr w:type="gramEnd"/>
      <w:r w:rsidRPr="000A1ACF">
        <w:rPr>
          <w:rFonts w:ascii="Arial" w:hAnsi="Arial" w:cs="Arial"/>
          <w:sz w:val="20"/>
          <w:szCs w:val="20"/>
        </w:rPr>
        <w:t xml:space="preserve"> de petróleo, que torna a região estratégica para o desenvolvimento da Índia.</w:t>
      </w:r>
    </w:p>
    <w:p w:rsidR="000A1ACF" w:rsidRPr="000A1ACF" w:rsidRDefault="000A1ACF" w:rsidP="000A1ACF">
      <w:pPr>
        <w:ind w:right="-710"/>
        <w:rPr>
          <w:rFonts w:ascii="Arial" w:hAnsi="Arial" w:cs="Arial"/>
          <w:sz w:val="20"/>
          <w:szCs w:val="20"/>
        </w:rPr>
      </w:pP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0A1ACF">
        <w:rPr>
          <w:rFonts w:ascii="Arial" w:hAnsi="Arial" w:cs="Arial"/>
          <w:sz w:val="20"/>
          <w:szCs w:val="20"/>
        </w:rPr>
        <w:t>-(</w:t>
      </w:r>
      <w:proofErr w:type="spellStart"/>
      <w:r w:rsidRPr="000A1ACF">
        <w:rPr>
          <w:rFonts w:ascii="Arial" w:hAnsi="Arial" w:cs="Arial"/>
          <w:sz w:val="20"/>
          <w:szCs w:val="20"/>
        </w:rPr>
        <w:t>Uneal</w:t>
      </w:r>
      <w:proofErr w:type="spellEnd"/>
      <w:r w:rsidRPr="000A1ACF">
        <w:rPr>
          <w:rFonts w:ascii="Arial" w:hAnsi="Arial" w:cs="Arial"/>
          <w:sz w:val="20"/>
          <w:szCs w:val="20"/>
        </w:rPr>
        <w:t>) A Caxemira é um dos focos de conflito na atualidade. Ela é o pivô de uma disputa entre os seguintes países: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a) China e Índia.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b) Paquistão e China.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c) Paquistão e Índia.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d) Índia, Paquistão e Afeganistão.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e) China, Índia e </w:t>
      </w:r>
      <w:proofErr w:type="gramStart"/>
      <w:r w:rsidRPr="000A1ACF">
        <w:rPr>
          <w:rFonts w:ascii="Arial" w:hAnsi="Arial" w:cs="Arial"/>
          <w:sz w:val="20"/>
          <w:szCs w:val="20"/>
        </w:rPr>
        <w:t>Paquistão</w:t>
      </w:r>
      <w:proofErr w:type="gramEnd"/>
    </w:p>
    <w:p w:rsidR="000A1ACF" w:rsidRDefault="000A1ACF" w:rsidP="000A1ACF">
      <w:pPr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0A1ACF" w:rsidRPr="000A1ACF" w:rsidRDefault="000A1ACF" w:rsidP="000A1ACF">
      <w:pPr>
        <w:ind w:left="-993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0A1ACF">
        <w:rPr>
          <w:rFonts w:ascii="Arial" w:hAnsi="Arial" w:cs="Arial"/>
          <w:sz w:val="20"/>
          <w:szCs w:val="20"/>
        </w:rPr>
        <w:t>-(</w:t>
      </w:r>
      <w:proofErr w:type="spellStart"/>
      <w:r w:rsidRPr="000A1ACF">
        <w:rPr>
          <w:rFonts w:ascii="Arial" w:hAnsi="Arial" w:cs="Arial"/>
          <w:sz w:val="20"/>
          <w:szCs w:val="20"/>
        </w:rPr>
        <w:t>Uece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) Localizado no sudoeste do continente asiático, o Oriente Médio é um território limitado </w:t>
      </w:r>
      <w:proofErr w:type="spellStart"/>
      <w:r w:rsidRPr="000A1ACF">
        <w:rPr>
          <w:rFonts w:ascii="Arial" w:hAnsi="Arial" w:cs="Arial"/>
          <w:sz w:val="20"/>
          <w:szCs w:val="20"/>
        </w:rPr>
        <w:t>pelosmares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Negro, Mediterrâneo e Vermelho, pelo Golfo Pérsico e pelo Mar Arábico, no Oceano Índico. Em termos geopolíticos é considerado como um barril de pólvora devido ao complexo e explosivo clima político, fundamentado por princípios religiosos que orientam permanentes conflitos. Sobre o território em questão, assinale o INCORRETO.</w:t>
      </w: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a) Nele se concentra a maior riqueza do continente asiático. Localizados no Golfo Pérsico, os seus lençóis petrolíferos são considerados os maiores do globo terrestre.</w:t>
      </w: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b) A Faixa de Gaza e a Cisjordânia constituem as principais áreas de conflitos entre árabes e judeus, palcos de sangrentas manifestações travadas entre radicais islâmicos, bem como, de </w:t>
      </w:r>
      <w:proofErr w:type="gramStart"/>
      <w:r w:rsidRPr="000A1ACF">
        <w:rPr>
          <w:rFonts w:ascii="Arial" w:hAnsi="Arial" w:cs="Arial"/>
          <w:sz w:val="20"/>
          <w:szCs w:val="20"/>
        </w:rPr>
        <w:t>radicas israelitas que não desejam a formação de um estado palestino</w:t>
      </w:r>
      <w:proofErr w:type="gramEnd"/>
      <w:r w:rsidRPr="000A1ACF">
        <w:rPr>
          <w:rFonts w:ascii="Arial" w:hAnsi="Arial" w:cs="Arial"/>
          <w:sz w:val="20"/>
          <w:szCs w:val="20"/>
        </w:rPr>
        <w:t>.</w:t>
      </w: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c) O fundamentalismo islâmico, cujo ideário é a revogação dos costumes modernos e a aplicação da lei corânica à vida cotidiana, bem como, uma rejeição completa ao mundo moderno, galgaram o cenário político do Oriente Médio, a partir da Revolução Xiita iraniana, em 1979.</w:t>
      </w: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d) Com exceção do Líbano, onde a maioria da população segue o judaísmo, os demais países do Oriente Médio professam o islamismo como </w:t>
      </w:r>
      <w:proofErr w:type="gramStart"/>
      <w:r w:rsidRPr="000A1ACF">
        <w:rPr>
          <w:rFonts w:ascii="Arial" w:hAnsi="Arial" w:cs="Arial"/>
          <w:sz w:val="20"/>
          <w:szCs w:val="20"/>
        </w:rPr>
        <w:t>religião</w:t>
      </w:r>
      <w:proofErr w:type="gramEnd"/>
    </w:p>
    <w:p w:rsidR="000A1ACF" w:rsidRDefault="000A1ACF" w:rsidP="000A1ACF">
      <w:pPr>
        <w:ind w:left="-993" w:right="-710"/>
        <w:rPr>
          <w:rFonts w:ascii="Arial" w:hAnsi="Arial" w:cs="Arial"/>
          <w:iCs/>
          <w:sz w:val="20"/>
          <w:szCs w:val="20"/>
        </w:rPr>
      </w:pP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Cs/>
          <w:sz w:val="20"/>
          <w:szCs w:val="20"/>
        </w:rPr>
        <w:t>20.</w:t>
      </w:r>
      <w:proofErr w:type="gramEnd"/>
      <w:r w:rsidRPr="000A1ACF">
        <w:rPr>
          <w:rFonts w:ascii="Arial" w:hAnsi="Arial" w:cs="Arial"/>
          <w:iCs/>
          <w:sz w:val="20"/>
          <w:szCs w:val="20"/>
        </w:rPr>
        <w:t>-</w:t>
      </w:r>
      <w:r w:rsidRPr="000A1ACF">
        <w:rPr>
          <w:rFonts w:ascii="Arial" w:hAnsi="Arial" w:cs="Arial"/>
          <w:i/>
          <w:iCs/>
          <w:sz w:val="20"/>
          <w:szCs w:val="20"/>
        </w:rPr>
        <w:t xml:space="preserve"> Ao limitar a maioria dos casais da China continental a um filho, a Comissão Nacional de População e Planejamento Familiar afirma que cerca de 400 milhões de nascimentos foram prevenidos de 1979 em diante.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i/>
          <w:iCs/>
          <w:sz w:val="20"/>
          <w:szCs w:val="20"/>
        </w:rPr>
        <w:t xml:space="preserve">"Os nascimentos prevenidos na China também são significativos para a preservação dos recursos naturais e meio ambiente em todo o mundo", diz o professor Yuan </w:t>
      </w:r>
      <w:proofErr w:type="spellStart"/>
      <w:r w:rsidRPr="000A1ACF">
        <w:rPr>
          <w:rFonts w:ascii="Arial" w:hAnsi="Arial" w:cs="Arial"/>
          <w:i/>
          <w:iCs/>
          <w:sz w:val="20"/>
          <w:szCs w:val="20"/>
        </w:rPr>
        <w:t>Xin</w:t>
      </w:r>
      <w:proofErr w:type="spellEnd"/>
      <w:r w:rsidRPr="000A1ACF">
        <w:rPr>
          <w:rFonts w:ascii="Arial" w:hAnsi="Arial" w:cs="Arial"/>
          <w:i/>
          <w:iCs/>
          <w:sz w:val="20"/>
          <w:szCs w:val="20"/>
        </w:rPr>
        <w:t xml:space="preserve">, do Instituto de População e Desenvolvimento, parte da Universidade </w:t>
      </w:r>
      <w:proofErr w:type="spellStart"/>
      <w:r w:rsidRPr="000A1ACF">
        <w:rPr>
          <w:rFonts w:ascii="Arial" w:hAnsi="Arial" w:cs="Arial"/>
          <w:i/>
          <w:iCs/>
          <w:sz w:val="20"/>
          <w:szCs w:val="20"/>
        </w:rPr>
        <w:t>Nankai</w:t>
      </w:r>
      <w:proofErr w:type="spellEnd"/>
      <w:r w:rsidRPr="000A1ACF">
        <w:rPr>
          <w:rFonts w:ascii="Arial" w:hAnsi="Arial" w:cs="Arial"/>
          <w:i/>
          <w:iCs/>
          <w:sz w:val="20"/>
          <w:szCs w:val="20"/>
        </w:rPr>
        <w:t>. "Mas esse mérito poderia ser desperdiçado caso a população chinesa viesse a consumir de modo incansável, como fazem os ocidentais, dado o tamanho da população do país".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i/>
          <w:iCs/>
          <w:sz w:val="20"/>
          <w:szCs w:val="20"/>
        </w:rPr>
        <w:t>Os dados oficiais demonstram que o consumo per capita chinês é 20% inferior ao dos Estados Unidos. Caso fossem iguais, o uso total de energia na China seria quatro vezes maior que o norte-americano.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i/>
          <w:iCs/>
          <w:sz w:val="20"/>
          <w:szCs w:val="20"/>
        </w:rPr>
        <w:t xml:space="preserve">De acordo com Yuan, o governo chinês reconheceu o potencial de consumo excessivo e adotou políticas que encorajam uma economia e </w:t>
      </w:r>
      <w:proofErr w:type="gramStart"/>
      <w:r w:rsidRPr="000A1ACF">
        <w:rPr>
          <w:rFonts w:ascii="Arial" w:hAnsi="Arial" w:cs="Arial"/>
          <w:i/>
          <w:iCs/>
          <w:sz w:val="20"/>
          <w:szCs w:val="20"/>
        </w:rPr>
        <w:t>estilo de vida "verdes"</w:t>
      </w:r>
      <w:proofErr w:type="gramEnd"/>
      <w:r w:rsidRPr="000A1ACF">
        <w:rPr>
          <w:rFonts w:ascii="Arial" w:hAnsi="Arial" w:cs="Arial"/>
          <w:i/>
          <w:iCs/>
          <w:sz w:val="20"/>
          <w:szCs w:val="20"/>
        </w:rPr>
        <w:t>. Promoveu o fechamento de indústrias poluentes e que consomem energia intensamente, desencorajou a compra de automóveis por meio de diversas medidas, promoveu a separação do lixo reciclável e a conservação de água e energia, e proibiu a distribuição de sacolas plásticas.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O texto revela os resultados das práticas de controle do crescimento e do modo de vida da população chinesa promovidas pelo governo. Entretanto, como um possível problema ou efeito colateral futuro dessa política, podemos citar:</w:t>
      </w:r>
    </w:p>
    <w:p w:rsidR="000A1ACF" w:rsidRPr="000A1ACF" w:rsidRDefault="000A1ACF" w:rsidP="000A1ACF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a) O aumento das disparidades econômicas entre as diferentes regiões chinesas.</w:t>
      </w: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lastRenderedPageBreak/>
        <w:t>b) Problemas relacionados à previdência social e à aposentadoria, em virtude da inversão da pirâmide etária da população.</w:t>
      </w: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c) Diminuição do nacionalismo chinês em virtude do aumento da influência da globalização, o que poderia provocar a fragmentação do território da China.</w:t>
      </w: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d) As estratégias de redução de consumo podem provocar aumentos excessivos de inflação na economia chinesa.</w:t>
      </w:r>
    </w:p>
    <w:p w:rsidR="000A1ACF" w:rsidRPr="000A1ACF" w:rsidRDefault="000A1ACF" w:rsidP="000A1ACF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20-Apesar das críticas, nos últimos tempos, alguns países superaram o subdesenvolvimento. São os NIC (</w:t>
      </w:r>
      <w:proofErr w:type="spellStart"/>
      <w:r w:rsidRPr="000A1ACF">
        <w:rPr>
          <w:rFonts w:ascii="Arial" w:hAnsi="Arial" w:cs="Arial"/>
          <w:sz w:val="20"/>
          <w:szCs w:val="20"/>
        </w:rPr>
        <w:t>Newly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ACF">
        <w:rPr>
          <w:rFonts w:ascii="Arial" w:hAnsi="Arial" w:cs="Arial"/>
          <w:sz w:val="20"/>
          <w:szCs w:val="20"/>
        </w:rPr>
        <w:t>Industrialized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Countries), também conhecidos como "Tigres Asiáticos". São eles:</w:t>
      </w:r>
    </w:p>
    <w:p w:rsidR="000A1ACF" w:rsidRPr="000A1ACF" w:rsidRDefault="000A1ACF" w:rsidP="000A1ACF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a) Coreia do Sul, Coreia do Norte, China e Taiwan (Formosa).</w:t>
      </w:r>
    </w:p>
    <w:p w:rsidR="000A1ACF" w:rsidRPr="000A1ACF" w:rsidRDefault="000A1ACF" w:rsidP="000A1ACF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Kong, Taiwan (Formosa), China e Coreia do Sul.</w:t>
      </w:r>
    </w:p>
    <w:p w:rsidR="000A1ACF" w:rsidRPr="000A1ACF" w:rsidRDefault="000A1ACF" w:rsidP="000A1ACF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c) Taiwan (Formosa), </w:t>
      </w:r>
      <w:proofErr w:type="spellStart"/>
      <w:r w:rsidRPr="000A1ACF">
        <w:rPr>
          <w:rFonts w:ascii="Arial" w:hAnsi="Arial" w:cs="Arial"/>
          <w:sz w:val="20"/>
          <w:szCs w:val="20"/>
        </w:rPr>
        <w:t>Cambodja</w:t>
      </w:r>
      <w:proofErr w:type="spellEnd"/>
      <w:r w:rsidRPr="000A1ACF">
        <w:rPr>
          <w:rFonts w:ascii="Arial" w:hAnsi="Arial" w:cs="Arial"/>
          <w:sz w:val="20"/>
          <w:szCs w:val="20"/>
        </w:rPr>
        <w:t>, Coreia e China.</w:t>
      </w:r>
    </w:p>
    <w:p w:rsidR="000A1ACF" w:rsidRPr="000A1ACF" w:rsidRDefault="000A1ACF" w:rsidP="000A1ACF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d) China, Coreia, <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Kong e Cingapura.</w:t>
      </w:r>
    </w:p>
    <w:p w:rsidR="000A1ACF" w:rsidRPr="000A1ACF" w:rsidRDefault="000A1ACF" w:rsidP="000A1ACF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e) Coreia do Sul, <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Kong, Taiwan (Formosa) e Cingapura.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21</w:t>
      </w:r>
      <w:proofErr w:type="gramStart"/>
      <w:r w:rsidRPr="000A1ACF">
        <w:rPr>
          <w:rFonts w:ascii="Arial" w:hAnsi="Arial" w:cs="Arial"/>
          <w:sz w:val="20"/>
          <w:szCs w:val="20"/>
        </w:rPr>
        <w:t>-.</w:t>
      </w:r>
      <w:proofErr w:type="gramEnd"/>
      <w:r w:rsidRPr="000A1ACF">
        <w:rPr>
          <w:rFonts w:ascii="Arial" w:hAnsi="Arial" w:cs="Arial"/>
          <w:sz w:val="20"/>
          <w:szCs w:val="20"/>
        </w:rPr>
        <w:t>Os Novos Tigres Asiáticos são países subdesenvolvidos que recentemente, em razão de investimentos estrangeiros, têm atingido altos níveis de industrialização. Os países que formam esse grupo são:</w:t>
      </w:r>
    </w:p>
    <w:p w:rsidR="000A1ACF" w:rsidRPr="000A1ACF" w:rsidRDefault="000A1ACF" w:rsidP="000A1ACF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a) Coreia do Sul, <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Kong, Taiwan e Cingapura.</w:t>
      </w:r>
    </w:p>
    <w:p w:rsidR="000A1ACF" w:rsidRPr="000A1ACF" w:rsidRDefault="000A1ACF" w:rsidP="000A1ACF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b) Indonésia, Malásia, Tailândia, Filipinas e Vietnã.</w:t>
      </w:r>
    </w:p>
    <w:p w:rsidR="000A1ACF" w:rsidRPr="000A1ACF" w:rsidRDefault="000A1ACF" w:rsidP="000A1ACF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c) Indonésia, Coreia do Sul, Taiwan, Filipinas e Cingapura.</w:t>
      </w:r>
    </w:p>
    <w:p w:rsidR="000A1ACF" w:rsidRPr="000A1ACF" w:rsidRDefault="000A1ACF" w:rsidP="000A1ACF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d) Malásia, Tailândia, <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Kong, Cingapura e Vietnã.</w:t>
      </w:r>
    </w:p>
    <w:p w:rsidR="000A1ACF" w:rsidRPr="000A1ACF" w:rsidRDefault="000A1ACF" w:rsidP="000A1ACF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e) Brasil, México, Malásia, Vietnã e <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Kong.</w:t>
      </w:r>
    </w:p>
    <w:p w:rsidR="000A1ACF" w:rsidRPr="000A1ACF" w:rsidRDefault="000A1ACF" w:rsidP="000A1ACF">
      <w:pPr>
        <w:pStyle w:val="NormalWeb"/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22- (USJT) Cingapura, Taiwan, <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Kong e Coréia do Sul são países que nos últimos anos têm mostrado forte crescimento econômico caracterizado por uma economia aberta e com grande parte da produção destinada à exportação. Esses países são conhecidos como:</w:t>
      </w:r>
    </w:p>
    <w:p w:rsidR="000A1ACF" w:rsidRPr="000A1ACF" w:rsidRDefault="000A1ACF" w:rsidP="000A1ACF">
      <w:pPr>
        <w:pStyle w:val="NormalWeb"/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a) os quatro grandes</w:t>
      </w:r>
      <w:r w:rsidRPr="000A1ACF">
        <w:rPr>
          <w:rFonts w:ascii="Arial" w:hAnsi="Arial" w:cs="Arial"/>
          <w:sz w:val="20"/>
          <w:szCs w:val="20"/>
        </w:rPr>
        <w:br/>
        <w:t>b) os leões orientais</w:t>
      </w:r>
      <w:r w:rsidRPr="000A1ACF">
        <w:rPr>
          <w:rFonts w:ascii="Arial" w:hAnsi="Arial" w:cs="Arial"/>
          <w:sz w:val="20"/>
          <w:szCs w:val="20"/>
        </w:rPr>
        <w:br/>
        <w:t>c) os quatro gigantes</w:t>
      </w:r>
      <w:r w:rsidRPr="000A1ACF">
        <w:rPr>
          <w:rFonts w:ascii="Arial" w:hAnsi="Arial" w:cs="Arial"/>
          <w:sz w:val="20"/>
          <w:szCs w:val="20"/>
        </w:rPr>
        <w:br/>
        <w:t>d) tigres asiáticos</w:t>
      </w:r>
      <w:r w:rsidRPr="000A1ACF">
        <w:rPr>
          <w:rFonts w:ascii="Arial" w:hAnsi="Arial" w:cs="Arial"/>
          <w:sz w:val="20"/>
          <w:szCs w:val="20"/>
        </w:rPr>
        <w:br/>
        <w:t>e) templos de consumo</w:t>
      </w:r>
    </w:p>
    <w:p w:rsidR="000A1ACF" w:rsidRPr="000A1ACF" w:rsidRDefault="000A1ACF" w:rsidP="000A1ACF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23-Os Novos Tigres Asiáticos são países subdesenvolvidos que recentemente, em razão de investimentos estrangeiros, têm atingido altos níveis de industrialização. Quais os países que formam esse grupo?</w:t>
      </w:r>
    </w:p>
    <w:p w:rsidR="000A1ACF" w:rsidRPr="000A1ACF" w:rsidRDefault="000A1ACF" w:rsidP="000A1ACF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24-Qual a principal característica do desenvolvimento industrial dos Novos Tigres Asiáticos?</w:t>
      </w:r>
    </w:p>
    <w:p w:rsidR="000A1ACF" w:rsidRPr="000A1ACF" w:rsidRDefault="000A1ACF" w:rsidP="000A1ACF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25-Apesar das críticas, nos últimos tempos, alguns países superaram o subdesenvolvimento. São os NIC (</w:t>
      </w:r>
      <w:proofErr w:type="spellStart"/>
      <w:r w:rsidRPr="000A1ACF">
        <w:rPr>
          <w:rFonts w:ascii="Arial" w:hAnsi="Arial" w:cs="Arial"/>
          <w:sz w:val="20"/>
          <w:szCs w:val="20"/>
        </w:rPr>
        <w:t>Newly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ACF">
        <w:rPr>
          <w:rFonts w:ascii="Arial" w:hAnsi="Arial" w:cs="Arial"/>
          <w:sz w:val="20"/>
          <w:szCs w:val="20"/>
        </w:rPr>
        <w:t>Industrialized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Countries), também conhecidos como "Tigres Asiáticos". Que países são esses?</w:t>
      </w:r>
    </w:p>
    <w:p w:rsidR="000A1ACF" w:rsidRPr="000A1ACF" w:rsidRDefault="000A1ACF" w:rsidP="000A1ACF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26- A indústria japonesa desenvolveu-se aceleradamente no Pós-Segunda Guerra Mundial. O que motivou esse desenvolvimento acelerado?</w:t>
      </w:r>
    </w:p>
    <w:p w:rsidR="000A1ACF" w:rsidRPr="000A1ACF" w:rsidRDefault="000A1ACF" w:rsidP="000A1ACF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27-(UEMT) “A pobreza em recursos naturais, a escassez de terras agrícolas e a forte pressão demográfica caracterizavam esse país como áreas totalmente inviáveis para o crescimento econômico. No entanto, a atitude da sociedade em relação ao desenvolvimento, a frugalidade da população, o talento humano e a abertura da economia para o comércio exterior superaram as entraves das condições iniciais.” O texto se aplica a que país?</w:t>
      </w:r>
    </w:p>
    <w:p w:rsidR="000A1ACF" w:rsidRPr="000A1ACF" w:rsidRDefault="000A1ACF" w:rsidP="000A1ACF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28-Esta etapa da história do Japão foi marcada por um veloz processo de modernização, que culminou na transformação deste país em potência planetária. Ao longo deste reinado a nação japonesa não esteve isenta de ser convertida em um mero fantoche do Ocidente, ou em uma colônia da Europa ou dos Estados Unidos. </w:t>
      </w:r>
      <w:r w:rsidRPr="000A1ACF">
        <w:rPr>
          <w:rFonts w:ascii="Arial" w:hAnsi="Arial" w:cs="Arial"/>
          <w:sz w:val="20"/>
          <w:szCs w:val="20"/>
        </w:rPr>
        <w:br/>
      </w:r>
      <w:r w:rsidRPr="000A1ACF">
        <w:rPr>
          <w:rFonts w:ascii="Arial" w:hAnsi="Arial" w:cs="Arial"/>
          <w:sz w:val="20"/>
          <w:szCs w:val="20"/>
        </w:rPr>
        <w:br/>
        <w:t>O fato acima tem relação com que Era?</w:t>
      </w:r>
    </w:p>
    <w:p w:rsidR="000A1ACF" w:rsidRPr="000A1ACF" w:rsidRDefault="000A1ACF" w:rsidP="000A1ACF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lastRenderedPageBreak/>
        <w:t>29-</w:t>
      </w:r>
      <w:proofErr w:type="gramStart"/>
      <w:r w:rsidRPr="000A1ACF">
        <w:rPr>
          <w:rFonts w:ascii="Arial" w:hAnsi="Arial" w:cs="Arial"/>
          <w:sz w:val="20"/>
          <w:szCs w:val="20"/>
        </w:rPr>
        <w:t>"...</w:t>
      </w:r>
      <w:proofErr w:type="gramEnd"/>
      <w:r w:rsidRPr="000A1ACF">
        <w:rPr>
          <w:rFonts w:ascii="Arial" w:hAnsi="Arial" w:cs="Arial"/>
          <w:sz w:val="20"/>
          <w:szCs w:val="20"/>
        </w:rPr>
        <w:t xml:space="preserve">grandes conglomerados empresariais originados dos clãs familiares, como a Mitsubishi, a </w:t>
      </w:r>
      <w:proofErr w:type="spellStart"/>
      <w:r w:rsidRPr="000A1ACF">
        <w:rPr>
          <w:rFonts w:ascii="Arial" w:hAnsi="Arial" w:cs="Arial"/>
          <w:sz w:val="20"/>
          <w:szCs w:val="20"/>
        </w:rPr>
        <w:t>Mitsui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0A1ACF">
        <w:rPr>
          <w:rFonts w:ascii="Arial" w:hAnsi="Arial" w:cs="Arial"/>
          <w:sz w:val="20"/>
          <w:szCs w:val="20"/>
        </w:rPr>
        <w:t>Sumitomo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0A1ACF">
        <w:rPr>
          <w:rFonts w:ascii="Arial" w:hAnsi="Arial" w:cs="Arial"/>
          <w:sz w:val="20"/>
          <w:szCs w:val="20"/>
        </w:rPr>
        <w:t>Yasuda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, dentre outros, que passaram a dominar cada vez mais a economia japonesa, atuando praticamente em todos os setores industriais" </w:t>
      </w:r>
      <w:r w:rsidRPr="000A1ACF">
        <w:rPr>
          <w:rFonts w:ascii="Arial" w:hAnsi="Arial" w:cs="Arial"/>
          <w:sz w:val="20"/>
          <w:szCs w:val="20"/>
        </w:rPr>
        <w:br/>
        <w:t>Como são denominados esses conglomerados empresariais?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30- É correto afirmar que as dominações europeias e japonesas, na China, foram facilitadas pelo atraso tecnológico? Explique.</w:t>
      </w:r>
    </w:p>
    <w:p w:rsidR="000A1ACF" w:rsidRPr="000A1ACF" w:rsidRDefault="000A1ACF" w:rsidP="000A1ACF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31-Após o desenvolvimento industrial da Coreia do Sul, <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Kong, Taiwan (Formosa) e Cingapura, outros países asiáticos receberam altos investimentos financeiros e consequentemente obtiveram um desenvolvimento econômico. Esses países ficaram conhecidos como os novos Tigres Asiáticos. Que nações são essas?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32-Por apresentarem quais características Coreia do Sul, <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Kong, Taiwan (Formosa) e Cingapura receberam a denominação Tigres Asiáticos?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Style w:val="Forte"/>
          <w:rFonts w:ascii="Arial" w:hAnsi="Arial" w:cs="Arial"/>
          <w:sz w:val="20"/>
          <w:szCs w:val="20"/>
        </w:rPr>
        <w:t>33-</w:t>
      </w:r>
      <w:r w:rsidRPr="000A1ACF">
        <w:rPr>
          <w:rFonts w:ascii="Arial" w:hAnsi="Arial" w:cs="Arial"/>
          <w:sz w:val="20"/>
          <w:szCs w:val="20"/>
        </w:rPr>
        <w:t xml:space="preserve">Cite razões importantes que concorreram para o grande desenvolvimento industrial do Japão, após a Segunda Guerra </w:t>
      </w:r>
      <w:proofErr w:type="gramStart"/>
      <w:r w:rsidRPr="000A1ACF">
        <w:rPr>
          <w:rFonts w:ascii="Arial" w:hAnsi="Arial" w:cs="Arial"/>
          <w:sz w:val="20"/>
          <w:szCs w:val="20"/>
        </w:rPr>
        <w:t>Mundial</w:t>
      </w:r>
      <w:proofErr w:type="gramEnd"/>
    </w:p>
    <w:p w:rsidR="000A1ACF" w:rsidRPr="000A1ACF" w:rsidRDefault="000A1ACF" w:rsidP="000A1ACF">
      <w:pPr>
        <w:ind w:left="-993" w:right="-710"/>
        <w:rPr>
          <w:rFonts w:ascii="Arial" w:hAnsi="Arial" w:cs="Arial"/>
          <w:bCs/>
          <w:sz w:val="20"/>
          <w:szCs w:val="20"/>
        </w:rPr>
      </w:pPr>
      <w:r w:rsidRPr="000A1ACF">
        <w:rPr>
          <w:rFonts w:ascii="Arial" w:hAnsi="Arial" w:cs="Arial"/>
          <w:bCs/>
          <w:sz w:val="20"/>
          <w:szCs w:val="20"/>
        </w:rPr>
        <w:t xml:space="preserve">34-A pode ser associada </w:t>
      </w:r>
      <w:proofErr w:type="gramStart"/>
      <w:r w:rsidRPr="000A1ACF">
        <w:rPr>
          <w:rFonts w:ascii="Arial" w:hAnsi="Arial" w:cs="Arial"/>
          <w:bCs/>
          <w:sz w:val="20"/>
          <w:szCs w:val="20"/>
        </w:rPr>
        <w:t>a</w:t>
      </w:r>
      <w:proofErr w:type="gramEnd"/>
      <w:r w:rsidRPr="000A1ACF">
        <w:rPr>
          <w:rFonts w:ascii="Arial" w:hAnsi="Arial" w:cs="Arial"/>
          <w:bCs/>
          <w:sz w:val="20"/>
          <w:szCs w:val="20"/>
        </w:rPr>
        <w:t xml:space="preserve"> captação de maciços investimentos dos EUA pelo Japão, após a Segunda Guerra Mun</w:t>
      </w:r>
      <w:r w:rsidRPr="000A1ACF">
        <w:rPr>
          <w:rFonts w:ascii="Arial" w:hAnsi="Arial" w:cs="Arial"/>
          <w:bCs/>
          <w:sz w:val="20"/>
          <w:szCs w:val="20"/>
        </w:rPr>
        <w:softHyphen/>
        <w:t>dial?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35-A população chinesa é uma mistura de 56 nacionalidades. Qual o dialeto oficial?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36-Explique o que são </w:t>
      </w:r>
      <w:proofErr w:type="spellStart"/>
      <w:r w:rsidRPr="000A1ACF">
        <w:rPr>
          <w:rFonts w:ascii="Arial" w:hAnsi="Arial" w:cs="Arial"/>
          <w:sz w:val="20"/>
          <w:szCs w:val="20"/>
        </w:rPr>
        <w:t>chaebols</w:t>
      </w:r>
      <w:proofErr w:type="spellEnd"/>
      <w:r w:rsidRPr="000A1ACF">
        <w:rPr>
          <w:rFonts w:ascii="Arial" w:hAnsi="Arial" w:cs="Arial"/>
          <w:sz w:val="20"/>
          <w:szCs w:val="20"/>
        </w:rPr>
        <w:t>.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37- O que foi o </w:t>
      </w:r>
      <w:proofErr w:type="gramStart"/>
      <w:r w:rsidRPr="000A1ACF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0A1ACF">
        <w:rPr>
          <w:rFonts w:ascii="Arial" w:hAnsi="Arial" w:cs="Arial"/>
          <w:sz w:val="20"/>
          <w:szCs w:val="20"/>
        </w:rPr>
        <w:t>milagre japonês”?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38- Caracterize a Era </w:t>
      </w:r>
      <w:proofErr w:type="spellStart"/>
      <w:r w:rsidRPr="000A1ACF">
        <w:rPr>
          <w:rFonts w:ascii="Arial" w:hAnsi="Arial" w:cs="Arial"/>
          <w:sz w:val="20"/>
          <w:szCs w:val="20"/>
        </w:rPr>
        <w:t>Meiji</w:t>
      </w:r>
      <w:proofErr w:type="spellEnd"/>
      <w:r w:rsidRPr="000A1ACF">
        <w:rPr>
          <w:rFonts w:ascii="Arial" w:hAnsi="Arial" w:cs="Arial"/>
          <w:sz w:val="20"/>
          <w:szCs w:val="20"/>
        </w:rPr>
        <w:t>.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39- Onde há a maior concentração humana no Japão?</w:t>
      </w:r>
    </w:p>
    <w:p w:rsidR="000A1ACF" w:rsidRPr="000A1ACF" w:rsidRDefault="000A1ACF" w:rsidP="000A1ACF">
      <w:pPr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40- Apesar de ser um país desenvolvido o Japão possui algumas deficiências, quais seriam elas?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41-As principais indústrias que se instalaram nos Novos Tigres Asiáticos foram: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a) Têxteis, alimentícias, de calçados, brinquedos e eletrônicas.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b) Naval, petroquímica, construção </w:t>
      </w:r>
      <w:proofErr w:type="gramStart"/>
      <w:r w:rsidRPr="000A1ACF">
        <w:rPr>
          <w:rFonts w:ascii="Arial" w:hAnsi="Arial" w:cs="Arial"/>
          <w:sz w:val="20"/>
          <w:szCs w:val="20"/>
        </w:rPr>
        <w:t>civil e têxteis</w:t>
      </w:r>
      <w:proofErr w:type="gramEnd"/>
      <w:r w:rsidRPr="000A1ACF">
        <w:rPr>
          <w:rFonts w:ascii="Arial" w:hAnsi="Arial" w:cs="Arial"/>
          <w:sz w:val="20"/>
          <w:szCs w:val="20"/>
        </w:rPr>
        <w:t>.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c) Alimentícias, automobilísticas, eletrônicas, madeireiras e siderúrgicas.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d) Mecânica, cosméticos, farmacêuticas, petroquímicas e construção civil.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42- Por apresentarem quais características Coreia do Sul, <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Kong, Taiwan (Formosa) e Cingapura receberam a denominação Tigres Asiáticos?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43- Quais fatores contribuíram para ascensão econômica dos Tigres Asiáticos?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44-Como é distribuída a população chinesa em seu território?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 xml:space="preserve">45-Que estratégias econômicas foram adotadas no China durante o governo de </w:t>
      </w:r>
      <w:proofErr w:type="spellStart"/>
      <w:r w:rsidRPr="000A1ACF">
        <w:rPr>
          <w:rFonts w:ascii="Arial" w:hAnsi="Arial" w:cs="Arial"/>
          <w:sz w:val="20"/>
          <w:szCs w:val="20"/>
        </w:rPr>
        <w:t>Deng</w:t>
      </w:r>
      <w:proofErr w:type="spellEnd"/>
      <w:r w:rsidRPr="000A1A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ACF">
        <w:rPr>
          <w:rFonts w:ascii="Arial" w:hAnsi="Arial" w:cs="Arial"/>
          <w:sz w:val="20"/>
          <w:szCs w:val="20"/>
        </w:rPr>
        <w:t>Xiaoping</w:t>
      </w:r>
      <w:proofErr w:type="spellEnd"/>
      <w:r w:rsidRPr="000A1ACF">
        <w:rPr>
          <w:rFonts w:ascii="Arial" w:hAnsi="Arial" w:cs="Arial"/>
          <w:sz w:val="20"/>
          <w:szCs w:val="20"/>
        </w:rPr>
        <w:t>?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46- O que são as Zonas econômicas especiais chinesas?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47- Como a economia chinesa pode ser caracterizada?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lastRenderedPageBreak/>
        <w:t>48- Diferencie China Continental e China Insular.</w:t>
      </w:r>
    </w:p>
    <w:p w:rsidR="000A1ACF" w:rsidRPr="000A1ACF" w:rsidRDefault="000A1ACF" w:rsidP="000A1ACF">
      <w:pPr>
        <w:pStyle w:val="NormalWeb"/>
        <w:ind w:left="-993" w:right="-710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49- Os países conhecidos como Tigres Asiáticos, que se destacam por uma grande pujança econômica, caracterizam-se, basicamente, por:</w:t>
      </w:r>
    </w:p>
    <w:p w:rsidR="000A1ACF" w:rsidRPr="000A1ACF" w:rsidRDefault="000A1ACF" w:rsidP="00651584">
      <w:pPr>
        <w:pStyle w:val="NormalWeb"/>
        <w:spacing w:before="0" w:beforeAutospacing="0" w:after="0" w:afterAutospacing="0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a) exibirem elevados índices de produção de petróleo e aço.</w:t>
      </w:r>
    </w:p>
    <w:p w:rsidR="000A1ACF" w:rsidRPr="000A1ACF" w:rsidRDefault="000A1ACF" w:rsidP="00651584">
      <w:pPr>
        <w:pStyle w:val="NormalWeb"/>
        <w:spacing w:before="0" w:beforeAutospacing="0" w:after="0" w:afterAutospacing="0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b) serem altamente industrializados, porém muito dependentes de matérias-primas.</w:t>
      </w:r>
    </w:p>
    <w:p w:rsidR="000A1ACF" w:rsidRPr="000A1ACF" w:rsidRDefault="000A1ACF" w:rsidP="00651584">
      <w:pPr>
        <w:pStyle w:val="NormalWeb"/>
        <w:spacing w:before="0" w:beforeAutospacing="0" w:after="0" w:afterAutospacing="0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c) apresentarem economia baseada no setor primário com emprego de numerosa mão</w:t>
      </w:r>
      <w:r w:rsidRPr="000A1ACF">
        <w:rPr>
          <w:rFonts w:ascii="Arial" w:hAnsi="Arial" w:cs="Arial"/>
          <w:sz w:val="20"/>
          <w:szCs w:val="20"/>
        </w:rPr>
        <w:br/>
        <w:t>de obra.</w:t>
      </w:r>
      <w:bookmarkStart w:id="0" w:name="_GoBack"/>
      <w:bookmarkEnd w:id="0"/>
    </w:p>
    <w:p w:rsidR="000A1ACF" w:rsidRPr="000A1ACF" w:rsidRDefault="000A1ACF" w:rsidP="00651584">
      <w:pPr>
        <w:pStyle w:val="NormalWeb"/>
        <w:spacing w:before="0" w:beforeAutospacing="0" w:after="0" w:afterAutospacing="0"/>
        <w:ind w:left="-992" w:right="-709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d) apresentarem elevada produção industrial destinada essencialmente ao mercado interno. </w:t>
      </w:r>
    </w:p>
    <w:p w:rsidR="000A1ACF" w:rsidRPr="000A1ACF" w:rsidRDefault="000A1ACF" w:rsidP="000A1ACF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50-Um dos principais desafios enfrentados pelos Novos Tigres Asiáticos é:</w:t>
      </w:r>
    </w:p>
    <w:p w:rsidR="000A1ACF" w:rsidRPr="000A1ACF" w:rsidRDefault="000A1ACF" w:rsidP="00651584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a) Conseguir competir com os preços internacionais.</w:t>
      </w:r>
    </w:p>
    <w:p w:rsidR="000A1ACF" w:rsidRPr="000A1ACF" w:rsidRDefault="000A1ACF" w:rsidP="00651584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b) Diminuir a influência estatal na economia.</w:t>
      </w:r>
    </w:p>
    <w:p w:rsidR="000A1ACF" w:rsidRPr="000A1ACF" w:rsidRDefault="000A1ACF" w:rsidP="00651584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c) Atrair mais investimentos estrangeiros para dinamizar a economia.</w:t>
      </w:r>
    </w:p>
    <w:p w:rsidR="000A1ACF" w:rsidRPr="000A1ACF" w:rsidRDefault="000A1ACF" w:rsidP="00651584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d) Diminuir os conflitos políticos internos e externos que prejudicam o desenvolvimento econômico dos países que integram esse grupo.</w:t>
      </w:r>
    </w:p>
    <w:p w:rsidR="000A1ACF" w:rsidRPr="000A1ACF" w:rsidRDefault="000A1ACF" w:rsidP="00651584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0A1ACF">
        <w:rPr>
          <w:rFonts w:ascii="Arial" w:hAnsi="Arial" w:cs="Arial"/>
          <w:sz w:val="20"/>
          <w:szCs w:val="20"/>
        </w:rPr>
        <w:t>e) Diminuir a dependência em relação ao capital estrangeiro por meio do fortalecimento de suas empresas locais.</w:t>
      </w:r>
    </w:p>
    <w:p w:rsidR="000A1ACF" w:rsidRPr="00983A5D" w:rsidRDefault="000A1ACF" w:rsidP="000A1ACF">
      <w:pPr>
        <w:pStyle w:val="NormalWeb"/>
        <w:jc w:val="both"/>
      </w:pPr>
    </w:p>
    <w:p w:rsidR="000A1ACF" w:rsidRPr="00983A5D" w:rsidRDefault="000A1ACF" w:rsidP="000A1ACF"/>
    <w:p w:rsidR="000A1ACF" w:rsidRPr="00983A5D" w:rsidRDefault="000A1ACF" w:rsidP="000A1ACF"/>
    <w:p w:rsidR="000A1ACF" w:rsidRPr="00983A5D" w:rsidRDefault="000A1ACF" w:rsidP="000A1ACF"/>
    <w:p w:rsidR="00E970A3" w:rsidRDefault="00E970A3" w:rsidP="00795695">
      <w:pPr>
        <w:spacing w:line="288" w:lineRule="auto"/>
        <w:jc w:val="both"/>
        <w:rPr>
          <w:rFonts w:ascii="Arial" w:hAnsi="Arial" w:cs="Arial"/>
        </w:rPr>
      </w:pPr>
    </w:p>
    <w:sectPr w:rsidR="00E970A3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47" w:rsidRDefault="00FA5647" w:rsidP="00B62294">
      <w:pPr>
        <w:spacing w:after="0" w:line="240" w:lineRule="auto"/>
      </w:pPr>
      <w:r>
        <w:separator/>
      </w:r>
    </w:p>
  </w:endnote>
  <w:endnote w:type="continuationSeparator" w:id="0">
    <w:p w:rsidR="00FA5647" w:rsidRDefault="00FA5647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47" w:rsidRDefault="00FA5647" w:rsidP="00B62294">
      <w:pPr>
        <w:spacing w:after="0" w:line="240" w:lineRule="auto"/>
      </w:pPr>
      <w:r>
        <w:separator/>
      </w:r>
    </w:p>
  </w:footnote>
  <w:footnote w:type="continuationSeparator" w:id="0">
    <w:p w:rsidR="00FA5647" w:rsidRDefault="00FA5647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1517"/>
    <w:multiLevelType w:val="hybridMultilevel"/>
    <w:tmpl w:val="1D98C0CA"/>
    <w:lvl w:ilvl="0" w:tplc="D8442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3674"/>
    <w:multiLevelType w:val="multilevel"/>
    <w:tmpl w:val="91A29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174FD"/>
    <w:multiLevelType w:val="multilevel"/>
    <w:tmpl w:val="C8DC52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A1ACF"/>
    <w:rsid w:val="000D3477"/>
    <w:rsid w:val="00186D89"/>
    <w:rsid w:val="001D32A4"/>
    <w:rsid w:val="003205CA"/>
    <w:rsid w:val="003453E6"/>
    <w:rsid w:val="005809E3"/>
    <w:rsid w:val="00651584"/>
    <w:rsid w:val="006C34EC"/>
    <w:rsid w:val="007078D4"/>
    <w:rsid w:val="00795695"/>
    <w:rsid w:val="007B03BC"/>
    <w:rsid w:val="0088668E"/>
    <w:rsid w:val="009558BF"/>
    <w:rsid w:val="00AA3A45"/>
    <w:rsid w:val="00B62294"/>
    <w:rsid w:val="00C53E6F"/>
    <w:rsid w:val="00D57905"/>
    <w:rsid w:val="00DE21E6"/>
    <w:rsid w:val="00DE786C"/>
    <w:rsid w:val="00E970A3"/>
    <w:rsid w:val="00EC3154"/>
    <w:rsid w:val="00EE3FFF"/>
    <w:rsid w:val="00FA5647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DF63F-8EE8-4B96-BEA7-CDC50B3D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2439</Words>
  <Characters>13171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8</cp:revision>
  <dcterms:created xsi:type="dcterms:W3CDTF">2016-10-10T12:04:00Z</dcterms:created>
  <dcterms:modified xsi:type="dcterms:W3CDTF">2016-10-10T13:59:00Z</dcterms:modified>
</cp:coreProperties>
</file>