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1CB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01.</w:t>
      </w:r>
      <w:proofErr w:type="gramEnd"/>
      <w:r w:rsidR="001511CB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UEPB</w:t>
      </w:r>
      <w:r w:rsidR="001066A4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 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No nosso cotidiano, deparamo-nos com ex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softHyphen/>
        <w:t xml:space="preserve">pressões tais como: </w:t>
      </w:r>
      <w:r w:rsidR="001511CB" w:rsidRPr="00EE0476">
        <w:rPr>
          <w:rFonts w:asciiTheme="minorHAnsi" w:hAnsiTheme="minorHAnsi" w:cs="Calibri"/>
          <w:i/>
          <w:iCs/>
          <w:color w:val="000000"/>
          <w:sz w:val="18"/>
          <w:szCs w:val="18"/>
        </w:rPr>
        <w:t>“Dá pra baixar este som? O volume está muito alto!”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, em que a termino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softHyphen/>
        <w:t>logia usada e atribuída a certos acontecimen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softHyphen/>
        <w:t>tos contradiz a ciência. Atentando-se ao uso correto de expressões científicas no que se refere às propriedades físicas do som, utilize F para falso e V para verdadeiro, nas seguintes proposições:</w:t>
      </w:r>
    </w:p>
    <w:p w:rsidR="001511CB" w:rsidRPr="00EE0476" w:rsidRDefault="001511CB" w:rsidP="00EE0476">
      <w:pPr>
        <w:pStyle w:val="Pa46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( </w:t>
      </w:r>
      <w:proofErr w:type="gramEnd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)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A intensidade está relacionada à fonte que produz o som.</w:t>
      </w:r>
    </w:p>
    <w:p w:rsidR="001511CB" w:rsidRPr="00EE0476" w:rsidRDefault="001511CB" w:rsidP="00EE0476">
      <w:pPr>
        <w:pStyle w:val="Pa46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( </w:t>
      </w:r>
      <w:proofErr w:type="gramEnd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)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Um som com 500 Hz de frequência é mais grave que outro com 700 Hz de frequência.</w:t>
      </w:r>
    </w:p>
    <w:p w:rsidR="001511CB" w:rsidRPr="00EE0476" w:rsidRDefault="001511CB" w:rsidP="00EE0476">
      <w:pPr>
        <w:pStyle w:val="Pa46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( </w:t>
      </w:r>
      <w:proofErr w:type="gramEnd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)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O timbre é a propriedade que caracte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riza um som ser produzido por vários “objetos sonoros”, dos mais diversos materiais e formas, e isso gera sons di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ferentes.</w:t>
      </w:r>
    </w:p>
    <w:p w:rsidR="001511CB" w:rsidRPr="00EE0476" w:rsidRDefault="001511CB" w:rsidP="00EE0476">
      <w:pPr>
        <w:pStyle w:val="Pa46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( </w:t>
      </w:r>
      <w:proofErr w:type="gramEnd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)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Um determinado som pode ser mais alto (agudo) ou mais baixo (grave). A propriedade física responsável por esta diferenciação é a altura.</w:t>
      </w:r>
    </w:p>
    <w:p w:rsidR="001511CB" w:rsidRPr="00EE0476" w:rsidRDefault="001511CB" w:rsidP="00EE0476">
      <w:pPr>
        <w:pStyle w:val="Pa46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( </w:t>
      </w:r>
      <w:proofErr w:type="gramEnd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)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A altura é a força, o volume ou a ampli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tude de um som.</w:t>
      </w:r>
    </w:p>
    <w:p w:rsidR="001511CB" w:rsidRPr="00EE0476" w:rsidRDefault="001511CB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>Assinale a alternativa que corresponde à se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quência correta.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  <w:lang w:val="en-US"/>
        </w:rPr>
      </w:pP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a.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F, V, V, F, F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  <w:lang w:val="en-US"/>
        </w:rPr>
      </w:pP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b.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F, V, F, V, F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  <w:lang w:val="en-US"/>
        </w:rPr>
      </w:pP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c.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F, V, V, V, F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  <w:lang w:val="en-US"/>
        </w:rPr>
      </w:pP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d.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V, F, F, V, V</w:t>
      </w:r>
    </w:p>
    <w:p w:rsidR="00804F01" w:rsidRPr="00EE0476" w:rsidRDefault="001511CB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V, V, V, F, F</w:t>
      </w:r>
    </w:p>
    <w:p w:rsidR="001511CB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02.</w:t>
      </w:r>
      <w:proofErr w:type="gramEnd"/>
      <w:r w:rsidR="001511CB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FEI-SP</w:t>
      </w:r>
      <w:r w:rsidR="001066A4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 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O aparelho auditivo humano distingue no som três qualidades, que são: altura, intensidade e timbre. A altura é a qualidade que permite a essa estrutura diferenciar sons graves de sons agudos, dependendo apenas da frequência do som. Assim sendo, podemos afirmar que: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o som será mais grave quanto menor for sua frequência.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o som será mais grave quanto maior for sua frequência.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o som será mais agudo quanto menor for sua frequência.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o som será mais alto quanto maior for sua intensidade.</w:t>
      </w:r>
    </w:p>
    <w:p w:rsidR="00804F01" w:rsidRPr="00EE0476" w:rsidRDefault="001511CB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proofErr w:type="gramStart"/>
      <w:r w:rsidRPr="00EE0476">
        <w:rPr>
          <w:rFonts w:cs="Calibri"/>
          <w:color w:val="000000"/>
          <w:sz w:val="18"/>
          <w:szCs w:val="18"/>
        </w:rPr>
        <w:t>o</w:t>
      </w:r>
      <w:proofErr w:type="gramEnd"/>
      <w:r w:rsidRPr="00EE0476">
        <w:rPr>
          <w:rFonts w:cs="Calibri"/>
          <w:color w:val="000000"/>
          <w:sz w:val="18"/>
          <w:szCs w:val="18"/>
        </w:rPr>
        <w:t xml:space="preserve"> som será mais alto quanto menor for sua intensidade.</w:t>
      </w:r>
    </w:p>
    <w:p w:rsidR="00734848" w:rsidRPr="00EE0476" w:rsidRDefault="00804F01" w:rsidP="00EE0476">
      <w:pPr>
        <w:rPr>
          <w:sz w:val="18"/>
          <w:szCs w:val="18"/>
        </w:rPr>
      </w:pPr>
      <w:proofErr w:type="gramStart"/>
      <w:r w:rsidRPr="00EE0476">
        <w:rPr>
          <w:sz w:val="18"/>
          <w:szCs w:val="18"/>
        </w:rPr>
        <w:t>03.</w:t>
      </w:r>
      <w:proofErr w:type="gramEnd"/>
      <w:r w:rsidR="001511CB" w:rsidRPr="00EE0476">
        <w:rPr>
          <w:b/>
          <w:bCs/>
          <w:sz w:val="18"/>
          <w:szCs w:val="18"/>
        </w:rPr>
        <w:t xml:space="preserve">UEL-PR </w:t>
      </w:r>
      <w:r w:rsidR="001511CB" w:rsidRPr="00EE0476">
        <w:rPr>
          <w:sz w:val="18"/>
          <w:szCs w:val="18"/>
        </w:rPr>
        <w:t>Considere as afirmações a seguir.</w:t>
      </w:r>
    </w:p>
    <w:p w:rsidR="00734848" w:rsidRPr="00EE0476" w:rsidRDefault="001511CB" w:rsidP="00EE0476">
      <w:pPr>
        <w:rPr>
          <w:sz w:val="18"/>
          <w:szCs w:val="18"/>
        </w:rPr>
      </w:pPr>
      <w:r w:rsidRPr="00EE0476">
        <w:rPr>
          <w:sz w:val="18"/>
          <w:szCs w:val="18"/>
        </w:rPr>
        <w:t xml:space="preserve"> </w:t>
      </w:r>
      <w:r w:rsidRPr="00EE0476">
        <w:rPr>
          <w:b/>
          <w:bCs/>
          <w:sz w:val="18"/>
          <w:szCs w:val="18"/>
        </w:rPr>
        <w:t xml:space="preserve">I. </w:t>
      </w:r>
      <w:r w:rsidRPr="00EE0476">
        <w:rPr>
          <w:sz w:val="18"/>
          <w:szCs w:val="18"/>
        </w:rPr>
        <w:t>O eco</w:t>
      </w:r>
      <w:r w:rsidR="00734848" w:rsidRPr="00EE0476">
        <w:rPr>
          <w:sz w:val="18"/>
          <w:szCs w:val="18"/>
        </w:rPr>
        <w:t xml:space="preserve"> é um fenômeno causado pela re</w:t>
      </w:r>
      <w:r w:rsidRPr="00EE0476">
        <w:rPr>
          <w:sz w:val="18"/>
          <w:szCs w:val="18"/>
        </w:rPr>
        <w:t xml:space="preserve">flexão do som num anteparo. </w:t>
      </w:r>
    </w:p>
    <w:p w:rsidR="00734848" w:rsidRPr="00EE0476" w:rsidRDefault="001511CB" w:rsidP="00EE0476">
      <w:pPr>
        <w:rPr>
          <w:sz w:val="18"/>
          <w:szCs w:val="18"/>
        </w:rPr>
      </w:pPr>
      <w:r w:rsidRPr="00EE0476">
        <w:rPr>
          <w:b/>
          <w:bCs/>
          <w:sz w:val="18"/>
          <w:szCs w:val="18"/>
        </w:rPr>
        <w:t xml:space="preserve">II. </w:t>
      </w:r>
      <w:r w:rsidRPr="00EE0476">
        <w:rPr>
          <w:sz w:val="18"/>
          <w:szCs w:val="18"/>
        </w:rPr>
        <w:t>O s</w:t>
      </w:r>
      <w:r w:rsidR="00734848" w:rsidRPr="00EE0476">
        <w:rPr>
          <w:sz w:val="18"/>
          <w:szCs w:val="18"/>
        </w:rPr>
        <w:t>om grave é um som de baixa fre</w:t>
      </w:r>
      <w:r w:rsidRPr="00EE0476">
        <w:rPr>
          <w:sz w:val="18"/>
          <w:szCs w:val="18"/>
        </w:rPr>
        <w:t xml:space="preserve">quência. </w:t>
      </w:r>
    </w:p>
    <w:p w:rsidR="00734848" w:rsidRPr="00EE0476" w:rsidRDefault="001511CB" w:rsidP="00EE0476">
      <w:pPr>
        <w:rPr>
          <w:sz w:val="18"/>
          <w:szCs w:val="18"/>
        </w:rPr>
      </w:pPr>
      <w:r w:rsidRPr="00EE0476">
        <w:rPr>
          <w:b/>
          <w:bCs/>
          <w:sz w:val="18"/>
          <w:szCs w:val="18"/>
        </w:rPr>
        <w:t xml:space="preserve">III. </w:t>
      </w:r>
      <w:r w:rsidRPr="00EE0476">
        <w:rPr>
          <w:sz w:val="18"/>
          <w:szCs w:val="18"/>
        </w:rPr>
        <w:t xml:space="preserve">Timbre é </w:t>
      </w:r>
      <w:r w:rsidR="00734848" w:rsidRPr="00EE0476">
        <w:rPr>
          <w:sz w:val="18"/>
          <w:szCs w:val="18"/>
        </w:rPr>
        <w:t>a qualidade que permite distin</w:t>
      </w:r>
      <w:r w:rsidRPr="00EE0476">
        <w:rPr>
          <w:sz w:val="18"/>
          <w:szCs w:val="18"/>
        </w:rPr>
        <w:t xml:space="preserve">guir dois </w:t>
      </w:r>
      <w:r w:rsidR="00734848" w:rsidRPr="00EE0476">
        <w:rPr>
          <w:sz w:val="18"/>
          <w:szCs w:val="18"/>
        </w:rPr>
        <w:t>sons de mesma altura e intensi</w:t>
      </w:r>
      <w:r w:rsidRPr="00EE0476">
        <w:rPr>
          <w:sz w:val="18"/>
          <w:szCs w:val="18"/>
        </w:rPr>
        <w:t xml:space="preserve">dade emitidos por fontes diferentes. </w:t>
      </w:r>
    </w:p>
    <w:p w:rsidR="00734848" w:rsidRPr="00EE0476" w:rsidRDefault="001511CB" w:rsidP="00EE0476">
      <w:pPr>
        <w:rPr>
          <w:sz w:val="18"/>
          <w:szCs w:val="18"/>
        </w:rPr>
      </w:pPr>
      <w:r w:rsidRPr="00EE0476">
        <w:rPr>
          <w:sz w:val="18"/>
          <w:szCs w:val="18"/>
        </w:rPr>
        <w:t xml:space="preserve">São corretas as afirmações. </w:t>
      </w:r>
    </w:p>
    <w:p w:rsidR="00734848" w:rsidRPr="00EE0476" w:rsidRDefault="001511CB" w:rsidP="00EE0476">
      <w:pPr>
        <w:spacing w:after="0"/>
        <w:rPr>
          <w:sz w:val="18"/>
          <w:szCs w:val="18"/>
        </w:rPr>
      </w:pPr>
      <w:proofErr w:type="gramStart"/>
      <w:r w:rsidRPr="00EE0476">
        <w:rPr>
          <w:b/>
          <w:bCs/>
          <w:sz w:val="18"/>
          <w:szCs w:val="18"/>
        </w:rPr>
        <w:t>a.</w:t>
      </w:r>
      <w:proofErr w:type="gramEnd"/>
      <w:r w:rsidRPr="00EE0476">
        <w:rPr>
          <w:b/>
          <w:bCs/>
          <w:sz w:val="18"/>
          <w:szCs w:val="18"/>
        </w:rPr>
        <w:t xml:space="preserve"> </w:t>
      </w:r>
      <w:r w:rsidRPr="00EE0476">
        <w:rPr>
          <w:sz w:val="18"/>
          <w:szCs w:val="18"/>
        </w:rPr>
        <w:t xml:space="preserve">I, apenas. </w:t>
      </w:r>
    </w:p>
    <w:p w:rsidR="00734848" w:rsidRPr="00EE0476" w:rsidRDefault="001511CB" w:rsidP="00EE0476">
      <w:pPr>
        <w:spacing w:after="0"/>
        <w:rPr>
          <w:sz w:val="18"/>
          <w:szCs w:val="18"/>
        </w:rPr>
      </w:pPr>
      <w:proofErr w:type="gramStart"/>
      <w:r w:rsidRPr="00EE0476">
        <w:rPr>
          <w:b/>
          <w:bCs/>
          <w:sz w:val="18"/>
          <w:szCs w:val="18"/>
        </w:rPr>
        <w:t>b.</w:t>
      </w:r>
      <w:proofErr w:type="gramEnd"/>
      <w:r w:rsidRPr="00EE0476">
        <w:rPr>
          <w:b/>
          <w:bCs/>
          <w:sz w:val="18"/>
          <w:szCs w:val="18"/>
        </w:rPr>
        <w:t xml:space="preserve"> </w:t>
      </w:r>
      <w:r w:rsidRPr="00EE0476">
        <w:rPr>
          <w:sz w:val="18"/>
          <w:szCs w:val="18"/>
        </w:rPr>
        <w:t xml:space="preserve">I e II, apenas. </w:t>
      </w:r>
    </w:p>
    <w:p w:rsidR="00734848" w:rsidRPr="00EE0476" w:rsidRDefault="001511CB" w:rsidP="00EE0476">
      <w:pPr>
        <w:spacing w:after="0"/>
        <w:rPr>
          <w:sz w:val="18"/>
          <w:szCs w:val="18"/>
        </w:rPr>
      </w:pPr>
      <w:proofErr w:type="gramStart"/>
      <w:r w:rsidRPr="00EE0476">
        <w:rPr>
          <w:b/>
          <w:bCs/>
          <w:sz w:val="18"/>
          <w:szCs w:val="18"/>
        </w:rPr>
        <w:t>c.</w:t>
      </w:r>
      <w:proofErr w:type="gramEnd"/>
      <w:r w:rsidRPr="00EE0476">
        <w:rPr>
          <w:b/>
          <w:bCs/>
          <w:sz w:val="18"/>
          <w:szCs w:val="18"/>
        </w:rPr>
        <w:t xml:space="preserve"> </w:t>
      </w:r>
      <w:r w:rsidRPr="00EE0476">
        <w:rPr>
          <w:sz w:val="18"/>
          <w:szCs w:val="18"/>
        </w:rPr>
        <w:t xml:space="preserve">I e III, apenas. </w:t>
      </w:r>
    </w:p>
    <w:p w:rsidR="00734848" w:rsidRPr="00EE0476" w:rsidRDefault="001511CB" w:rsidP="00EE0476">
      <w:pPr>
        <w:spacing w:after="0"/>
        <w:rPr>
          <w:sz w:val="18"/>
          <w:szCs w:val="18"/>
        </w:rPr>
      </w:pPr>
      <w:proofErr w:type="gramStart"/>
      <w:r w:rsidRPr="00EE0476">
        <w:rPr>
          <w:b/>
          <w:bCs/>
          <w:sz w:val="18"/>
          <w:szCs w:val="18"/>
        </w:rPr>
        <w:t>d.</w:t>
      </w:r>
      <w:proofErr w:type="gramEnd"/>
      <w:r w:rsidRPr="00EE0476">
        <w:rPr>
          <w:b/>
          <w:bCs/>
          <w:sz w:val="18"/>
          <w:szCs w:val="18"/>
        </w:rPr>
        <w:t xml:space="preserve"> </w:t>
      </w:r>
      <w:r w:rsidRPr="00EE0476">
        <w:rPr>
          <w:sz w:val="18"/>
          <w:szCs w:val="18"/>
        </w:rPr>
        <w:t xml:space="preserve">II e III, apenas. </w:t>
      </w:r>
    </w:p>
    <w:p w:rsidR="00804F01" w:rsidRPr="00EE0476" w:rsidRDefault="001511CB" w:rsidP="00EE0476">
      <w:pPr>
        <w:spacing w:after="0"/>
        <w:rPr>
          <w:sz w:val="18"/>
          <w:szCs w:val="18"/>
        </w:rPr>
      </w:pPr>
      <w:proofErr w:type="gramStart"/>
      <w:r w:rsidRPr="00EE0476">
        <w:rPr>
          <w:b/>
          <w:bCs/>
          <w:sz w:val="18"/>
          <w:szCs w:val="18"/>
        </w:rPr>
        <w:t>e</w:t>
      </w:r>
      <w:proofErr w:type="gramEnd"/>
      <w:r w:rsidRPr="00EE0476">
        <w:rPr>
          <w:b/>
          <w:bCs/>
          <w:sz w:val="18"/>
          <w:szCs w:val="18"/>
        </w:rPr>
        <w:t xml:space="preserve">. </w:t>
      </w:r>
      <w:r w:rsidRPr="00EE0476">
        <w:rPr>
          <w:sz w:val="18"/>
          <w:szCs w:val="18"/>
        </w:rPr>
        <w:t>I, II e III.</w:t>
      </w:r>
    </w:p>
    <w:p w:rsidR="00EE0476" w:rsidRPr="00EE0476" w:rsidRDefault="00EE0476" w:rsidP="00EE0476">
      <w:pPr>
        <w:spacing w:after="0"/>
        <w:rPr>
          <w:sz w:val="18"/>
          <w:szCs w:val="18"/>
        </w:rPr>
      </w:pPr>
    </w:p>
    <w:p w:rsidR="00EE0476" w:rsidRPr="00EE0476" w:rsidRDefault="00EE0476" w:rsidP="00EE0476">
      <w:pPr>
        <w:spacing w:after="0"/>
        <w:rPr>
          <w:rFonts w:cs="Times New Roman"/>
          <w:sz w:val="18"/>
          <w:szCs w:val="18"/>
        </w:rPr>
      </w:pPr>
      <w:r w:rsidRPr="00EE0476">
        <w:rPr>
          <w:sz w:val="18"/>
          <w:szCs w:val="18"/>
        </w:rPr>
        <w:t>04.</w:t>
      </w:r>
      <w:r w:rsidRPr="00EE0476">
        <w:rPr>
          <w:b/>
          <w:bCs/>
          <w:sz w:val="18"/>
          <w:szCs w:val="18"/>
        </w:rPr>
        <w:t xml:space="preserve"> </w:t>
      </w:r>
      <w:r w:rsidRPr="00EE0476">
        <w:rPr>
          <w:b/>
          <w:bCs/>
          <w:sz w:val="18"/>
          <w:szCs w:val="18"/>
        </w:rPr>
        <w:t xml:space="preserve">109. UEPB </w:t>
      </w:r>
      <w:r w:rsidRPr="00EE0476">
        <w:rPr>
          <w:sz w:val="18"/>
          <w:szCs w:val="18"/>
        </w:rPr>
        <w:t xml:space="preserve">Leia o texto a seguir para responder à questão. </w:t>
      </w:r>
      <w:r w:rsidRPr="00EE0476">
        <w:rPr>
          <w:rFonts w:cs="Times New Roman"/>
          <w:sz w:val="18"/>
          <w:szCs w:val="18"/>
        </w:rPr>
        <w:t>O SONAR (</w:t>
      </w:r>
      <w:proofErr w:type="spellStart"/>
      <w:r w:rsidRPr="00EE0476">
        <w:rPr>
          <w:rFonts w:cs="Times New Roman"/>
          <w:i/>
          <w:iCs/>
          <w:sz w:val="18"/>
          <w:szCs w:val="18"/>
        </w:rPr>
        <w:t>sound</w:t>
      </w:r>
      <w:proofErr w:type="spellEnd"/>
      <w:r w:rsidRPr="00EE0476">
        <w:rPr>
          <w:rFonts w:cs="Times New Roman"/>
          <w:i/>
          <w:iCs/>
          <w:sz w:val="18"/>
          <w:szCs w:val="18"/>
        </w:rPr>
        <w:t xml:space="preserve"> </w:t>
      </w:r>
      <w:proofErr w:type="spellStart"/>
      <w:r w:rsidRPr="00EE0476">
        <w:rPr>
          <w:rFonts w:cs="Times New Roman"/>
          <w:i/>
          <w:iCs/>
          <w:sz w:val="18"/>
          <w:szCs w:val="18"/>
        </w:rPr>
        <w:t>navigation</w:t>
      </w:r>
      <w:proofErr w:type="spellEnd"/>
      <w:r w:rsidRPr="00EE0476">
        <w:rPr>
          <w:rFonts w:cs="Times New Roman"/>
          <w:i/>
          <w:iCs/>
          <w:sz w:val="18"/>
          <w:szCs w:val="18"/>
        </w:rPr>
        <w:t xml:space="preserve"> </w:t>
      </w:r>
      <w:proofErr w:type="spellStart"/>
      <w:r w:rsidRPr="00EE0476">
        <w:rPr>
          <w:rFonts w:cs="Times New Roman"/>
          <w:i/>
          <w:iCs/>
          <w:sz w:val="18"/>
          <w:szCs w:val="18"/>
        </w:rPr>
        <w:t>and</w:t>
      </w:r>
      <w:proofErr w:type="spellEnd"/>
      <w:r w:rsidRPr="00EE0476">
        <w:rPr>
          <w:rFonts w:cs="Times New Roman"/>
          <w:i/>
          <w:iCs/>
          <w:sz w:val="18"/>
          <w:szCs w:val="18"/>
        </w:rPr>
        <w:t xml:space="preserve"> </w:t>
      </w:r>
      <w:proofErr w:type="spellStart"/>
      <w:r w:rsidRPr="00EE0476">
        <w:rPr>
          <w:rFonts w:cs="Times New Roman"/>
          <w:i/>
          <w:iCs/>
          <w:sz w:val="18"/>
          <w:szCs w:val="18"/>
        </w:rPr>
        <w:t>ranging</w:t>
      </w:r>
      <w:proofErr w:type="spellEnd"/>
      <w:r w:rsidRPr="00EE0476">
        <w:rPr>
          <w:rFonts w:cs="Times New Roman"/>
          <w:sz w:val="18"/>
          <w:szCs w:val="18"/>
        </w:rPr>
        <w:t xml:space="preserve">) é um dispositivo que, instalado em navios e submarinos, permite medir profundidades oceânicas e detectar a </w:t>
      </w:r>
      <w:proofErr w:type="spellStart"/>
      <w:r w:rsidRPr="00EE0476">
        <w:rPr>
          <w:rFonts w:cs="Times New Roman"/>
          <w:sz w:val="18"/>
          <w:szCs w:val="18"/>
        </w:rPr>
        <w:t>pre</w:t>
      </w:r>
      <w:proofErr w:type="spellEnd"/>
      <w:r w:rsidRPr="00EE0476">
        <w:rPr>
          <w:rFonts w:cs="Times New Roman"/>
          <w:sz w:val="18"/>
          <w:szCs w:val="18"/>
        </w:rPr>
        <w:t xml:space="preserve">- </w:t>
      </w:r>
      <w:proofErr w:type="spellStart"/>
      <w:r w:rsidRPr="00EE0476">
        <w:rPr>
          <w:rFonts w:cs="Times New Roman"/>
          <w:sz w:val="18"/>
          <w:szCs w:val="18"/>
        </w:rPr>
        <w:t>sença</w:t>
      </w:r>
      <w:proofErr w:type="spellEnd"/>
      <w:r w:rsidRPr="00EE0476">
        <w:rPr>
          <w:rFonts w:cs="Times New Roman"/>
          <w:sz w:val="18"/>
          <w:szCs w:val="18"/>
        </w:rPr>
        <w:t xml:space="preserve"> de obstáculos. Originalmente foi desenvolvido com finalidades bélicas </w:t>
      </w:r>
      <w:proofErr w:type="spellStart"/>
      <w:proofErr w:type="gramStart"/>
      <w:r w:rsidRPr="00EE0476">
        <w:rPr>
          <w:rFonts w:cs="Times New Roman"/>
          <w:sz w:val="18"/>
          <w:szCs w:val="18"/>
        </w:rPr>
        <w:t>du</w:t>
      </w:r>
      <w:proofErr w:type="spellEnd"/>
      <w:proofErr w:type="gramEnd"/>
      <w:r w:rsidRPr="00EE0476">
        <w:rPr>
          <w:rFonts w:cs="Times New Roman"/>
          <w:sz w:val="18"/>
          <w:szCs w:val="18"/>
        </w:rPr>
        <w:t xml:space="preserve">- </w:t>
      </w:r>
      <w:proofErr w:type="spellStart"/>
      <w:r w:rsidRPr="00EE0476">
        <w:rPr>
          <w:rFonts w:cs="Times New Roman"/>
          <w:sz w:val="18"/>
          <w:szCs w:val="18"/>
        </w:rPr>
        <w:t>rante</w:t>
      </w:r>
      <w:proofErr w:type="spellEnd"/>
      <w:r w:rsidRPr="00EE0476">
        <w:rPr>
          <w:rFonts w:cs="Times New Roman"/>
          <w:sz w:val="18"/>
          <w:szCs w:val="18"/>
        </w:rPr>
        <w:t xml:space="preserve"> a Segunda Guerra </w:t>
      </w:r>
      <w:r w:rsidRPr="00EE0476">
        <w:rPr>
          <w:rFonts w:cs="Times New Roman"/>
          <w:sz w:val="18"/>
          <w:szCs w:val="18"/>
        </w:rPr>
        <w:lastRenderedPageBreak/>
        <w:t xml:space="preserve">Mundial (1939 - 1945), para permitir a localização de sub- marinos e outras embarcações do inimigo. O seu princípio é bastante simples, </w:t>
      </w:r>
      <w:proofErr w:type="spellStart"/>
      <w:r w:rsidRPr="00EE0476">
        <w:rPr>
          <w:rFonts w:cs="Times New Roman"/>
          <w:sz w:val="18"/>
          <w:szCs w:val="18"/>
        </w:rPr>
        <w:t>encon</w:t>
      </w:r>
      <w:proofErr w:type="spellEnd"/>
      <w:r w:rsidRPr="00EE0476">
        <w:rPr>
          <w:rFonts w:cs="Times New Roman"/>
          <w:sz w:val="18"/>
          <w:szCs w:val="18"/>
        </w:rPr>
        <w:t xml:space="preserve">- </w:t>
      </w:r>
      <w:proofErr w:type="spellStart"/>
      <w:r w:rsidRPr="00EE0476">
        <w:rPr>
          <w:rFonts w:cs="Times New Roman"/>
          <w:sz w:val="18"/>
          <w:szCs w:val="18"/>
        </w:rPr>
        <w:t>trando-se</w:t>
      </w:r>
      <w:proofErr w:type="spellEnd"/>
      <w:r w:rsidRPr="00EE0476">
        <w:rPr>
          <w:rFonts w:cs="Times New Roman"/>
          <w:sz w:val="18"/>
          <w:szCs w:val="18"/>
        </w:rPr>
        <w:t xml:space="preserve"> ilustrado na figura a seguir.</w:t>
      </w:r>
    </w:p>
    <w:p w:rsidR="00EE0476" w:rsidRPr="00EE0476" w:rsidRDefault="00EE0476" w:rsidP="00EE0476">
      <w:pPr>
        <w:spacing w:after="0"/>
        <w:rPr>
          <w:sz w:val="18"/>
          <w:szCs w:val="18"/>
        </w:rPr>
      </w:pPr>
      <w:r w:rsidRPr="00EE0476">
        <w:rPr>
          <w:noProof/>
          <w:sz w:val="18"/>
          <w:szCs w:val="18"/>
          <w:lang w:eastAsia="pt-BR"/>
        </w:rPr>
        <w:drawing>
          <wp:inline distT="0" distB="0" distL="0" distR="0" wp14:anchorId="7797C935" wp14:editId="150EF8EF">
            <wp:extent cx="1332313" cy="1256306"/>
            <wp:effectExtent l="0" t="0" r="127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29" cy="12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76" w:rsidRPr="00EE0476" w:rsidRDefault="00EE0476" w:rsidP="00EE0476">
      <w:pPr>
        <w:spacing w:after="0"/>
        <w:rPr>
          <w:rFonts w:cs="Calibri"/>
          <w:sz w:val="18"/>
          <w:szCs w:val="18"/>
        </w:rPr>
      </w:pPr>
      <w:r w:rsidRPr="00EE0476">
        <w:rPr>
          <w:sz w:val="18"/>
          <w:szCs w:val="18"/>
        </w:rPr>
        <w:t xml:space="preserve">Inicialmente é emitido um impulso sonoro por um dispositivo instalado no navio. A sua frequência dominante é </w:t>
      </w:r>
      <w:proofErr w:type="spellStart"/>
      <w:r w:rsidRPr="00EE0476">
        <w:rPr>
          <w:sz w:val="18"/>
          <w:szCs w:val="18"/>
        </w:rPr>
        <w:t>nor</w:t>
      </w:r>
      <w:proofErr w:type="spellEnd"/>
      <w:r w:rsidRPr="00EE0476">
        <w:rPr>
          <w:sz w:val="18"/>
          <w:szCs w:val="18"/>
        </w:rPr>
        <w:t xml:space="preserve">- malmente de 10 kHz a 40 kHz. O sinal sonoro propaga-se na água em todas as </w:t>
      </w:r>
      <w:proofErr w:type="spellStart"/>
      <w:r w:rsidRPr="00EE0476">
        <w:rPr>
          <w:sz w:val="18"/>
          <w:szCs w:val="18"/>
        </w:rPr>
        <w:t>di</w:t>
      </w:r>
      <w:proofErr w:type="spellEnd"/>
      <w:r w:rsidRPr="00EE0476">
        <w:rPr>
          <w:sz w:val="18"/>
          <w:szCs w:val="18"/>
        </w:rPr>
        <w:t xml:space="preserve">- </w:t>
      </w:r>
      <w:proofErr w:type="spellStart"/>
      <w:r w:rsidRPr="00EE0476">
        <w:rPr>
          <w:sz w:val="18"/>
          <w:szCs w:val="18"/>
        </w:rPr>
        <w:t>reções</w:t>
      </w:r>
      <w:proofErr w:type="spellEnd"/>
      <w:r w:rsidRPr="00EE0476">
        <w:rPr>
          <w:sz w:val="18"/>
          <w:szCs w:val="18"/>
        </w:rPr>
        <w:t xml:space="preserve"> até encontrar um obstáculo. O sinal sonoro é então refletido (eco) dirigindo-se uma parte da energia de volta para o navio onde é detectado por um </w:t>
      </w:r>
      <w:proofErr w:type="spellStart"/>
      <w:r w:rsidRPr="00EE0476">
        <w:rPr>
          <w:sz w:val="18"/>
          <w:szCs w:val="18"/>
        </w:rPr>
        <w:t>hidrofone</w:t>
      </w:r>
      <w:proofErr w:type="spellEnd"/>
      <w:r w:rsidRPr="00EE0476">
        <w:rPr>
          <w:sz w:val="18"/>
          <w:szCs w:val="18"/>
        </w:rPr>
        <w:t xml:space="preserve">. </w:t>
      </w:r>
      <w:r w:rsidRPr="00EE0476">
        <w:rPr>
          <w:rFonts w:cs="Calibri"/>
          <w:sz w:val="18"/>
          <w:szCs w:val="18"/>
        </w:rPr>
        <w:t xml:space="preserve">Adaptado de JUNIOR, F. R. </w:t>
      </w:r>
      <w:r w:rsidRPr="00EE0476">
        <w:rPr>
          <w:rFonts w:cs="Calibri"/>
          <w:i/>
          <w:iCs/>
          <w:sz w:val="18"/>
          <w:szCs w:val="18"/>
        </w:rPr>
        <w:t>Os fundamentos da Física</w:t>
      </w:r>
      <w:r w:rsidRPr="00EE0476">
        <w:rPr>
          <w:rFonts w:cs="Calibri"/>
          <w:sz w:val="18"/>
          <w:szCs w:val="18"/>
        </w:rPr>
        <w:t xml:space="preserve">. 8. </w:t>
      </w:r>
      <w:proofErr w:type="gramStart"/>
      <w:r w:rsidRPr="00EE0476">
        <w:rPr>
          <w:rFonts w:cs="Calibri"/>
          <w:sz w:val="18"/>
          <w:szCs w:val="18"/>
        </w:rPr>
        <w:t>ed.</w:t>
      </w:r>
      <w:proofErr w:type="gramEnd"/>
      <w:r w:rsidRPr="00EE0476">
        <w:rPr>
          <w:rFonts w:cs="Calibri"/>
          <w:sz w:val="18"/>
          <w:szCs w:val="18"/>
        </w:rPr>
        <w:t xml:space="preserve"> vol. 2. São Paulo: Moderna, 2003. </w:t>
      </w:r>
      <w:proofErr w:type="gramStart"/>
      <w:r w:rsidRPr="00EE0476">
        <w:rPr>
          <w:rFonts w:cs="Calibri"/>
          <w:sz w:val="18"/>
          <w:szCs w:val="18"/>
        </w:rPr>
        <w:t>p.</w:t>
      </w:r>
      <w:proofErr w:type="gramEnd"/>
      <w:r w:rsidRPr="00EE0476">
        <w:rPr>
          <w:rFonts w:cs="Calibri"/>
          <w:sz w:val="18"/>
          <w:szCs w:val="18"/>
        </w:rPr>
        <w:t>417</w:t>
      </w:r>
    </w:p>
    <w:p w:rsidR="00EE0476" w:rsidRPr="00EE0476" w:rsidRDefault="00EE0476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/>
          <w:sz w:val="18"/>
          <w:szCs w:val="18"/>
        </w:rPr>
        <w:t>Acerca do assunto tratado no texto, analise a seguinte situação-problema: Um submarino é equipado com um aparelho de- nominado sonar, que emite ondas de frequência 4,00 · 104 Hz. A velocidade de propagação do som na água é de 1,60 · 103 m/s. Esse submarino, quan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do em repouso na superfície, emite um sinal na di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 xml:space="preserve">reção vertical através do oceano e o eco é recebido após 0,80 s. 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A</w:t>
      </w:r>
      <w:proofErr w:type="gramEnd"/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 profundidade do oceano nesse local e o comprimento de onda do som na água, em me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tros, são, respectivamente:</w:t>
      </w:r>
    </w:p>
    <w:p w:rsidR="00EE0476" w:rsidRPr="00EE0476" w:rsidRDefault="00EE0476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610 e 3,5 · 10</w:t>
      </w:r>
      <w:r w:rsidRPr="00EE0476">
        <w:rPr>
          <w:rStyle w:val="A10"/>
          <w:rFonts w:asciiTheme="minorHAnsi" w:hAnsiTheme="minorHAnsi"/>
          <w:sz w:val="18"/>
          <w:szCs w:val="18"/>
        </w:rPr>
        <w:t>–2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.</w:t>
      </w:r>
    </w:p>
    <w:p w:rsidR="00EE0476" w:rsidRPr="00EE0476" w:rsidRDefault="00EE0476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620 e 4 · 10</w:t>
      </w:r>
      <w:r w:rsidRPr="00EE0476">
        <w:rPr>
          <w:rStyle w:val="A10"/>
          <w:rFonts w:asciiTheme="minorHAnsi" w:hAnsiTheme="minorHAnsi"/>
          <w:sz w:val="18"/>
          <w:szCs w:val="18"/>
        </w:rPr>
        <w:t>–2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.</w:t>
      </w:r>
    </w:p>
    <w:p w:rsidR="00EE0476" w:rsidRPr="00EE0476" w:rsidRDefault="00EE0476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630 e 4,5 · 10</w:t>
      </w:r>
      <w:r w:rsidRPr="00EE0476">
        <w:rPr>
          <w:rStyle w:val="A10"/>
          <w:rFonts w:asciiTheme="minorHAnsi" w:hAnsiTheme="minorHAnsi"/>
          <w:sz w:val="18"/>
          <w:szCs w:val="18"/>
        </w:rPr>
        <w:t>–2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.</w:t>
      </w:r>
    </w:p>
    <w:p w:rsidR="00EE0476" w:rsidRPr="00EE0476" w:rsidRDefault="00EE0476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640 e 4 · 10</w:t>
      </w:r>
      <w:r w:rsidRPr="00EE0476">
        <w:rPr>
          <w:rStyle w:val="A10"/>
          <w:rFonts w:asciiTheme="minorHAnsi" w:hAnsiTheme="minorHAnsi"/>
          <w:sz w:val="18"/>
          <w:szCs w:val="18"/>
        </w:rPr>
        <w:t>–2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.</w:t>
      </w:r>
    </w:p>
    <w:p w:rsidR="00EE0476" w:rsidRPr="00EE0476" w:rsidRDefault="00EE0476" w:rsidP="00EE0476">
      <w:pPr>
        <w:spacing w:after="0"/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600 e 3,10 · 10</w:t>
      </w:r>
      <w:r w:rsidRPr="00EE0476">
        <w:rPr>
          <w:rStyle w:val="A10"/>
          <w:sz w:val="18"/>
          <w:szCs w:val="18"/>
        </w:rPr>
        <w:t>–2</w:t>
      </w:r>
      <w:r w:rsidRPr="00EE0476">
        <w:rPr>
          <w:rFonts w:cs="Calibri"/>
          <w:color w:val="000000"/>
          <w:sz w:val="18"/>
          <w:szCs w:val="18"/>
        </w:rPr>
        <w:t>.</w:t>
      </w:r>
    </w:p>
    <w:p w:rsidR="00804F01" w:rsidRPr="00EE0476" w:rsidRDefault="001066A4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04.</w:t>
      </w:r>
      <w:proofErr w:type="gramEnd"/>
      <w:r w:rsidR="001511CB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PUC-PR</w:t>
      </w:r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 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Alguns animais, como o golfinho e o morcego, possuem radares biológicos que funcionam como sonares, e se orientam pelos ecos dos sons que emitem. O morcego, por exemplo, emite ul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softHyphen/>
        <w:t>trassons cujos comprimentos de onda são apro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softHyphen/>
        <w:t xml:space="preserve">ximadamente </w:t>
      </w:r>
      <w:proofErr w:type="gramStart"/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igual</w:t>
      </w:r>
      <w:proofErr w:type="gramEnd"/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 xml:space="preserve"> ao comprimento do inseto, e que são refletidos informando a existência e a posição exata do inseto ao morcego. Se os mor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softHyphen/>
        <w:t>cegos emitem um chilro a uma frequência de 60 · 10</w:t>
      </w:r>
      <w:r w:rsidR="001511CB" w:rsidRPr="00EE0476">
        <w:rPr>
          <w:rStyle w:val="A10"/>
          <w:rFonts w:asciiTheme="minorHAnsi" w:hAnsiTheme="minorHAnsi"/>
          <w:sz w:val="18"/>
          <w:szCs w:val="18"/>
        </w:rPr>
        <w:t xml:space="preserve">3 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Hz e se a velocidade do som no ar é de 340 m/s, qual é, aproximadamente, o menor inseto que o morcego consegue detectar?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5,7 mm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68 mm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0,77 mm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8,4 mm</w:t>
      </w:r>
    </w:p>
    <w:p w:rsidR="001511CB" w:rsidRPr="00EE0476" w:rsidRDefault="001511CB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20,4 mm</w:t>
      </w:r>
    </w:p>
    <w:p w:rsidR="00804F01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05.</w:t>
      </w:r>
      <w:proofErr w:type="gramEnd"/>
      <w:r w:rsidR="001511CB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Fuvest-SP</w:t>
      </w:r>
      <w:r w:rsidR="001066A4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 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O som de um apito é analisado com o uso de um medidor que, em sua tela, visualiza o pa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softHyphen/>
        <w:t xml:space="preserve">drão apresentado na figura a seguir. O gráfico representa a variação da pressão que a onda sonora exerce sobre o medidor, em função do tempo em </w:t>
      </w:r>
      <w:proofErr w:type="spellStart"/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μs</w:t>
      </w:r>
      <w:proofErr w:type="spellEnd"/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 xml:space="preserve"> (</w:t>
      </w:r>
      <w:proofErr w:type="gramStart"/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1</w:t>
      </w:r>
      <w:proofErr w:type="gramEnd"/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proofErr w:type="spellStart"/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μs</w:t>
      </w:r>
      <w:proofErr w:type="spellEnd"/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 xml:space="preserve"> = 10</w:t>
      </w:r>
      <w:r w:rsidR="001511CB" w:rsidRPr="00EE0476">
        <w:rPr>
          <w:rStyle w:val="A10"/>
          <w:rFonts w:asciiTheme="minorHAnsi" w:hAnsiTheme="minorHAnsi"/>
          <w:sz w:val="18"/>
          <w:szCs w:val="18"/>
        </w:rPr>
        <w:t xml:space="preserve">–6 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t>s). Analisando a tabela de intervalos de frequências au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softHyphen/>
        <w:t>díveis, por diferentes seres vivos, con</w:t>
      </w:r>
      <w:r w:rsidR="001511CB" w:rsidRPr="00EE0476">
        <w:rPr>
          <w:rFonts w:asciiTheme="minorHAnsi" w:hAnsiTheme="minorHAnsi" w:cs="Calibri"/>
          <w:color w:val="000000"/>
          <w:sz w:val="18"/>
          <w:szCs w:val="18"/>
        </w:rPr>
        <w:softHyphen/>
        <w:t>clui-se que esse apito pode ser ouvido apenas por:</w:t>
      </w:r>
    </w:p>
    <w:p w:rsidR="001511CB" w:rsidRPr="00EE0476" w:rsidRDefault="001511CB" w:rsidP="00EE0476">
      <w:pPr>
        <w:rPr>
          <w:sz w:val="18"/>
          <w:szCs w:val="18"/>
        </w:rPr>
      </w:pPr>
      <w:r w:rsidRPr="00EE0476">
        <w:rPr>
          <w:noProof/>
          <w:sz w:val="18"/>
          <w:szCs w:val="18"/>
          <w:lang w:eastAsia="pt-BR"/>
        </w:rPr>
        <w:lastRenderedPageBreak/>
        <w:drawing>
          <wp:inline distT="0" distB="0" distL="0" distR="0" wp14:anchorId="7A7093E8" wp14:editId="4BE71621">
            <wp:extent cx="1550504" cy="963580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13" cy="96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CB" w:rsidRPr="00EE0476" w:rsidRDefault="001511CB" w:rsidP="00EE0476">
      <w:pPr>
        <w:rPr>
          <w:sz w:val="18"/>
          <w:szCs w:val="18"/>
        </w:rPr>
      </w:pPr>
      <w:r w:rsidRPr="00EE0476">
        <w:rPr>
          <w:noProof/>
          <w:sz w:val="18"/>
          <w:szCs w:val="18"/>
          <w:lang w:eastAsia="pt-BR"/>
        </w:rPr>
        <w:drawing>
          <wp:inline distT="0" distB="0" distL="0" distR="0" wp14:anchorId="7B48CAB9" wp14:editId="32961A23">
            <wp:extent cx="1943100" cy="639784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24" cy="6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seres humanos e cachorros.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seres humanos e sapos.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sapos, gatos e morcegos.</w:t>
      </w:r>
    </w:p>
    <w:p w:rsidR="001511CB" w:rsidRPr="00EE0476" w:rsidRDefault="001511CB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gatos e morcegos.</w:t>
      </w:r>
    </w:p>
    <w:p w:rsidR="001511CB" w:rsidRPr="00EE0476" w:rsidRDefault="001511CB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proofErr w:type="gramStart"/>
      <w:r w:rsidRPr="00EE0476">
        <w:rPr>
          <w:rFonts w:cs="Calibri"/>
          <w:color w:val="000000"/>
          <w:sz w:val="18"/>
          <w:szCs w:val="18"/>
        </w:rPr>
        <w:t>morcegos</w:t>
      </w:r>
      <w:proofErr w:type="gramEnd"/>
      <w:r w:rsidRPr="00EE0476">
        <w:rPr>
          <w:rFonts w:cs="Calibri"/>
          <w:color w:val="000000"/>
          <w:sz w:val="18"/>
          <w:szCs w:val="18"/>
        </w:rPr>
        <w:t>.</w:t>
      </w:r>
    </w:p>
    <w:p w:rsidR="00CF1FED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06.</w:t>
      </w:r>
      <w:proofErr w:type="gramEnd"/>
      <w:r w:rsidR="00CF1FED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Fatec-SP</w:t>
      </w:r>
      <w:r w:rsidR="001066A4" w:rsidRPr="00EE0476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r w:rsidR="00CF1FED" w:rsidRPr="00EE0476">
        <w:rPr>
          <w:rFonts w:asciiTheme="minorHAnsi" w:hAnsiTheme="minorHAnsi" w:cs="Calibri"/>
          <w:color w:val="000000"/>
          <w:sz w:val="18"/>
          <w:szCs w:val="18"/>
        </w:rPr>
        <w:t>O eco é um fenômeno sonoro que ocorre quando o som reflete num obstáculo e é percebido pelo ouvido humano, depois de um intervalo de tempo superior a 0,10 s.</w:t>
      </w:r>
    </w:p>
    <w:p w:rsidR="00804F01" w:rsidRPr="00EE0476" w:rsidRDefault="00CF1FED" w:rsidP="00EE0476">
      <w:pPr>
        <w:rPr>
          <w:rFonts w:cs="Calibri"/>
          <w:color w:val="000000"/>
          <w:sz w:val="18"/>
          <w:szCs w:val="18"/>
        </w:rPr>
      </w:pPr>
      <w:r w:rsidRPr="00EE0476">
        <w:rPr>
          <w:rFonts w:cs="Calibri"/>
          <w:color w:val="000000"/>
          <w:sz w:val="18"/>
          <w:szCs w:val="18"/>
        </w:rPr>
        <w:t>Júlia, Marina e Enrico estão brincando em frente a um obstáculo e se encontram distanciados conforme figura a seguir. Estando eles não alinhados e considerando a velocidade do som, no ar, de 340 m/s, quando Enrico emite um som, o eco pode ser escutado perfeitamente apenas por:</w:t>
      </w:r>
    </w:p>
    <w:p w:rsidR="00CF1FED" w:rsidRPr="00EE0476" w:rsidRDefault="00CF1FED" w:rsidP="00EE0476">
      <w:pPr>
        <w:pStyle w:val="Pa13"/>
        <w:spacing w:before="40"/>
        <w:jc w:val="both"/>
        <w:rPr>
          <w:rStyle w:val="A5"/>
          <w:rFonts w:asciiTheme="minorHAnsi" w:hAnsiTheme="minorHAnsi"/>
          <w:sz w:val="18"/>
          <w:szCs w:val="18"/>
        </w:rPr>
      </w:pPr>
      <w:r w:rsidRPr="00EE0476">
        <w:rPr>
          <w:rFonts w:asciiTheme="minorHAnsi" w:hAnsiTheme="minorHAnsi" w:cs="Calibri"/>
          <w:b/>
          <w:bCs/>
          <w:noProof/>
          <w:color w:val="000000"/>
          <w:sz w:val="18"/>
          <w:szCs w:val="18"/>
          <w:lang w:eastAsia="pt-BR"/>
        </w:rPr>
        <w:drawing>
          <wp:inline distT="0" distB="0" distL="0" distR="0" wp14:anchorId="43757F2A" wp14:editId="0D9C4EEB">
            <wp:extent cx="2560320" cy="131948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31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Júlia.</w:t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Júlia e Marina.</w:t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Marina.</w:t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Enrico.</w:t>
      </w:r>
    </w:p>
    <w:p w:rsidR="00CF1FED" w:rsidRPr="00EE0476" w:rsidRDefault="00CF1FED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Enrico e Júlia</w:t>
      </w:r>
    </w:p>
    <w:p w:rsidR="00CF1FED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07.</w:t>
      </w:r>
      <w:proofErr w:type="gramEnd"/>
      <w:r w:rsidR="00CF1FED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UFSM-RS</w:t>
      </w:r>
      <w:r w:rsidR="001066A4" w:rsidRPr="00EE0476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r w:rsidR="00CF1FED" w:rsidRPr="00EE0476">
        <w:rPr>
          <w:rFonts w:asciiTheme="minorHAnsi" w:hAnsiTheme="minorHAnsi" w:cs="Calibri"/>
          <w:color w:val="000000"/>
          <w:sz w:val="18"/>
          <w:szCs w:val="18"/>
        </w:rPr>
        <w:t>Uma sala de concertos deve permitir uma per</w:t>
      </w:r>
      <w:r w:rsidR="00CF1FED" w:rsidRPr="00EE0476">
        <w:rPr>
          <w:rFonts w:asciiTheme="minorHAnsi" w:hAnsiTheme="minorHAnsi" w:cs="Calibri"/>
          <w:color w:val="000000"/>
          <w:sz w:val="18"/>
          <w:szCs w:val="18"/>
        </w:rPr>
        <w:softHyphen/>
        <w:t>cepção clara dos sons, por isso deve estar livre de eco e o tempo de reverberação deve ser pequeno. Assim:</w:t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Style w:val="A5"/>
          <w:rFonts w:asciiTheme="minorHAnsi" w:hAnsiTheme="minorHAnsi"/>
          <w:sz w:val="18"/>
          <w:szCs w:val="18"/>
        </w:rPr>
        <w:t xml:space="preserve">I. 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na</w:t>
      </w:r>
      <w:proofErr w:type="gramEnd"/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 reverberação, trens de onda emi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tidos simultaneamente pela mesma fonte sonora, percorrendo caminhos diferentes no ar, chegam ao ouvinte em instantes de tempo diferentes, mas não são percebidos como sons separados.</w:t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Style w:val="A5"/>
          <w:rFonts w:asciiTheme="minorHAnsi" w:hAnsiTheme="minorHAnsi"/>
          <w:sz w:val="18"/>
          <w:szCs w:val="18"/>
        </w:rPr>
        <w:t xml:space="preserve">II. 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o</w:t>
      </w:r>
      <w:proofErr w:type="gramEnd"/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 fenômeno de reverberação pode ser ex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plicado considerando-se a interferência dos trens de onda emitidos pela mesma fonte.</w:t>
      </w:r>
    </w:p>
    <w:p w:rsidR="00CF1FED" w:rsidRPr="00EE0476" w:rsidRDefault="00CF1FED" w:rsidP="00EE0476">
      <w:pPr>
        <w:pStyle w:val="CabealhoChar"/>
        <w:spacing w:before="80"/>
        <w:jc w:val="both"/>
        <w:rPr>
          <w:rFonts w:cs="Calibri"/>
          <w:color w:val="000000"/>
          <w:sz w:val="18"/>
          <w:szCs w:val="18"/>
        </w:rPr>
      </w:pPr>
      <w:r w:rsidRPr="00EE0476">
        <w:rPr>
          <w:rStyle w:val="A5"/>
          <w:sz w:val="18"/>
          <w:szCs w:val="18"/>
        </w:rPr>
        <w:t xml:space="preserve">III. </w:t>
      </w:r>
      <w:proofErr w:type="gramStart"/>
      <w:r w:rsidRPr="00EE0476">
        <w:rPr>
          <w:rFonts w:cs="Calibri"/>
          <w:color w:val="000000"/>
          <w:sz w:val="18"/>
          <w:szCs w:val="18"/>
        </w:rPr>
        <w:t>no</w:t>
      </w:r>
      <w:proofErr w:type="gramEnd"/>
      <w:r w:rsidRPr="00EE0476">
        <w:rPr>
          <w:rFonts w:cs="Calibri"/>
          <w:color w:val="000000"/>
          <w:sz w:val="18"/>
          <w:szCs w:val="18"/>
        </w:rPr>
        <w:t xml:space="preserve"> eco, trens de onda emitidos simul</w:t>
      </w:r>
      <w:r w:rsidRPr="00EE0476">
        <w:rPr>
          <w:rFonts w:cs="Calibri"/>
          <w:color w:val="000000"/>
          <w:sz w:val="18"/>
          <w:szCs w:val="18"/>
        </w:rPr>
        <w:softHyphen/>
        <w:t>taneamente pela mesma fonte sonora, percorrendo caminhos diferentes no ar, chegam ao ouvinte em instantes de tempo diferentes e são percebidos como sons separados.</w:t>
      </w:r>
    </w:p>
    <w:p w:rsidR="00CF1FED" w:rsidRPr="00EE0476" w:rsidRDefault="00CF1FED" w:rsidP="00EE0476">
      <w:pPr>
        <w:pStyle w:val="CabealhoChar"/>
        <w:spacing w:before="80"/>
        <w:jc w:val="both"/>
        <w:rPr>
          <w:rFonts w:cs="Calibri"/>
          <w:color w:val="000000"/>
          <w:sz w:val="18"/>
          <w:szCs w:val="18"/>
        </w:rPr>
      </w:pPr>
      <w:proofErr w:type="gramStart"/>
      <w:r w:rsidRPr="00EE0476">
        <w:rPr>
          <w:rFonts w:cs="Calibri"/>
          <w:color w:val="000000"/>
          <w:sz w:val="18"/>
          <w:szCs w:val="18"/>
        </w:rPr>
        <w:t>Está(</w:t>
      </w:r>
      <w:proofErr w:type="spellStart"/>
      <w:proofErr w:type="gramEnd"/>
      <w:r w:rsidRPr="00EE0476">
        <w:rPr>
          <w:rFonts w:cs="Calibri"/>
          <w:color w:val="000000"/>
          <w:sz w:val="18"/>
          <w:szCs w:val="18"/>
        </w:rPr>
        <w:t>ão</w:t>
      </w:r>
      <w:proofErr w:type="spellEnd"/>
      <w:r w:rsidRPr="00EE0476">
        <w:rPr>
          <w:rFonts w:cs="Calibri"/>
          <w:color w:val="000000"/>
          <w:sz w:val="18"/>
          <w:szCs w:val="18"/>
        </w:rPr>
        <w:t>) correta(s)</w:t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apenas I.</w:t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apenas II.</w:t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apenas III.</w:t>
      </w:r>
    </w:p>
    <w:p w:rsidR="00CF1FED" w:rsidRPr="00EE0476" w:rsidRDefault="00CF1FED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apenas I e III.</w:t>
      </w:r>
    </w:p>
    <w:p w:rsidR="00CF1FED" w:rsidRPr="00EE0476" w:rsidRDefault="00CF1FED" w:rsidP="00EE0476">
      <w:pPr>
        <w:pStyle w:val="CabealhoChar"/>
        <w:spacing w:before="80"/>
        <w:jc w:val="both"/>
        <w:rPr>
          <w:rFonts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proofErr w:type="gramStart"/>
      <w:r w:rsidRPr="00EE0476">
        <w:rPr>
          <w:rFonts w:cs="Calibri"/>
          <w:color w:val="000000"/>
          <w:sz w:val="18"/>
          <w:szCs w:val="18"/>
        </w:rPr>
        <w:t>apenas</w:t>
      </w:r>
      <w:proofErr w:type="gramEnd"/>
      <w:r w:rsidRPr="00EE0476">
        <w:rPr>
          <w:rFonts w:cs="Calibri"/>
          <w:color w:val="000000"/>
          <w:sz w:val="18"/>
          <w:szCs w:val="18"/>
        </w:rPr>
        <w:t xml:space="preserve"> II e III</w:t>
      </w:r>
    </w:p>
    <w:p w:rsidR="00804F01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08.</w:t>
      </w:r>
      <w:proofErr w:type="gramEnd"/>
      <w:r w:rsidR="00A2236F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ENEM</w:t>
      </w:r>
      <w:r w:rsidR="001066A4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 </w:t>
      </w:r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t xml:space="preserve">Muitas foram as pessoas incomodadas pelo som das </w:t>
      </w:r>
      <w:proofErr w:type="spellStart"/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t>vuvuzelas</w:t>
      </w:r>
      <w:proofErr w:type="spellEnd"/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t>, símbolos da Copa do Mun</w:t>
      </w:r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softHyphen/>
        <w:t>do da África do Sul, nos vários jogos realizados. O som dessa corneta sul-africana pode causar redução da capacidade auditiva por ultrapas</w:t>
      </w:r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softHyphen/>
        <w:t>sar o nível sonoro estimado como patamar de segurança para a audição humana. O nível so</w:t>
      </w:r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softHyphen/>
        <w:t xml:space="preserve">noro N, medido em </w:t>
      </w:r>
      <w:proofErr w:type="spellStart"/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t>decibels</w:t>
      </w:r>
      <w:proofErr w:type="spellEnd"/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t xml:space="preserve"> (</w:t>
      </w:r>
      <w:proofErr w:type="gramStart"/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t>dB</w:t>
      </w:r>
      <w:proofErr w:type="gramEnd"/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t>), e a intensi</w:t>
      </w:r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softHyphen/>
        <w:t>dade I de um som, medida em watt por metro quadrado (W/m</w:t>
      </w:r>
      <w:r w:rsidR="00A2236F" w:rsidRPr="00EE0476">
        <w:rPr>
          <w:rStyle w:val="A10"/>
          <w:rFonts w:asciiTheme="minorHAnsi" w:hAnsiTheme="minorHAnsi"/>
          <w:sz w:val="18"/>
          <w:szCs w:val="18"/>
        </w:rPr>
        <w:t>2</w:t>
      </w:r>
      <w:r w:rsidR="00A2236F" w:rsidRPr="00EE0476">
        <w:rPr>
          <w:rFonts w:asciiTheme="minorHAnsi" w:hAnsiTheme="minorHAnsi" w:cs="Calibri"/>
          <w:color w:val="000000"/>
          <w:sz w:val="18"/>
          <w:szCs w:val="18"/>
        </w:rPr>
        <w:t>), quando se trata de audição humana, estão relacionados pela fórmula,</w:t>
      </w:r>
    </w:p>
    <w:p w:rsidR="00A2236F" w:rsidRPr="00EE0476" w:rsidRDefault="00A2236F" w:rsidP="00EE0476">
      <w:pPr>
        <w:rPr>
          <w:sz w:val="18"/>
          <w:szCs w:val="18"/>
        </w:rPr>
      </w:pPr>
      <w:r w:rsidRPr="00EE0476">
        <w:rPr>
          <w:noProof/>
          <w:sz w:val="18"/>
          <w:szCs w:val="18"/>
          <w:lang w:eastAsia="pt-BR"/>
        </w:rPr>
        <w:drawing>
          <wp:inline distT="0" distB="0" distL="0" distR="0" wp14:anchorId="408C4CFC" wp14:editId="6172418D">
            <wp:extent cx="1981200" cy="413982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91" cy="41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6F" w:rsidRPr="00EE0476" w:rsidRDefault="00A2236F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(valor mínimo de intensidade de som). Considerando que o nível sonoro de uma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vuvuzela</w:t>
      </w:r>
      <w:proofErr w:type="spellEnd"/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 é de 140 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dB</w:t>
      </w:r>
      <w:proofErr w:type="gramEnd"/>
      <w:r w:rsidRPr="00EE0476">
        <w:rPr>
          <w:rFonts w:asciiTheme="minorHAnsi" w:hAnsiTheme="minorHAnsi" w:cs="Calibri"/>
          <w:color w:val="000000"/>
          <w:sz w:val="18"/>
          <w:szCs w:val="18"/>
        </w:rPr>
        <w:t>, a intensidade do som por ela emitido é de:</w:t>
      </w:r>
    </w:p>
    <w:p w:rsidR="00A2236F" w:rsidRPr="00EE0476" w:rsidRDefault="00A2236F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  <w:lang w:val="en-US"/>
        </w:rPr>
      </w:pP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a.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10</w:t>
      </w:r>
      <w:r w:rsidRPr="00EE0476">
        <w:rPr>
          <w:rStyle w:val="A10"/>
          <w:rFonts w:asciiTheme="minorHAnsi" w:hAnsiTheme="minorHAnsi"/>
          <w:sz w:val="18"/>
          <w:szCs w:val="18"/>
          <w:lang w:val="en-US"/>
        </w:rPr>
        <w:t xml:space="preserve">–2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W/m</w:t>
      </w:r>
      <w:r w:rsidRPr="00EE0476">
        <w:rPr>
          <w:rStyle w:val="A10"/>
          <w:rFonts w:asciiTheme="minorHAnsi" w:hAnsiTheme="minorHAnsi"/>
          <w:sz w:val="18"/>
          <w:szCs w:val="18"/>
          <w:lang w:val="en-US"/>
        </w:rPr>
        <w:t>2</w:t>
      </w:r>
    </w:p>
    <w:p w:rsidR="00A2236F" w:rsidRPr="00EE0476" w:rsidRDefault="00A2236F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  <w:lang w:val="en-US"/>
        </w:rPr>
      </w:pP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b.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10</w:t>
      </w:r>
      <w:r w:rsidRPr="00EE0476">
        <w:rPr>
          <w:rStyle w:val="A10"/>
          <w:rFonts w:asciiTheme="minorHAnsi" w:hAnsiTheme="minorHAnsi"/>
          <w:sz w:val="18"/>
          <w:szCs w:val="18"/>
          <w:lang w:val="en-US"/>
        </w:rPr>
        <w:t xml:space="preserve">–1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W/m</w:t>
      </w:r>
      <w:r w:rsidRPr="00EE0476">
        <w:rPr>
          <w:rStyle w:val="A10"/>
          <w:rFonts w:asciiTheme="minorHAnsi" w:hAnsiTheme="minorHAnsi"/>
          <w:sz w:val="18"/>
          <w:szCs w:val="18"/>
          <w:lang w:val="en-US"/>
        </w:rPr>
        <w:t>2</w:t>
      </w:r>
    </w:p>
    <w:p w:rsidR="00A2236F" w:rsidRPr="00EE0476" w:rsidRDefault="00A2236F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  <w:lang w:val="en-US"/>
        </w:rPr>
      </w:pP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c.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10 W/m</w:t>
      </w:r>
      <w:r w:rsidRPr="00EE0476">
        <w:rPr>
          <w:rStyle w:val="A10"/>
          <w:rFonts w:asciiTheme="minorHAnsi" w:hAnsiTheme="minorHAnsi"/>
          <w:sz w:val="18"/>
          <w:szCs w:val="18"/>
          <w:lang w:val="en-US"/>
        </w:rPr>
        <w:t>2</w:t>
      </w:r>
    </w:p>
    <w:p w:rsidR="00A2236F" w:rsidRPr="00EE0476" w:rsidRDefault="00A2236F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  <w:lang w:val="en-US"/>
        </w:rPr>
      </w:pP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d.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10</w:t>
      </w:r>
      <w:r w:rsidRPr="00EE0476">
        <w:rPr>
          <w:rStyle w:val="A10"/>
          <w:rFonts w:asciiTheme="minorHAnsi" w:hAnsiTheme="minorHAnsi"/>
          <w:sz w:val="18"/>
          <w:szCs w:val="18"/>
          <w:lang w:val="en-US"/>
        </w:rPr>
        <w:t xml:space="preserve">2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W/m</w:t>
      </w:r>
      <w:r w:rsidRPr="00EE0476">
        <w:rPr>
          <w:rStyle w:val="A10"/>
          <w:rFonts w:asciiTheme="minorHAnsi" w:hAnsiTheme="minorHAnsi"/>
          <w:sz w:val="18"/>
          <w:szCs w:val="18"/>
          <w:lang w:val="en-US"/>
        </w:rPr>
        <w:t>2</w:t>
      </w:r>
    </w:p>
    <w:p w:rsidR="00A2236F" w:rsidRPr="00EE0476" w:rsidRDefault="00A2236F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10</w:t>
      </w:r>
      <w:r w:rsidRPr="00EE0476">
        <w:rPr>
          <w:rStyle w:val="A10"/>
          <w:sz w:val="18"/>
          <w:szCs w:val="18"/>
        </w:rPr>
        <w:t xml:space="preserve">3 </w:t>
      </w:r>
      <w:r w:rsidRPr="00EE0476">
        <w:rPr>
          <w:rFonts w:cs="Calibri"/>
          <w:color w:val="000000"/>
          <w:sz w:val="18"/>
          <w:szCs w:val="18"/>
        </w:rPr>
        <w:t>W/m</w:t>
      </w:r>
      <w:r w:rsidRPr="00EE0476">
        <w:rPr>
          <w:rStyle w:val="A10"/>
          <w:sz w:val="18"/>
          <w:szCs w:val="18"/>
        </w:rPr>
        <w:t>2</w:t>
      </w:r>
    </w:p>
    <w:p w:rsidR="00D27EAE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09.</w:t>
      </w:r>
      <w:proofErr w:type="gramEnd"/>
      <w:r w:rsidR="00D27EAE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UECE</w:t>
      </w:r>
      <w:r w:rsidR="001066A4" w:rsidRPr="00EE0476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r w:rsidR="00D27EAE" w:rsidRPr="00EE0476">
        <w:rPr>
          <w:rFonts w:asciiTheme="minorHAnsi" w:hAnsiTheme="minorHAnsi" w:cs="Calibri"/>
          <w:color w:val="000000"/>
          <w:sz w:val="18"/>
          <w:szCs w:val="18"/>
        </w:rPr>
        <w:t>O “nível de intensidade sonora” N é medido numa escala logarítmica e está relacionado com a intensidade física I da onda pela expressão:</w:t>
      </w:r>
    </w:p>
    <w:p w:rsidR="00D27EAE" w:rsidRPr="00EE0476" w:rsidRDefault="00D27EAE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>N = 10 log I/I</w:t>
      </w:r>
      <w:r w:rsidRPr="00EE0476">
        <w:rPr>
          <w:rStyle w:val="A9"/>
          <w:rFonts w:asciiTheme="minorHAnsi" w:hAnsiTheme="minorHAnsi"/>
          <w:sz w:val="18"/>
          <w:szCs w:val="18"/>
        </w:rPr>
        <w:t>0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, em que I</w:t>
      </w:r>
      <w:r w:rsidRPr="00EE0476">
        <w:rPr>
          <w:rStyle w:val="A9"/>
          <w:rFonts w:asciiTheme="minorHAnsi" w:hAnsiTheme="minorHAnsi"/>
          <w:sz w:val="18"/>
          <w:szCs w:val="18"/>
        </w:rPr>
        <w:t xml:space="preserve">0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é a intensidade do mais fraco som audível.</w:t>
      </w:r>
    </w:p>
    <w:p w:rsidR="00D27EAE" w:rsidRPr="00EE0476" w:rsidRDefault="00D27EAE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>Se I = 10 I</w:t>
      </w:r>
      <w:r w:rsidRPr="00EE0476">
        <w:rPr>
          <w:rStyle w:val="A9"/>
          <w:rFonts w:asciiTheme="minorHAnsi" w:hAnsiTheme="minorHAnsi"/>
          <w:sz w:val="18"/>
          <w:szCs w:val="18"/>
        </w:rPr>
        <w:t>0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, tem-se N = log 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10</w:t>
      </w:r>
      <w:proofErr w:type="gramEnd"/>
    </w:p>
    <w:p w:rsidR="00D27EAE" w:rsidRPr="00EE0476" w:rsidRDefault="00D27EAE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N = 10 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dB</w:t>
      </w:r>
      <w:proofErr w:type="gramEnd"/>
    </w:p>
    <w:p w:rsidR="00D27EAE" w:rsidRPr="00EE0476" w:rsidRDefault="00D27EAE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>(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dB</w:t>
      </w:r>
      <w:proofErr w:type="gramEnd"/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 = decibel)</w:t>
      </w:r>
    </w:p>
    <w:p w:rsidR="00D27EAE" w:rsidRPr="00EE0476" w:rsidRDefault="00D27EAE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Um cachorro ao ladrar emite um som cujo nível de intensidade é 65 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dB</w:t>
      </w:r>
      <w:proofErr w:type="gramEnd"/>
      <w:r w:rsidRPr="00EE0476">
        <w:rPr>
          <w:rFonts w:asciiTheme="minorHAnsi" w:hAnsiTheme="minorHAnsi" w:cs="Calibri"/>
          <w:color w:val="000000"/>
          <w:sz w:val="18"/>
          <w:szCs w:val="18"/>
        </w:rPr>
        <w:t>. Se forem dois cachorros latindo ao mesmo tempo, em uníssono, o nível de intensidade será: (Use log2 = 0,30.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)</w:t>
      </w:r>
      <w:proofErr w:type="gramEnd"/>
    </w:p>
    <w:p w:rsidR="00EE0476" w:rsidRDefault="00EE0476" w:rsidP="00EE0476">
      <w:pPr>
        <w:pStyle w:val="Pa13"/>
        <w:spacing w:before="40"/>
        <w:jc w:val="both"/>
        <w:rPr>
          <w:rStyle w:val="A5"/>
          <w:rFonts w:asciiTheme="minorHAnsi" w:hAnsiTheme="minorHAnsi"/>
          <w:sz w:val="18"/>
          <w:szCs w:val="18"/>
          <w:lang w:val="en-US"/>
        </w:rPr>
      </w:pPr>
    </w:p>
    <w:p w:rsidR="00804F01" w:rsidRPr="00EE0476" w:rsidRDefault="00D27EAE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  <w:lang w:val="en-US"/>
        </w:rPr>
      </w:pP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a. </w:t>
      </w:r>
      <w:r w:rsidR="00EE0476"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65 dB</w:t>
      </w:r>
      <w:r w:rsidR="00EE0476"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ab/>
      </w: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b. </w:t>
      </w:r>
      <w:r w:rsidR="00EE0476"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68 dB</w:t>
      </w:r>
      <w:r w:rsidR="00EE0476"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ab/>
      </w: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c. </w:t>
      </w:r>
      <w:r w:rsidR="00EE0476"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85 Db</w:t>
      </w:r>
      <w:r w:rsidR="00EE0476"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ab/>
      </w:r>
      <w:r w:rsidRPr="00EE0476">
        <w:rPr>
          <w:rStyle w:val="A5"/>
          <w:rFonts w:asciiTheme="minorHAnsi" w:hAnsiTheme="minorHAnsi"/>
          <w:sz w:val="18"/>
          <w:szCs w:val="18"/>
          <w:lang w:val="en-US"/>
        </w:rPr>
        <w:t xml:space="preserve">d. </w:t>
      </w:r>
      <w:r w:rsidRPr="00EE0476">
        <w:rPr>
          <w:rFonts w:asciiTheme="minorHAnsi" w:hAnsiTheme="minorHAnsi" w:cs="Calibri"/>
          <w:color w:val="000000"/>
          <w:sz w:val="18"/>
          <w:szCs w:val="18"/>
          <w:lang w:val="en-US"/>
        </w:rPr>
        <w:t>130 dB</w:t>
      </w:r>
    </w:p>
    <w:p w:rsidR="00D27EAE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10.</w:t>
      </w:r>
      <w:proofErr w:type="gramEnd"/>
      <w:r w:rsidR="00D27EAE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UFG-GO</w:t>
      </w:r>
      <w:r w:rsidR="001066A4" w:rsidRPr="00EE0476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r w:rsidR="00D27EAE" w:rsidRPr="00EE0476">
        <w:rPr>
          <w:rFonts w:asciiTheme="minorHAnsi" w:hAnsiTheme="minorHAnsi" w:cs="Calibri"/>
          <w:color w:val="000000"/>
          <w:sz w:val="18"/>
          <w:szCs w:val="18"/>
        </w:rPr>
        <w:t>Um violão possui seis cordas de mesmo com</w:t>
      </w:r>
      <w:r w:rsidR="00D27EAE" w:rsidRPr="00EE0476">
        <w:rPr>
          <w:rFonts w:asciiTheme="minorHAnsi" w:hAnsiTheme="minorHAnsi" w:cs="Calibri"/>
          <w:color w:val="000000"/>
          <w:sz w:val="18"/>
          <w:szCs w:val="18"/>
        </w:rPr>
        <w:softHyphen/>
        <w:t>primento L, porém de massas diferentes. A velocidade de propagação de uma onda trans</w:t>
      </w:r>
      <w:r w:rsidR="00D27EAE" w:rsidRPr="00EE0476">
        <w:rPr>
          <w:rFonts w:asciiTheme="minorHAnsi" w:hAnsiTheme="minorHAnsi" w:cs="Calibri"/>
          <w:color w:val="000000"/>
          <w:sz w:val="18"/>
          <w:szCs w:val="18"/>
        </w:rPr>
        <w:softHyphen/>
        <w:t xml:space="preserve">versal em uma corda é dada por </w:t>
      </w:r>
      <w:proofErr w:type="spellStart"/>
      <w:proofErr w:type="gramStart"/>
      <w:r w:rsidR="00D27EAE" w:rsidRPr="00EE0476">
        <w:rPr>
          <w:rFonts w:asciiTheme="minorHAnsi" w:hAnsiTheme="minorHAnsi" w:cs="PPDFL F+ Calibri"/>
          <w:color w:val="000000"/>
          <w:sz w:val="18"/>
          <w:szCs w:val="18"/>
        </w:rPr>
        <w:t>vT</w:t>
      </w:r>
      <w:proofErr w:type="spellEnd"/>
      <w:proofErr w:type="gramEnd"/>
      <w:r w:rsidR="00D27EAE" w:rsidRPr="00EE0476">
        <w:rPr>
          <w:rFonts w:asciiTheme="minorHAnsi" w:hAnsiTheme="minorHAnsi" w:cs="PPDFL F+ Calibri"/>
          <w:color w:val="000000"/>
          <w:sz w:val="18"/>
          <w:szCs w:val="18"/>
        </w:rPr>
        <w:t>=/μ</w:t>
      </w:r>
      <w:r w:rsidR="00D27EAE" w:rsidRPr="00EE0476">
        <w:rPr>
          <w:rFonts w:asciiTheme="minorHAnsi" w:hAnsiTheme="minorHAnsi" w:cs="Calibri"/>
          <w:color w:val="000000"/>
          <w:sz w:val="18"/>
          <w:szCs w:val="18"/>
        </w:rPr>
        <w:t>, em que T é a tensão na corda e μ, sua densi</w:t>
      </w:r>
      <w:r w:rsidR="00D27EAE" w:rsidRPr="00EE0476">
        <w:rPr>
          <w:rFonts w:asciiTheme="minorHAnsi" w:hAnsiTheme="minorHAnsi" w:cs="Calibri"/>
          <w:color w:val="000000"/>
          <w:sz w:val="18"/>
          <w:szCs w:val="18"/>
        </w:rPr>
        <w:softHyphen/>
        <w:t>dade linear de massa. A corda vibra no modo fundamental, no qual o comprimento L cor</w:t>
      </w:r>
      <w:r w:rsidR="00D27EAE" w:rsidRPr="00EE0476">
        <w:rPr>
          <w:rFonts w:asciiTheme="minorHAnsi" w:hAnsiTheme="minorHAnsi" w:cs="Calibri"/>
          <w:color w:val="000000"/>
          <w:sz w:val="18"/>
          <w:szCs w:val="18"/>
        </w:rPr>
        <w:softHyphen/>
        <w:t>responde a meio comprimento de onda λ. A frequência de vibração de uma corda do violão aumentará se:</w:t>
      </w:r>
    </w:p>
    <w:p w:rsidR="00D27EAE" w:rsidRPr="00EE0476" w:rsidRDefault="00D27EAE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μ aumentar.</w:t>
      </w:r>
    </w:p>
    <w:p w:rsidR="00D27EAE" w:rsidRPr="00EE0476" w:rsidRDefault="00D27EAE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v diminuir.</w:t>
      </w:r>
    </w:p>
    <w:p w:rsidR="00D27EAE" w:rsidRPr="00EE0476" w:rsidRDefault="00D27EAE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L diminuir.</w:t>
      </w:r>
    </w:p>
    <w:p w:rsidR="00D27EAE" w:rsidRPr="00EE0476" w:rsidRDefault="00D27EAE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λ aumentar.</w:t>
      </w:r>
    </w:p>
    <w:p w:rsidR="00804F01" w:rsidRPr="00EE0476" w:rsidRDefault="00D27EAE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T diminuir.</w:t>
      </w:r>
    </w:p>
    <w:p w:rsidR="00804F01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/>
          <w:sz w:val="18"/>
          <w:szCs w:val="18"/>
        </w:rPr>
        <w:t>11.</w:t>
      </w:r>
      <w:r w:rsidR="00D27EAE" w:rsidRPr="00EE0476">
        <w:rPr>
          <w:rStyle w:val="Rodap"/>
          <w:rFonts w:asciiTheme="minorHAnsi" w:hAnsiTheme="minorHAnsi"/>
          <w:sz w:val="18"/>
          <w:szCs w:val="18"/>
        </w:rPr>
        <w:t xml:space="preserve"> </w:t>
      </w:r>
      <w:r w:rsidR="00D27EAE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PUC-PR</w:t>
      </w:r>
      <w:r w:rsidR="001066A4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 </w:t>
      </w:r>
      <w:r w:rsidR="00D27EAE" w:rsidRPr="00EE0476">
        <w:rPr>
          <w:rFonts w:asciiTheme="minorHAnsi" w:hAnsiTheme="minorHAnsi" w:cs="Calibri"/>
          <w:color w:val="000000"/>
          <w:sz w:val="18"/>
          <w:szCs w:val="18"/>
        </w:rPr>
        <w:t>Uma corda de 1,0 m de comprimento está fixa em suas extremidades e vibra na configuração estacionária, conforme a figura a seguir.</w:t>
      </w:r>
    </w:p>
    <w:p w:rsidR="00D27EAE" w:rsidRPr="00EE0476" w:rsidRDefault="00D27EAE" w:rsidP="00EE0476">
      <w:pPr>
        <w:rPr>
          <w:rFonts w:cs="Calibri"/>
          <w:color w:val="000000"/>
          <w:sz w:val="18"/>
          <w:szCs w:val="18"/>
        </w:rPr>
      </w:pPr>
      <w:r w:rsidRPr="00EE0476">
        <w:rPr>
          <w:rFonts w:cs="Calibri"/>
          <w:noProof/>
          <w:color w:val="000000"/>
          <w:sz w:val="18"/>
          <w:szCs w:val="18"/>
          <w:lang w:eastAsia="pt-BR"/>
        </w:rPr>
        <w:drawing>
          <wp:inline distT="0" distB="0" distL="0" distR="0" wp14:anchorId="7749AE8A" wp14:editId="60B9C8AF">
            <wp:extent cx="2057400" cy="4389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08" cy="4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AE" w:rsidRPr="00EE0476" w:rsidRDefault="00D27EAE" w:rsidP="00EE0476">
      <w:pPr>
        <w:rPr>
          <w:rFonts w:cs="Calibri"/>
          <w:color w:val="000000"/>
          <w:sz w:val="18"/>
          <w:szCs w:val="18"/>
        </w:rPr>
      </w:pPr>
      <w:r w:rsidRPr="00EE0476">
        <w:rPr>
          <w:rFonts w:cs="Calibri"/>
          <w:color w:val="000000"/>
          <w:sz w:val="18"/>
          <w:szCs w:val="18"/>
        </w:rPr>
        <w:t>Conhecida a frequência de vibração igual a 1.000 Hz, podemos afirmar que a velocidade da onda na corda é:</w:t>
      </w:r>
    </w:p>
    <w:p w:rsidR="00D27EAE" w:rsidRPr="00EE0476" w:rsidRDefault="00D27EAE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500 m/s</w:t>
      </w:r>
    </w:p>
    <w:p w:rsidR="00D27EAE" w:rsidRPr="00EE0476" w:rsidRDefault="00D27EAE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1.000 m/s</w:t>
      </w:r>
    </w:p>
    <w:p w:rsidR="00D27EAE" w:rsidRPr="00EE0476" w:rsidRDefault="00D27EAE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250 m/s</w:t>
      </w:r>
    </w:p>
    <w:p w:rsidR="00D27EAE" w:rsidRPr="00EE0476" w:rsidRDefault="00D27EAE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100 m/s</w:t>
      </w:r>
    </w:p>
    <w:p w:rsidR="00D27EAE" w:rsidRPr="00EE0476" w:rsidRDefault="00D27EAE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200 m/s</w:t>
      </w:r>
    </w:p>
    <w:p w:rsidR="00526528" w:rsidRPr="00EE0476" w:rsidRDefault="00804F01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12.</w:t>
      </w:r>
      <w:proofErr w:type="gramEnd"/>
      <w:r w:rsidR="00526528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UEL-PR</w:t>
      </w:r>
      <w:r w:rsidR="001066A4" w:rsidRPr="00EE0476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t>Uma das cordas de um violoncelo é afinada em lá (f = 440 Hz), quando não pressionada com o dedo, ou seja, quando está com seu comprimento máximo que é de 60 cm, desde o cavalete até a pestana. Qual deve ser o com</w:t>
      </w:r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softHyphen/>
        <w:t>primento da corda para produzir uma nota de frequência f = 660 Hz?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10 cm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20 cm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30 cm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40 cm</w:t>
      </w:r>
    </w:p>
    <w:p w:rsidR="00804F01" w:rsidRPr="00EE0476" w:rsidRDefault="00526528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50 cm</w:t>
      </w:r>
    </w:p>
    <w:p w:rsidR="00FD6330" w:rsidRPr="00EE0476" w:rsidRDefault="00FD6330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b w:val="0"/>
          <w:sz w:val="18"/>
          <w:szCs w:val="18"/>
        </w:rPr>
        <w:t>13</w:t>
      </w:r>
      <w:r w:rsidRPr="00EE0476">
        <w:rPr>
          <w:rStyle w:val="A5"/>
          <w:rFonts w:asciiTheme="minorHAnsi" w:hAnsiTheme="minorHAnsi"/>
          <w:sz w:val="18"/>
          <w:szCs w:val="18"/>
        </w:rPr>
        <w:t>.</w:t>
      </w:r>
      <w:proofErr w:type="gramEnd"/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Udesc</w:t>
      </w:r>
      <w:r w:rsidR="001066A4" w:rsidRPr="00EE0476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Dois tubos sonoros de um órgão têm o mesmo comprimento, sendo que um deles é aberto e o outro, fechado. O tubo fechado emite o som fundamental de 500 Hz à temperatura de 20 0C e à pressão atmosférica. Dentre as frequências abaixo, indique a que esse tubo </w:t>
      </w:r>
      <w:r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não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é capaz de emitir.</w:t>
      </w:r>
    </w:p>
    <w:p w:rsidR="00FD6330" w:rsidRPr="00EE0476" w:rsidRDefault="00FD6330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1.500 Hz</w:t>
      </w:r>
    </w:p>
    <w:p w:rsidR="00FD6330" w:rsidRPr="00EE0476" w:rsidRDefault="00FD6330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4.500 Hz</w:t>
      </w:r>
    </w:p>
    <w:p w:rsidR="00FD6330" w:rsidRPr="00EE0476" w:rsidRDefault="00FD6330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1.000 Hz</w:t>
      </w:r>
    </w:p>
    <w:p w:rsidR="00FD6330" w:rsidRPr="00EE0476" w:rsidRDefault="00FD6330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2.500 Hz</w:t>
      </w:r>
    </w:p>
    <w:p w:rsidR="00FD6330" w:rsidRPr="00EE0476" w:rsidRDefault="00FD6330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3.500 Hz</w:t>
      </w:r>
    </w:p>
    <w:p w:rsidR="00526528" w:rsidRPr="00EE0476" w:rsidRDefault="00734848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14</w:t>
      </w:r>
      <w:r w:rsidR="00804F01" w:rsidRPr="00EE0476">
        <w:rPr>
          <w:rFonts w:asciiTheme="minorHAnsi" w:hAnsiTheme="minorHAnsi"/>
          <w:sz w:val="18"/>
          <w:szCs w:val="18"/>
        </w:rPr>
        <w:t>.</w:t>
      </w:r>
      <w:proofErr w:type="gramEnd"/>
      <w:r w:rsidR="00526528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Udesc</w:t>
      </w:r>
      <w:r w:rsidR="001066A4" w:rsidRPr="00EE0476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t>A frequência fundamental de um tubo de ór</w:t>
      </w:r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softHyphen/>
        <w:t>gão fechado é igual a 170,0 Hz. O comprimen</w:t>
      </w:r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softHyphen/>
        <w:t xml:space="preserve">to do tubo fechado e a frequência do terceiro harmônico </w:t>
      </w:r>
      <w:proofErr w:type="gramStart"/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t>são,</w:t>
      </w:r>
      <w:proofErr w:type="gramEnd"/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t xml:space="preserve"> respectivamente:</w:t>
      </w:r>
    </w:p>
    <w:p w:rsidR="00526528" w:rsidRPr="00EE0476" w:rsidRDefault="00526528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Dado: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v</w:t>
      </w:r>
      <w:r w:rsidRPr="00EE0476">
        <w:rPr>
          <w:rStyle w:val="A9"/>
          <w:rFonts w:asciiTheme="minorHAnsi" w:hAnsiTheme="minorHAnsi"/>
          <w:sz w:val="18"/>
          <w:szCs w:val="18"/>
        </w:rPr>
        <w:t>som</w:t>
      </w:r>
      <w:proofErr w:type="spellEnd"/>
      <w:r w:rsidRPr="00EE0476">
        <w:rPr>
          <w:rStyle w:val="A9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= 340 m/s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0,5 m e 850 Hz.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1,0 m e 850 Hz.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1,0 m e 510 Hz.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0,5 m e 510 Hz.</w:t>
      </w:r>
    </w:p>
    <w:p w:rsidR="00804F01" w:rsidRPr="00EE0476" w:rsidRDefault="00526528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2,0 m e 340 Hz.</w:t>
      </w:r>
    </w:p>
    <w:p w:rsidR="00804F01" w:rsidRPr="00EE0476" w:rsidRDefault="00734848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15</w:t>
      </w:r>
      <w:r w:rsidR="001066A4" w:rsidRPr="00EE0476">
        <w:rPr>
          <w:rFonts w:asciiTheme="minorHAnsi" w:hAnsiTheme="minorHAnsi"/>
          <w:sz w:val="18"/>
          <w:szCs w:val="18"/>
        </w:rPr>
        <w:t>.</w:t>
      </w:r>
      <w:proofErr w:type="gramEnd"/>
      <w:r w:rsidR="00526528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Unesp</w:t>
      </w:r>
      <w:r w:rsidR="001066A4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 xml:space="preserve"> </w:t>
      </w:r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t>Um aluno, com o intuito de produzir um equi</w:t>
      </w:r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softHyphen/>
        <w:t>pamento para a feira de ciências de sua escola, selecionou 3 tubos de PVC de cores e compri</w:t>
      </w:r>
      <w:r w:rsidR="00526528" w:rsidRPr="00EE0476">
        <w:rPr>
          <w:rFonts w:asciiTheme="minorHAnsi" w:hAnsiTheme="minorHAnsi" w:cs="Calibri"/>
          <w:color w:val="000000"/>
          <w:sz w:val="18"/>
          <w:szCs w:val="18"/>
        </w:rPr>
        <w:softHyphen/>
        <w:t>mentos diferentes, para a confecção de tubos sonoros. Ao bater com a mão espalmada em uma das extremidades de cada um dos tubos, são produzidas ondas sonoras de diferentes frequências. A tabela a seguir associa a cor do tubo com a frequência sonora emitida por ele:</w:t>
      </w:r>
    </w:p>
    <w:p w:rsidR="00526528" w:rsidRPr="00EE0476" w:rsidRDefault="00526528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noProof/>
          <w:color w:val="000000"/>
          <w:sz w:val="18"/>
          <w:szCs w:val="18"/>
          <w:lang w:eastAsia="pt-BR"/>
        </w:rPr>
        <w:drawing>
          <wp:inline distT="0" distB="0" distL="0" distR="0" wp14:anchorId="5254D8C9" wp14:editId="1C0D707D">
            <wp:extent cx="1981200" cy="53159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29" cy="5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28" w:rsidRPr="00EE0476" w:rsidRDefault="00526528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Podemos afirmar corretamente que </w:t>
      </w:r>
      <w:proofErr w:type="gramStart"/>
      <w:r w:rsidRPr="00EE0476">
        <w:rPr>
          <w:rFonts w:asciiTheme="minorHAnsi" w:hAnsiTheme="minorHAnsi" w:cs="Calibri"/>
          <w:color w:val="000000"/>
          <w:sz w:val="18"/>
          <w:szCs w:val="18"/>
        </w:rPr>
        <w:t>os com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primentos dos tubos vermelho</w:t>
      </w:r>
      <w:proofErr w:type="gramEnd"/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 (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vermelho</w:t>
      </w:r>
      <w:proofErr w:type="spellEnd"/>
      <w:r w:rsidRPr="00EE0476">
        <w:rPr>
          <w:rFonts w:asciiTheme="minorHAnsi" w:hAnsiTheme="minorHAnsi" w:cs="Calibri"/>
          <w:color w:val="000000"/>
          <w:sz w:val="18"/>
          <w:szCs w:val="18"/>
        </w:rPr>
        <w:t>), azul (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azul</w:t>
      </w:r>
      <w:proofErr w:type="spellEnd"/>
      <w:r w:rsidRPr="00EE0476">
        <w:rPr>
          <w:rFonts w:asciiTheme="minorHAnsi" w:hAnsiTheme="minorHAnsi" w:cs="Calibri"/>
          <w:color w:val="000000"/>
          <w:sz w:val="18"/>
          <w:szCs w:val="18"/>
        </w:rPr>
        <w:t>) e roxo (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roxo</w:t>
      </w:r>
      <w:proofErr w:type="spellEnd"/>
      <w:r w:rsidRPr="00EE0476">
        <w:rPr>
          <w:rFonts w:asciiTheme="minorHAnsi" w:hAnsiTheme="minorHAnsi" w:cs="Calibri"/>
          <w:color w:val="000000"/>
          <w:sz w:val="18"/>
          <w:szCs w:val="18"/>
        </w:rPr>
        <w:t>) guardam a seguinte relação entre si: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vermelho</w:t>
      </w:r>
      <w:proofErr w:type="spellEnd"/>
      <w:r w:rsidRPr="00EE0476">
        <w:rPr>
          <w:rStyle w:val="A9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&lt;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azul</w:t>
      </w:r>
      <w:proofErr w:type="spellEnd"/>
      <w:r w:rsidRPr="00EE0476">
        <w:rPr>
          <w:rStyle w:val="A9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&gt;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roxo</w:t>
      </w:r>
      <w:proofErr w:type="spellEnd"/>
      <w:r w:rsidRPr="00EE0476">
        <w:rPr>
          <w:rFonts w:asciiTheme="minorHAnsi" w:hAnsiTheme="minorHAnsi" w:cs="Calibri"/>
          <w:color w:val="000000"/>
          <w:sz w:val="18"/>
          <w:szCs w:val="18"/>
        </w:rPr>
        <w:t>.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vermelho</w:t>
      </w:r>
      <w:proofErr w:type="spellEnd"/>
      <w:r w:rsidRPr="00EE0476">
        <w:rPr>
          <w:rStyle w:val="A9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=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azul</w:t>
      </w:r>
      <w:proofErr w:type="spellEnd"/>
      <w:r w:rsidRPr="00EE0476">
        <w:rPr>
          <w:rStyle w:val="A9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=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roxo</w:t>
      </w:r>
      <w:proofErr w:type="spellEnd"/>
      <w:r w:rsidRPr="00EE0476">
        <w:rPr>
          <w:rFonts w:asciiTheme="minorHAnsi" w:hAnsiTheme="minorHAnsi" w:cs="Calibri"/>
          <w:color w:val="000000"/>
          <w:sz w:val="18"/>
          <w:szCs w:val="18"/>
        </w:rPr>
        <w:t>.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vermelho</w:t>
      </w:r>
      <w:proofErr w:type="spellEnd"/>
      <w:r w:rsidRPr="00EE0476">
        <w:rPr>
          <w:rStyle w:val="A9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&gt;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azul</w:t>
      </w:r>
      <w:proofErr w:type="spellEnd"/>
      <w:r w:rsidRPr="00EE0476">
        <w:rPr>
          <w:rStyle w:val="A9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=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roxo</w:t>
      </w:r>
      <w:proofErr w:type="spellEnd"/>
      <w:r w:rsidRPr="00EE0476">
        <w:rPr>
          <w:rFonts w:asciiTheme="minorHAnsi" w:hAnsiTheme="minorHAnsi" w:cs="Calibri"/>
          <w:color w:val="000000"/>
          <w:sz w:val="18"/>
          <w:szCs w:val="18"/>
        </w:rPr>
        <w:t>.</w:t>
      </w:r>
    </w:p>
    <w:p w:rsidR="00526528" w:rsidRPr="00EE0476" w:rsidRDefault="00526528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d.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vermelho</w:t>
      </w:r>
      <w:proofErr w:type="spellEnd"/>
      <w:r w:rsidRPr="00EE0476">
        <w:rPr>
          <w:rStyle w:val="A9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&gt;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azul</w:t>
      </w:r>
      <w:proofErr w:type="spellEnd"/>
      <w:r w:rsidRPr="00EE0476">
        <w:rPr>
          <w:rStyle w:val="A9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 xml:space="preserve">&gt; </w:t>
      </w:r>
      <w:proofErr w:type="spellStart"/>
      <w:r w:rsidRPr="00EE0476">
        <w:rPr>
          <w:rFonts w:asciiTheme="minorHAnsi" w:hAnsiTheme="minorHAnsi" w:cs="Calibri"/>
          <w:color w:val="000000"/>
          <w:sz w:val="18"/>
          <w:szCs w:val="18"/>
        </w:rPr>
        <w:t>L</w:t>
      </w:r>
      <w:r w:rsidRPr="00EE0476">
        <w:rPr>
          <w:rStyle w:val="A9"/>
          <w:rFonts w:asciiTheme="minorHAnsi" w:hAnsiTheme="minorHAnsi"/>
          <w:sz w:val="18"/>
          <w:szCs w:val="18"/>
        </w:rPr>
        <w:t>roxo</w:t>
      </w:r>
      <w:proofErr w:type="spellEnd"/>
      <w:r w:rsidRPr="00EE0476">
        <w:rPr>
          <w:rFonts w:asciiTheme="minorHAnsi" w:hAnsiTheme="minorHAnsi" w:cs="Calibri"/>
          <w:color w:val="000000"/>
          <w:sz w:val="18"/>
          <w:szCs w:val="18"/>
        </w:rPr>
        <w:t>.</w:t>
      </w:r>
    </w:p>
    <w:p w:rsidR="00526528" w:rsidRPr="00EE0476" w:rsidRDefault="00526528" w:rsidP="00EE0476">
      <w:pPr>
        <w:rPr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proofErr w:type="spellStart"/>
      <w:r w:rsidRPr="00EE0476">
        <w:rPr>
          <w:rFonts w:cs="Calibri"/>
          <w:color w:val="000000"/>
          <w:sz w:val="18"/>
          <w:szCs w:val="18"/>
        </w:rPr>
        <w:t>L</w:t>
      </w:r>
      <w:r w:rsidRPr="00EE0476">
        <w:rPr>
          <w:rStyle w:val="A9"/>
          <w:sz w:val="18"/>
          <w:szCs w:val="18"/>
        </w:rPr>
        <w:t>vermelho</w:t>
      </w:r>
      <w:proofErr w:type="spellEnd"/>
      <w:r w:rsidRPr="00EE0476">
        <w:rPr>
          <w:rStyle w:val="A9"/>
          <w:sz w:val="18"/>
          <w:szCs w:val="18"/>
        </w:rPr>
        <w:t xml:space="preserve"> </w:t>
      </w:r>
      <w:r w:rsidRPr="00EE0476">
        <w:rPr>
          <w:rFonts w:cs="Calibri"/>
          <w:color w:val="000000"/>
          <w:sz w:val="18"/>
          <w:szCs w:val="18"/>
        </w:rPr>
        <w:t xml:space="preserve">&lt; </w:t>
      </w:r>
      <w:proofErr w:type="spellStart"/>
      <w:r w:rsidRPr="00EE0476">
        <w:rPr>
          <w:rFonts w:cs="Calibri"/>
          <w:color w:val="000000"/>
          <w:sz w:val="18"/>
          <w:szCs w:val="18"/>
        </w:rPr>
        <w:t>L</w:t>
      </w:r>
      <w:r w:rsidRPr="00EE0476">
        <w:rPr>
          <w:rStyle w:val="A9"/>
          <w:sz w:val="18"/>
          <w:szCs w:val="18"/>
        </w:rPr>
        <w:t>azul</w:t>
      </w:r>
      <w:proofErr w:type="spellEnd"/>
      <w:r w:rsidRPr="00EE0476">
        <w:rPr>
          <w:rStyle w:val="A9"/>
          <w:sz w:val="18"/>
          <w:szCs w:val="18"/>
        </w:rPr>
        <w:t xml:space="preserve"> </w:t>
      </w:r>
      <w:r w:rsidRPr="00EE0476">
        <w:rPr>
          <w:rFonts w:cs="Calibri"/>
          <w:color w:val="000000"/>
          <w:sz w:val="18"/>
          <w:szCs w:val="18"/>
        </w:rPr>
        <w:t xml:space="preserve">&lt; </w:t>
      </w:r>
      <w:proofErr w:type="spellStart"/>
      <w:r w:rsidRPr="00EE0476">
        <w:rPr>
          <w:rFonts w:cs="Calibri"/>
          <w:color w:val="000000"/>
          <w:sz w:val="18"/>
          <w:szCs w:val="18"/>
        </w:rPr>
        <w:t>L</w:t>
      </w:r>
      <w:r w:rsidRPr="00EE0476">
        <w:rPr>
          <w:rStyle w:val="A9"/>
          <w:sz w:val="18"/>
          <w:szCs w:val="18"/>
        </w:rPr>
        <w:t>roxo</w:t>
      </w:r>
      <w:proofErr w:type="spellEnd"/>
    </w:p>
    <w:p w:rsidR="00FD6330" w:rsidRPr="00EE0476" w:rsidRDefault="00734848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Fonts w:asciiTheme="minorHAnsi" w:hAnsiTheme="minorHAnsi"/>
          <w:sz w:val="18"/>
          <w:szCs w:val="18"/>
        </w:rPr>
        <w:t>16</w:t>
      </w:r>
      <w:r w:rsidR="00804F01" w:rsidRPr="00EE0476">
        <w:rPr>
          <w:rFonts w:asciiTheme="minorHAnsi" w:hAnsiTheme="minorHAnsi"/>
          <w:sz w:val="18"/>
          <w:szCs w:val="18"/>
        </w:rPr>
        <w:t>.</w:t>
      </w:r>
      <w:proofErr w:type="gramEnd"/>
      <w:r w:rsidR="00FD6330" w:rsidRPr="00EE0476">
        <w:rPr>
          <w:rFonts w:asciiTheme="minorHAnsi" w:hAnsiTheme="minorHAnsi" w:cs="Calibri"/>
          <w:b/>
          <w:bCs/>
          <w:color w:val="000000"/>
          <w:sz w:val="18"/>
          <w:szCs w:val="18"/>
        </w:rPr>
        <w:t>PUC-PR</w:t>
      </w:r>
      <w:r w:rsidR="001066A4" w:rsidRPr="00EE0476">
        <w:rPr>
          <w:rFonts w:asciiTheme="minorHAnsi" w:hAnsiTheme="minorHAnsi" w:cs="Calibri"/>
          <w:color w:val="000000"/>
          <w:sz w:val="18"/>
          <w:szCs w:val="18"/>
        </w:rPr>
        <w:t xml:space="preserve"> </w:t>
      </w:r>
      <w:r w:rsidR="00FD6330" w:rsidRPr="00EE0476">
        <w:rPr>
          <w:rFonts w:asciiTheme="minorHAnsi" w:hAnsiTheme="minorHAnsi" w:cs="Calibri"/>
          <w:color w:val="000000"/>
          <w:sz w:val="18"/>
          <w:szCs w:val="18"/>
        </w:rPr>
        <w:t>Um automóvel, com velocidade constante de 72 km/h, aproxima-se de um pedestre parado. A frequência do som emitido pela buzina é de 720 Hz. Sabendo-se que a velocidade do som no ar é de 340 m/s, a frequência</w:t>
      </w:r>
      <w:r w:rsidR="00EE0476">
        <w:rPr>
          <w:rFonts w:asciiTheme="minorHAnsi" w:hAnsiTheme="minorHAnsi" w:cs="Calibri"/>
          <w:color w:val="000000"/>
          <w:sz w:val="18"/>
          <w:szCs w:val="18"/>
        </w:rPr>
        <w:t>, em Hz</w:t>
      </w:r>
      <w:r w:rsidR="00FD6330" w:rsidRPr="00EE0476">
        <w:rPr>
          <w:rFonts w:asciiTheme="minorHAnsi" w:hAnsiTheme="minorHAnsi" w:cs="Calibri"/>
          <w:color w:val="000000"/>
          <w:sz w:val="18"/>
          <w:szCs w:val="18"/>
        </w:rPr>
        <w:t xml:space="preserve"> do som que o pedestre ouvirá será de:</w:t>
      </w:r>
    </w:p>
    <w:p w:rsidR="00EE0476" w:rsidRDefault="00EE0476" w:rsidP="00EE0476">
      <w:pPr>
        <w:pStyle w:val="Pa13"/>
        <w:spacing w:before="40"/>
        <w:jc w:val="both"/>
        <w:rPr>
          <w:rStyle w:val="A5"/>
          <w:rFonts w:asciiTheme="minorHAnsi" w:hAnsiTheme="minorHAnsi"/>
          <w:sz w:val="18"/>
          <w:szCs w:val="18"/>
        </w:rPr>
      </w:pPr>
    </w:p>
    <w:p w:rsidR="00804F01" w:rsidRPr="00EE0476" w:rsidRDefault="00EE0476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>
        <w:rPr>
          <w:rFonts w:asciiTheme="minorHAnsi" w:hAnsiTheme="minorHAnsi" w:cs="Calibri"/>
          <w:color w:val="000000"/>
          <w:sz w:val="18"/>
          <w:szCs w:val="18"/>
        </w:rPr>
        <w:t>500</w:t>
      </w:r>
      <w:r>
        <w:rPr>
          <w:rFonts w:asciiTheme="minorHAnsi" w:hAnsiTheme="minorHAnsi" w:cs="Calibri"/>
          <w:color w:val="000000"/>
          <w:sz w:val="18"/>
          <w:szCs w:val="18"/>
        </w:rPr>
        <w:tab/>
      </w:r>
      <w:r w:rsidR="00FD6330" w:rsidRPr="00EE0476">
        <w:rPr>
          <w:rStyle w:val="A5"/>
          <w:rFonts w:asciiTheme="minorHAnsi" w:hAnsiTheme="minorHAnsi"/>
          <w:sz w:val="18"/>
          <w:szCs w:val="18"/>
        </w:rPr>
        <w:t>b</w:t>
      </w:r>
      <w:r>
        <w:rPr>
          <w:rStyle w:val="A5"/>
          <w:rFonts w:asciiTheme="minorHAnsi" w:hAnsiTheme="minorHAnsi"/>
          <w:sz w:val="18"/>
          <w:szCs w:val="18"/>
        </w:rPr>
        <w:t>.</w:t>
      </w:r>
      <w:r>
        <w:rPr>
          <w:rFonts w:asciiTheme="minorHAnsi" w:hAnsiTheme="minorHAnsi" w:cs="Calibri"/>
          <w:color w:val="000000"/>
          <w:sz w:val="18"/>
          <w:szCs w:val="18"/>
        </w:rPr>
        <w:t>680</w:t>
      </w:r>
      <w:r>
        <w:rPr>
          <w:rFonts w:asciiTheme="minorHAnsi" w:hAnsiTheme="minorHAnsi" w:cs="Calibri"/>
          <w:color w:val="000000"/>
          <w:sz w:val="18"/>
          <w:szCs w:val="18"/>
        </w:rPr>
        <w:tab/>
      </w:r>
      <w:r>
        <w:rPr>
          <w:rStyle w:val="A5"/>
          <w:rFonts w:asciiTheme="minorHAnsi" w:hAnsiTheme="minorHAnsi"/>
          <w:sz w:val="18"/>
          <w:szCs w:val="18"/>
        </w:rPr>
        <w:t>c.</w:t>
      </w:r>
      <w:r>
        <w:rPr>
          <w:rFonts w:asciiTheme="minorHAnsi" w:hAnsiTheme="minorHAnsi" w:cs="Calibri"/>
          <w:color w:val="000000"/>
          <w:sz w:val="18"/>
          <w:szCs w:val="18"/>
        </w:rPr>
        <w:t>720</w:t>
      </w:r>
      <w:r>
        <w:rPr>
          <w:rFonts w:asciiTheme="minorHAnsi" w:hAnsiTheme="minorHAnsi" w:cs="Calibri"/>
          <w:color w:val="000000"/>
          <w:sz w:val="18"/>
          <w:szCs w:val="18"/>
        </w:rPr>
        <w:tab/>
        <w:t xml:space="preserve"> </w:t>
      </w:r>
      <w:r>
        <w:rPr>
          <w:rStyle w:val="A5"/>
          <w:rFonts w:asciiTheme="minorHAnsi" w:hAnsiTheme="minorHAnsi"/>
          <w:sz w:val="18"/>
          <w:szCs w:val="18"/>
        </w:rPr>
        <w:t>d.</w:t>
      </w:r>
      <w:r>
        <w:rPr>
          <w:rFonts w:asciiTheme="minorHAnsi" w:hAnsiTheme="minorHAnsi" w:cs="Calibri"/>
          <w:color w:val="000000"/>
          <w:sz w:val="18"/>
          <w:szCs w:val="18"/>
        </w:rPr>
        <w:t>765</w:t>
      </w:r>
      <w:r>
        <w:rPr>
          <w:rFonts w:asciiTheme="minorHAnsi" w:hAnsiTheme="minorHAnsi" w:cs="Calibri"/>
          <w:color w:val="000000"/>
          <w:sz w:val="18"/>
          <w:szCs w:val="18"/>
        </w:rPr>
        <w:tab/>
        <w:t xml:space="preserve"> </w:t>
      </w:r>
      <w:r>
        <w:rPr>
          <w:rStyle w:val="A5"/>
          <w:sz w:val="18"/>
          <w:szCs w:val="18"/>
        </w:rPr>
        <w:t>e.</w:t>
      </w:r>
      <w:r>
        <w:rPr>
          <w:rFonts w:cs="Calibri"/>
          <w:color w:val="000000"/>
          <w:sz w:val="18"/>
          <w:szCs w:val="18"/>
        </w:rPr>
        <w:t xml:space="preserve">789 </w:t>
      </w:r>
    </w:p>
    <w:p w:rsidR="001066A4" w:rsidRPr="00EE0476" w:rsidRDefault="005B4BA3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Style w:val="A5"/>
          <w:rFonts w:asciiTheme="minorHAnsi" w:hAnsiTheme="minorHAnsi"/>
          <w:b w:val="0"/>
          <w:sz w:val="18"/>
          <w:szCs w:val="18"/>
        </w:rPr>
        <w:t>17.</w:t>
      </w:r>
      <w:r w:rsidR="001066A4" w:rsidRPr="00EE0476">
        <w:rPr>
          <w:rStyle w:val="A5"/>
          <w:rFonts w:asciiTheme="minorHAnsi" w:hAnsiTheme="minorHAnsi"/>
          <w:sz w:val="18"/>
          <w:szCs w:val="18"/>
        </w:rPr>
        <w:t xml:space="preserve">181. </w:t>
      </w:r>
      <w:r w:rsidR="001066A4" w:rsidRPr="00EE0476">
        <w:rPr>
          <w:rFonts w:asciiTheme="minorHAnsi" w:hAnsiTheme="minorHAnsi" w:cs="Calibri"/>
          <w:color w:val="000000"/>
          <w:sz w:val="18"/>
          <w:szCs w:val="18"/>
        </w:rPr>
        <w:t>Observe a figura e responda à questão.</w:t>
      </w:r>
    </w:p>
    <w:p w:rsidR="001066A4" w:rsidRPr="00EE0476" w:rsidRDefault="001066A4" w:rsidP="00EE0476">
      <w:pPr>
        <w:rPr>
          <w:sz w:val="18"/>
          <w:szCs w:val="18"/>
        </w:rPr>
      </w:pPr>
      <w:r w:rsidRPr="00EE0476">
        <w:rPr>
          <w:noProof/>
          <w:sz w:val="18"/>
          <w:szCs w:val="18"/>
          <w:lang w:eastAsia="pt-BR"/>
        </w:rPr>
        <w:drawing>
          <wp:inline distT="0" distB="0" distL="0" distR="0" wp14:anchorId="4AA11A3D" wp14:editId="21788428">
            <wp:extent cx="2099859" cy="1749287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62" cy="17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A4" w:rsidRPr="00EE0476" w:rsidRDefault="001066A4" w:rsidP="00EE0476">
      <w:pPr>
        <w:pStyle w:val="Pa10"/>
        <w:spacing w:before="80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EE0476">
        <w:rPr>
          <w:rFonts w:asciiTheme="minorHAnsi" w:hAnsiTheme="minorHAnsi" w:cs="Calibri"/>
          <w:color w:val="000000"/>
          <w:sz w:val="18"/>
          <w:szCs w:val="18"/>
        </w:rPr>
        <w:t>O radar (</w:t>
      </w:r>
      <w:r w:rsidRPr="00EE0476">
        <w:rPr>
          <w:rFonts w:asciiTheme="minorHAnsi" w:hAnsiTheme="minorHAnsi" w:cs="Calibri"/>
          <w:i/>
          <w:iCs/>
          <w:color w:val="000000"/>
          <w:sz w:val="18"/>
          <w:szCs w:val="18"/>
        </w:rPr>
        <w:t xml:space="preserve">Radio </w:t>
      </w:r>
      <w:proofErr w:type="spellStart"/>
      <w:r w:rsidRPr="00EE0476">
        <w:rPr>
          <w:rFonts w:asciiTheme="minorHAnsi" w:hAnsiTheme="minorHAnsi" w:cs="Calibri"/>
          <w:i/>
          <w:iCs/>
          <w:color w:val="000000"/>
          <w:sz w:val="18"/>
          <w:szCs w:val="18"/>
        </w:rPr>
        <w:t>Detection</w:t>
      </w:r>
      <w:proofErr w:type="spellEnd"/>
      <w:r w:rsidRPr="00EE0476">
        <w:rPr>
          <w:rFonts w:asciiTheme="minorHAnsi" w:hAnsiTheme="minorHAnsi" w:cs="Calibri"/>
          <w:i/>
          <w:iCs/>
          <w:color w:val="000000"/>
          <w:sz w:val="18"/>
          <w:szCs w:val="18"/>
        </w:rPr>
        <w:t xml:space="preserve"> </w:t>
      </w:r>
      <w:proofErr w:type="spellStart"/>
      <w:r w:rsidRPr="00EE0476">
        <w:rPr>
          <w:rFonts w:asciiTheme="minorHAnsi" w:hAnsiTheme="minorHAnsi" w:cs="Calibri"/>
          <w:i/>
          <w:iCs/>
          <w:color w:val="000000"/>
          <w:sz w:val="18"/>
          <w:szCs w:val="18"/>
        </w:rPr>
        <w:t>and</w:t>
      </w:r>
      <w:proofErr w:type="spellEnd"/>
      <w:r w:rsidRPr="00EE0476">
        <w:rPr>
          <w:rFonts w:asciiTheme="minorHAnsi" w:hAnsiTheme="minorHAnsi" w:cs="Calibri"/>
          <w:i/>
          <w:iCs/>
          <w:color w:val="000000"/>
          <w:sz w:val="18"/>
          <w:szCs w:val="18"/>
        </w:rPr>
        <w:t xml:space="preserve"> </w:t>
      </w:r>
      <w:proofErr w:type="spellStart"/>
      <w:r w:rsidRPr="00EE0476">
        <w:rPr>
          <w:rFonts w:asciiTheme="minorHAnsi" w:hAnsiTheme="minorHAnsi" w:cs="Calibri"/>
          <w:i/>
          <w:iCs/>
          <w:color w:val="000000"/>
          <w:sz w:val="18"/>
          <w:szCs w:val="18"/>
        </w:rPr>
        <w:t>Ranging</w:t>
      </w:r>
      <w:proofErr w:type="spellEnd"/>
      <w:r w:rsidRPr="00EE0476">
        <w:rPr>
          <w:rFonts w:asciiTheme="minorHAnsi" w:hAnsiTheme="minorHAnsi" w:cs="Calibri"/>
          <w:color w:val="000000"/>
          <w:sz w:val="18"/>
          <w:szCs w:val="18"/>
        </w:rPr>
        <w:t>) é em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pregado de várias formas. Ora está presente, por exemplo, em complexas redes de defesa aérea, destinado ao controle de disparo de armas, ora é usado como altímetro. Seu prin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cípio de funcionamento baseia-se na emissão de ondas eletromagnéticas, na reflexão pelo objeto a ser detectado e na posterior recep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ção da onda emitida. Sobre o radar no solo, mostrado na figura, é correto afirmar:</w:t>
      </w:r>
    </w:p>
    <w:p w:rsidR="001066A4" w:rsidRPr="00EE0476" w:rsidRDefault="001066A4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a.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A frequência da onda refletida pelos aviões que voam de Israel para o Iraque é maior que a frequência da onda emi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tida pelo radar, pois esses aviões, ao refletirem as ondas, são fontes que se afastam do radar.</w:t>
      </w:r>
    </w:p>
    <w:p w:rsidR="001066A4" w:rsidRPr="00EE0476" w:rsidRDefault="001066A4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b.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A frequência da onda refletida pelos aviões que voam de Israel para o Iraque é menor que a frequência da onda emi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softHyphen/>
        <w:t>tida pelo radar, pois esses aviões, ao refletirem as ondas, são fontes que se afastam do radar.</w:t>
      </w:r>
    </w:p>
    <w:p w:rsidR="001066A4" w:rsidRPr="00EE0476" w:rsidRDefault="001066A4" w:rsidP="00EE0476">
      <w:pPr>
        <w:pStyle w:val="Pa13"/>
        <w:spacing w:before="40"/>
        <w:jc w:val="both"/>
        <w:rPr>
          <w:rFonts w:asciiTheme="minorHAnsi" w:hAnsiTheme="minorHAnsi"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rFonts w:asciiTheme="minorHAnsi" w:hAnsiTheme="minorHAnsi"/>
          <w:sz w:val="18"/>
          <w:szCs w:val="18"/>
        </w:rPr>
        <w:t>c.</w:t>
      </w:r>
      <w:proofErr w:type="gramEnd"/>
      <w:r w:rsidRPr="00EE0476">
        <w:rPr>
          <w:rStyle w:val="A5"/>
          <w:rFonts w:asciiTheme="minorHAnsi" w:hAnsiTheme="minorHAnsi"/>
          <w:sz w:val="18"/>
          <w:szCs w:val="18"/>
        </w:rPr>
        <w:t xml:space="preserve"> </w:t>
      </w:r>
      <w:r w:rsidRPr="00EE0476">
        <w:rPr>
          <w:rFonts w:asciiTheme="minorHAnsi" w:hAnsiTheme="minorHAnsi" w:cs="Calibri"/>
          <w:color w:val="000000"/>
          <w:sz w:val="18"/>
          <w:szCs w:val="18"/>
        </w:rPr>
        <w:t>O radar identifica os aviões que saem do Iraque para atacar Israel porque a frequência da onda refletida por eles é menor que a emitida pelo radar que os detectou.</w:t>
      </w:r>
    </w:p>
    <w:p w:rsidR="001066A4" w:rsidRPr="00EE0476" w:rsidRDefault="001066A4" w:rsidP="00EE0476">
      <w:pPr>
        <w:rPr>
          <w:rFonts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d.</w:t>
      </w:r>
      <w:proofErr w:type="gramEnd"/>
      <w:r w:rsidRPr="00EE0476">
        <w:rPr>
          <w:rStyle w:val="A5"/>
          <w:sz w:val="18"/>
          <w:szCs w:val="18"/>
        </w:rPr>
        <w:t xml:space="preserve"> </w:t>
      </w:r>
      <w:r w:rsidRPr="00EE0476">
        <w:rPr>
          <w:rFonts w:cs="Calibri"/>
          <w:color w:val="000000"/>
          <w:sz w:val="18"/>
          <w:szCs w:val="18"/>
        </w:rPr>
        <w:t xml:space="preserve">O radar não detecta o míssil </w:t>
      </w:r>
      <w:proofErr w:type="spellStart"/>
      <w:r w:rsidRPr="00EE0476">
        <w:rPr>
          <w:rFonts w:cs="Calibri"/>
          <w:color w:val="000000"/>
          <w:sz w:val="18"/>
          <w:szCs w:val="18"/>
        </w:rPr>
        <w:t>Scud</w:t>
      </w:r>
      <w:proofErr w:type="spellEnd"/>
      <w:r w:rsidRPr="00EE0476">
        <w:rPr>
          <w:rFonts w:cs="Calibri"/>
          <w:color w:val="000000"/>
          <w:sz w:val="18"/>
          <w:szCs w:val="18"/>
        </w:rPr>
        <w:t>, pois este é lançado com velocidade maior que a faixa de frequência em que aque</w:t>
      </w:r>
      <w:r w:rsidRPr="00EE0476">
        <w:rPr>
          <w:rFonts w:cs="Calibri"/>
          <w:color w:val="000000"/>
          <w:sz w:val="18"/>
          <w:szCs w:val="18"/>
        </w:rPr>
        <w:softHyphen/>
        <w:t>le opera.</w:t>
      </w:r>
    </w:p>
    <w:p w:rsidR="001066A4" w:rsidRPr="00EE0476" w:rsidRDefault="001066A4" w:rsidP="00EE0476">
      <w:pPr>
        <w:rPr>
          <w:rFonts w:cs="Calibri"/>
          <w:color w:val="000000"/>
          <w:sz w:val="18"/>
          <w:szCs w:val="18"/>
        </w:rPr>
      </w:pPr>
      <w:proofErr w:type="gramStart"/>
      <w:r w:rsidRPr="00EE0476">
        <w:rPr>
          <w:rStyle w:val="A5"/>
          <w:sz w:val="18"/>
          <w:szCs w:val="18"/>
        </w:rPr>
        <w:t>e</w:t>
      </w:r>
      <w:proofErr w:type="gramEnd"/>
      <w:r w:rsidRPr="00EE0476">
        <w:rPr>
          <w:rStyle w:val="A5"/>
          <w:sz w:val="18"/>
          <w:szCs w:val="18"/>
        </w:rPr>
        <w:t xml:space="preserve">. </w:t>
      </w:r>
      <w:r w:rsidRPr="00EE0476">
        <w:rPr>
          <w:rFonts w:cs="Calibri"/>
          <w:color w:val="000000"/>
          <w:sz w:val="18"/>
          <w:szCs w:val="18"/>
        </w:rPr>
        <w:t>A frequência de operação do radar tem que estar ajustada à velocidade de lançamento do míssil; por isso o radar opera na faixa de Mach 8 - 10.</w:t>
      </w:r>
    </w:p>
    <w:p w:rsidR="005B4BA3" w:rsidRPr="00EE0476" w:rsidRDefault="005B4BA3" w:rsidP="00EE0476">
      <w:pPr>
        <w:rPr>
          <w:sz w:val="18"/>
          <w:szCs w:val="18"/>
        </w:rPr>
      </w:pPr>
      <w:bookmarkStart w:id="0" w:name="_GoBack"/>
      <w:bookmarkEnd w:id="0"/>
    </w:p>
    <w:sectPr w:rsidR="005B4BA3" w:rsidRPr="00EE0476" w:rsidSect="001066A4">
      <w:headerReference w:type="default" r:id="rId15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B7D" w:rsidRDefault="00450B7D" w:rsidP="0022317A">
      <w:pPr>
        <w:spacing w:after="0" w:line="240" w:lineRule="auto"/>
      </w:pPr>
      <w:r>
        <w:separator/>
      </w:r>
    </w:p>
  </w:endnote>
  <w:endnote w:type="continuationSeparator" w:id="0">
    <w:p w:rsidR="00450B7D" w:rsidRDefault="00450B7D" w:rsidP="00223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PDFL F+ Calibri">
    <w:altName w:val="PPDFL F+ 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B7D" w:rsidRDefault="00450B7D" w:rsidP="0022317A">
      <w:pPr>
        <w:spacing w:after="0" w:line="240" w:lineRule="auto"/>
      </w:pPr>
      <w:r>
        <w:separator/>
      </w:r>
    </w:p>
  </w:footnote>
  <w:footnote w:type="continuationSeparator" w:id="0">
    <w:p w:rsidR="00450B7D" w:rsidRDefault="00450B7D" w:rsidP="00223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4322"/>
      <w:gridCol w:w="4322"/>
    </w:tblGrid>
    <w:tr w:rsidR="0022317A" w:rsidTr="00525927">
      <w:trPr>
        <w:jc w:val="center"/>
      </w:trPr>
      <w:tc>
        <w:tcPr>
          <w:tcW w:w="4322" w:type="dxa"/>
        </w:tcPr>
        <w:p w:rsidR="0022317A" w:rsidRDefault="0022317A" w:rsidP="00525927">
          <w:pPr>
            <w:pStyle w:val="Cabealho"/>
            <w:jc w:val="center"/>
          </w:pPr>
        </w:p>
        <w:p w:rsidR="0022317A" w:rsidRDefault="0022317A" w:rsidP="0022317A">
          <w:pPr>
            <w:pStyle w:val="Cabealho"/>
            <w:jc w:val="center"/>
          </w:pPr>
          <w:r>
            <w:t>CURSO DE FÍSICA INSTRUMENTAL</w:t>
          </w:r>
        </w:p>
        <w:p w:rsidR="0022317A" w:rsidRDefault="0022317A" w:rsidP="00525927">
          <w:pPr>
            <w:pStyle w:val="Cabealho"/>
            <w:jc w:val="center"/>
          </w:pPr>
          <w:r>
            <w:t>MÓDULO XXVIII</w:t>
          </w:r>
        </w:p>
        <w:p w:rsidR="0022317A" w:rsidRPr="00DA404A" w:rsidRDefault="0022317A" w:rsidP="00525927">
          <w:pPr>
            <w:pStyle w:val="Cabealho"/>
            <w:jc w:val="center"/>
            <w:rPr>
              <w:b/>
              <w:i/>
              <w:u w:val="single"/>
            </w:rPr>
          </w:pPr>
          <w:r>
            <w:t>ACÚSTICA</w:t>
          </w:r>
        </w:p>
        <w:p w:rsidR="0022317A" w:rsidRDefault="0022317A" w:rsidP="00525927">
          <w:pPr>
            <w:pStyle w:val="Cabealho"/>
            <w:jc w:val="center"/>
          </w:pPr>
        </w:p>
      </w:tc>
      <w:tc>
        <w:tcPr>
          <w:tcW w:w="4322" w:type="dxa"/>
        </w:tcPr>
        <w:p w:rsidR="0022317A" w:rsidRDefault="0022317A" w:rsidP="00525927">
          <w:pPr>
            <w:pStyle w:val="Cabealho"/>
          </w:pPr>
          <w:r>
            <w:rPr>
              <w:noProof/>
            </w:rPr>
            <w:drawing>
              <wp:inline distT="0" distB="0" distL="0" distR="0" wp14:anchorId="051FD924" wp14:editId="31D9F6D9">
                <wp:extent cx="2479675" cy="835025"/>
                <wp:effectExtent l="0" t="0" r="0" b="3175"/>
                <wp:docPr id="8" name="Imagem 8" descr="C:\Documents and Settings\Cliente\Desktop\EnsinaE\ENSINAE fa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Documents and Settings\Cliente\Desktop\EnsinaE\ENSINAE fa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967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2317A" w:rsidRDefault="0022317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A9E"/>
    <w:rsid w:val="001066A4"/>
    <w:rsid w:val="001511CB"/>
    <w:rsid w:val="00215B74"/>
    <w:rsid w:val="0022317A"/>
    <w:rsid w:val="00450B7D"/>
    <w:rsid w:val="005102BB"/>
    <w:rsid w:val="005178AA"/>
    <w:rsid w:val="00526528"/>
    <w:rsid w:val="005B3A9E"/>
    <w:rsid w:val="005B4BA3"/>
    <w:rsid w:val="00734848"/>
    <w:rsid w:val="00804F01"/>
    <w:rsid w:val="00A2236F"/>
    <w:rsid w:val="00CF1FED"/>
    <w:rsid w:val="00D27EAE"/>
    <w:rsid w:val="00EE0476"/>
    <w:rsid w:val="00FD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23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2317A"/>
  </w:style>
  <w:style w:type="paragraph" w:styleId="Rodap">
    <w:name w:val="footer"/>
    <w:basedOn w:val="Normal"/>
    <w:link w:val="RodapChar"/>
    <w:uiPriority w:val="99"/>
    <w:unhideWhenUsed/>
    <w:rsid w:val="00223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317A"/>
  </w:style>
  <w:style w:type="paragraph" w:styleId="Textodebalo">
    <w:name w:val="Balloon Text"/>
    <w:basedOn w:val="Normal"/>
    <w:link w:val="TextodebaloChar"/>
    <w:uiPriority w:val="99"/>
    <w:semiHidden/>
    <w:unhideWhenUsed/>
    <w:rsid w:val="0022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317A"/>
    <w:rPr>
      <w:rFonts w:ascii="Tahoma" w:hAnsi="Tahoma" w:cs="Tahoma"/>
      <w:sz w:val="16"/>
      <w:szCs w:val="16"/>
    </w:rPr>
  </w:style>
  <w:style w:type="paragraph" w:customStyle="1" w:styleId="Pa10">
    <w:name w:val="Pa10"/>
    <w:basedOn w:val="Normal"/>
    <w:next w:val="Normal"/>
    <w:uiPriority w:val="99"/>
    <w:rsid w:val="001511CB"/>
    <w:pPr>
      <w:autoSpaceDE w:val="0"/>
      <w:autoSpaceDN w:val="0"/>
      <w:adjustRightInd w:val="0"/>
      <w:spacing w:after="0" w:line="201" w:lineRule="atLeast"/>
    </w:pPr>
    <w:rPr>
      <w:rFonts w:ascii="Calibri" w:hAnsi="Calibri"/>
      <w:sz w:val="24"/>
      <w:szCs w:val="24"/>
    </w:rPr>
  </w:style>
  <w:style w:type="character" w:customStyle="1" w:styleId="A5">
    <w:name w:val="A5"/>
    <w:uiPriority w:val="99"/>
    <w:rsid w:val="001511CB"/>
    <w:rPr>
      <w:rFonts w:cs="Calibri"/>
      <w:b/>
      <w:bCs/>
      <w:color w:val="000000"/>
      <w:sz w:val="20"/>
      <w:szCs w:val="20"/>
    </w:rPr>
  </w:style>
  <w:style w:type="paragraph" w:customStyle="1" w:styleId="Pa46">
    <w:name w:val="Pa46"/>
    <w:basedOn w:val="Normal"/>
    <w:next w:val="Normal"/>
    <w:uiPriority w:val="99"/>
    <w:rsid w:val="001511CB"/>
    <w:pPr>
      <w:autoSpaceDE w:val="0"/>
      <w:autoSpaceDN w:val="0"/>
      <w:adjustRightInd w:val="0"/>
      <w:spacing w:after="0" w:line="201" w:lineRule="atLeast"/>
    </w:pPr>
    <w:rPr>
      <w:rFonts w:ascii="Calibri" w:hAnsi="Calibri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1511CB"/>
    <w:pPr>
      <w:autoSpaceDE w:val="0"/>
      <w:autoSpaceDN w:val="0"/>
      <w:adjustRightInd w:val="0"/>
      <w:spacing w:after="0" w:line="201" w:lineRule="atLeast"/>
    </w:pPr>
    <w:rPr>
      <w:rFonts w:ascii="Calibri" w:hAnsi="Calibri"/>
      <w:sz w:val="24"/>
      <w:szCs w:val="24"/>
    </w:rPr>
  </w:style>
  <w:style w:type="character" w:customStyle="1" w:styleId="A10">
    <w:name w:val="A10"/>
    <w:uiPriority w:val="99"/>
    <w:rsid w:val="001511CB"/>
    <w:rPr>
      <w:rFonts w:cs="Calibri"/>
      <w:color w:val="000000"/>
      <w:sz w:val="12"/>
      <w:szCs w:val="12"/>
    </w:rPr>
  </w:style>
  <w:style w:type="character" w:customStyle="1" w:styleId="A9">
    <w:name w:val="A9"/>
    <w:uiPriority w:val="99"/>
    <w:rsid w:val="00D27EAE"/>
    <w:rPr>
      <w:rFonts w:cs="Calibri"/>
      <w:color w:val="000000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23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2317A"/>
  </w:style>
  <w:style w:type="paragraph" w:styleId="Rodap">
    <w:name w:val="footer"/>
    <w:basedOn w:val="Normal"/>
    <w:link w:val="RodapChar"/>
    <w:uiPriority w:val="99"/>
    <w:unhideWhenUsed/>
    <w:rsid w:val="00223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317A"/>
  </w:style>
  <w:style w:type="paragraph" w:styleId="Textodebalo">
    <w:name w:val="Balloon Text"/>
    <w:basedOn w:val="Normal"/>
    <w:link w:val="TextodebaloChar"/>
    <w:uiPriority w:val="99"/>
    <w:semiHidden/>
    <w:unhideWhenUsed/>
    <w:rsid w:val="0022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317A"/>
    <w:rPr>
      <w:rFonts w:ascii="Tahoma" w:hAnsi="Tahoma" w:cs="Tahoma"/>
      <w:sz w:val="16"/>
      <w:szCs w:val="16"/>
    </w:rPr>
  </w:style>
  <w:style w:type="paragraph" w:customStyle="1" w:styleId="Pa10">
    <w:name w:val="Pa10"/>
    <w:basedOn w:val="Normal"/>
    <w:next w:val="Normal"/>
    <w:uiPriority w:val="99"/>
    <w:rsid w:val="001511CB"/>
    <w:pPr>
      <w:autoSpaceDE w:val="0"/>
      <w:autoSpaceDN w:val="0"/>
      <w:adjustRightInd w:val="0"/>
      <w:spacing w:after="0" w:line="201" w:lineRule="atLeast"/>
    </w:pPr>
    <w:rPr>
      <w:rFonts w:ascii="Calibri" w:hAnsi="Calibri"/>
      <w:sz w:val="24"/>
      <w:szCs w:val="24"/>
    </w:rPr>
  </w:style>
  <w:style w:type="character" w:customStyle="1" w:styleId="A5">
    <w:name w:val="A5"/>
    <w:uiPriority w:val="99"/>
    <w:rsid w:val="001511CB"/>
    <w:rPr>
      <w:rFonts w:cs="Calibri"/>
      <w:b/>
      <w:bCs/>
      <w:color w:val="000000"/>
      <w:sz w:val="20"/>
      <w:szCs w:val="20"/>
    </w:rPr>
  </w:style>
  <w:style w:type="paragraph" w:customStyle="1" w:styleId="Pa46">
    <w:name w:val="Pa46"/>
    <w:basedOn w:val="Normal"/>
    <w:next w:val="Normal"/>
    <w:uiPriority w:val="99"/>
    <w:rsid w:val="001511CB"/>
    <w:pPr>
      <w:autoSpaceDE w:val="0"/>
      <w:autoSpaceDN w:val="0"/>
      <w:adjustRightInd w:val="0"/>
      <w:spacing w:after="0" w:line="201" w:lineRule="atLeast"/>
    </w:pPr>
    <w:rPr>
      <w:rFonts w:ascii="Calibri" w:hAnsi="Calibri"/>
      <w:sz w:val="24"/>
      <w:szCs w:val="24"/>
    </w:rPr>
  </w:style>
  <w:style w:type="paragraph" w:customStyle="1" w:styleId="Pa13">
    <w:name w:val="Pa13"/>
    <w:basedOn w:val="Normal"/>
    <w:next w:val="Normal"/>
    <w:uiPriority w:val="99"/>
    <w:rsid w:val="001511CB"/>
    <w:pPr>
      <w:autoSpaceDE w:val="0"/>
      <w:autoSpaceDN w:val="0"/>
      <w:adjustRightInd w:val="0"/>
      <w:spacing w:after="0" w:line="201" w:lineRule="atLeast"/>
    </w:pPr>
    <w:rPr>
      <w:rFonts w:ascii="Calibri" w:hAnsi="Calibri"/>
      <w:sz w:val="24"/>
      <w:szCs w:val="24"/>
    </w:rPr>
  </w:style>
  <w:style w:type="character" w:customStyle="1" w:styleId="A10">
    <w:name w:val="A10"/>
    <w:uiPriority w:val="99"/>
    <w:rsid w:val="001511CB"/>
    <w:rPr>
      <w:rFonts w:cs="Calibri"/>
      <w:color w:val="000000"/>
      <w:sz w:val="12"/>
      <w:szCs w:val="12"/>
    </w:rPr>
  </w:style>
  <w:style w:type="character" w:customStyle="1" w:styleId="A9">
    <w:name w:val="A9"/>
    <w:uiPriority w:val="99"/>
    <w:rsid w:val="00D27EAE"/>
    <w:rPr>
      <w:rFonts w:cs="Calibri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1767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Alessandra</cp:lastModifiedBy>
  <cp:revision>5</cp:revision>
  <dcterms:created xsi:type="dcterms:W3CDTF">2015-09-01T20:32:00Z</dcterms:created>
  <dcterms:modified xsi:type="dcterms:W3CDTF">2015-09-01T20:58:00Z</dcterms:modified>
</cp:coreProperties>
</file>